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FAE" w:rsidRPr="00F749E4" w:rsidRDefault="00764FAE" w:rsidP="00613B1D">
      <w:pPr>
        <w:pStyle w:val="Default"/>
        <w:spacing w:line="360" w:lineRule="auto"/>
        <w:jc w:val="both"/>
        <w:rPr>
          <w:rFonts w:ascii="LTUnivers 330 BasicLight" w:hAnsi="LTUnivers 330 BasicLight"/>
          <w:sz w:val="22"/>
          <w:szCs w:val="22"/>
        </w:rPr>
      </w:pPr>
      <w:r w:rsidRPr="004C2B02">
        <w:rPr>
          <w:rFonts w:ascii="LTUnivers 330 BasicLight" w:hAnsi="LTUnivers 330 BasicLight"/>
          <w:sz w:val="22"/>
          <w:szCs w:val="22"/>
        </w:rPr>
        <w:t>I</w:t>
      </w:r>
      <w:r w:rsidRPr="00F749E4">
        <w:rPr>
          <w:rFonts w:ascii="LTUnivers 330 BasicLight" w:hAnsi="LTUnivers 330 BasicLight"/>
          <w:sz w:val="22"/>
          <w:szCs w:val="22"/>
        </w:rPr>
        <w:t xml:space="preserve">nformacja prasowa </w:t>
      </w:r>
    </w:p>
    <w:p w:rsidR="00764FAE" w:rsidRDefault="00764FAE" w:rsidP="00613B1D">
      <w:pPr>
        <w:pStyle w:val="Default"/>
        <w:spacing w:line="360" w:lineRule="auto"/>
        <w:jc w:val="both"/>
        <w:rPr>
          <w:rFonts w:ascii="LTUnivers 330 BasicLight" w:hAnsi="LTUnivers 330 BasicLight"/>
          <w:sz w:val="22"/>
          <w:szCs w:val="22"/>
        </w:rPr>
      </w:pPr>
    </w:p>
    <w:p w:rsidR="00D67AC4" w:rsidRPr="00F749E4" w:rsidRDefault="00D67AC4" w:rsidP="00613B1D">
      <w:pPr>
        <w:pStyle w:val="Default"/>
        <w:spacing w:line="360" w:lineRule="auto"/>
        <w:jc w:val="both"/>
        <w:rPr>
          <w:rFonts w:ascii="LTUnivers 330 BasicLight" w:hAnsi="LTUnivers 330 BasicLight"/>
          <w:sz w:val="22"/>
          <w:szCs w:val="22"/>
        </w:rPr>
      </w:pPr>
    </w:p>
    <w:p w:rsidR="00F23687" w:rsidRDefault="005B52C1" w:rsidP="00613B1D">
      <w:pPr>
        <w:pStyle w:val="Default"/>
        <w:spacing w:line="360" w:lineRule="auto"/>
        <w:jc w:val="both"/>
        <w:rPr>
          <w:rFonts w:ascii="LTUnivers 330 BasicLight" w:hAnsi="LTUnivers 330 BasicLight"/>
          <w:sz w:val="22"/>
          <w:szCs w:val="22"/>
        </w:rPr>
      </w:pPr>
      <w:r>
        <w:rPr>
          <w:rFonts w:ascii="LTUnivers 330 BasicLight" w:hAnsi="LTUnivers 330 BasicLight"/>
          <w:sz w:val="22"/>
          <w:szCs w:val="22"/>
        </w:rPr>
        <w:t xml:space="preserve">Warszawa, </w:t>
      </w:r>
      <w:r w:rsidR="00FA2879">
        <w:rPr>
          <w:rFonts w:ascii="LTUnivers 330 BasicLight" w:hAnsi="LTUnivers 330 BasicLight"/>
          <w:sz w:val="22"/>
          <w:szCs w:val="22"/>
        </w:rPr>
        <w:t>14</w:t>
      </w:r>
      <w:r w:rsidR="00130B10">
        <w:rPr>
          <w:rFonts w:ascii="LTUnivers 330 BasicLight" w:hAnsi="LTUnivers 330 BasicLight"/>
          <w:sz w:val="22"/>
          <w:szCs w:val="22"/>
        </w:rPr>
        <w:t xml:space="preserve"> </w:t>
      </w:r>
      <w:r w:rsidR="00587F36">
        <w:rPr>
          <w:rFonts w:ascii="LTUnivers 330 BasicLight" w:hAnsi="LTUnivers 330 BasicLight"/>
          <w:sz w:val="22"/>
          <w:szCs w:val="22"/>
        </w:rPr>
        <w:t xml:space="preserve">marca </w:t>
      </w:r>
      <w:r w:rsidR="00130B10">
        <w:rPr>
          <w:rFonts w:ascii="LTUnivers 330 BasicLight" w:hAnsi="LTUnivers 330 BasicLight"/>
          <w:sz w:val="22"/>
          <w:szCs w:val="22"/>
        </w:rPr>
        <w:t>2013</w:t>
      </w:r>
    </w:p>
    <w:p w:rsidR="00130B10" w:rsidRDefault="00130B10" w:rsidP="00613B1D">
      <w:pPr>
        <w:pStyle w:val="Default"/>
        <w:spacing w:line="360" w:lineRule="auto"/>
        <w:jc w:val="both"/>
        <w:rPr>
          <w:rFonts w:ascii="LTUnivers 330 BasicLight" w:hAnsi="LTUnivers 330 BasicLight"/>
          <w:sz w:val="22"/>
          <w:szCs w:val="22"/>
        </w:rPr>
      </w:pPr>
    </w:p>
    <w:p w:rsidR="00567F62" w:rsidRDefault="00567F62" w:rsidP="00613B1D">
      <w:pPr>
        <w:pStyle w:val="Default"/>
        <w:spacing w:line="360" w:lineRule="auto"/>
        <w:jc w:val="both"/>
        <w:rPr>
          <w:rFonts w:ascii="LTUnivers 330 BasicLight" w:hAnsi="LTUnivers 330 BasicLight"/>
          <w:sz w:val="22"/>
          <w:szCs w:val="22"/>
        </w:rPr>
      </w:pPr>
    </w:p>
    <w:p w:rsidR="00130B10" w:rsidRPr="00130B10" w:rsidRDefault="00130B10" w:rsidP="00613B1D">
      <w:pPr>
        <w:spacing w:line="360" w:lineRule="auto"/>
        <w:jc w:val="both"/>
        <w:rPr>
          <w:rFonts w:ascii="LTUnivers 330 BasicLight" w:hAnsi="LTUnivers 330 BasicLight" w:cs="Arial"/>
          <w:b/>
          <w:sz w:val="26"/>
          <w:szCs w:val="26"/>
        </w:rPr>
      </w:pPr>
      <w:r w:rsidRPr="00130B10">
        <w:rPr>
          <w:rFonts w:ascii="LTUnivers 330 BasicLight" w:hAnsi="LTUnivers 330 BasicLight" w:cs="Arial"/>
          <w:b/>
          <w:sz w:val="26"/>
          <w:szCs w:val="26"/>
        </w:rPr>
        <w:t>Drzwi – ochrona przed z</w:t>
      </w:r>
      <w:r w:rsidR="00475750">
        <w:rPr>
          <w:rFonts w:ascii="LTUnivers 330 BasicLight" w:hAnsi="LTUnivers 330 BasicLight" w:cs="Arial"/>
          <w:b/>
          <w:sz w:val="26"/>
          <w:szCs w:val="26"/>
        </w:rPr>
        <w:t>imnem i niepożądanymi</w:t>
      </w:r>
      <w:r w:rsidR="00BD50A2">
        <w:rPr>
          <w:rFonts w:ascii="LTUnivers 330 BasicLight" w:hAnsi="LTUnivers 330 BasicLight" w:cs="Arial"/>
          <w:b/>
          <w:sz w:val="26"/>
          <w:szCs w:val="26"/>
        </w:rPr>
        <w:t xml:space="preserve"> </w:t>
      </w:r>
      <w:r>
        <w:rPr>
          <w:rFonts w:ascii="LTUnivers 330 BasicLight" w:hAnsi="LTUnivers 330 BasicLight" w:cs="Arial"/>
          <w:b/>
          <w:sz w:val="26"/>
          <w:szCs w:val="26"/>
        </w:rPr>
        <w:t>gośćmi</w:t>
      </w:r>
    </w:p>
    <w:p w:rsidR="00CC4643" w:rsidRDefault="006D76EB" w:rsidP="00613B1D">
      <w:pPr>
        <w:spacing w:line="360" w:lineRule="auto"/>
        <w:jc w:val="both"/>
        <w:rPr>
          <w:rFonts w:ascii="LTUnivers 330 BasicLight" w:hAnsi="LTUnivers 330 BasicLight" w:cs="Arial"/>
          <w:b/>
        </w:rPr>
      </w:pPr>
      <w:r>
        <w:rPr>
          <w:rFonts w:ascii="LTUnivers 330 BasicLight" w:hAnsi="LTUnivers 330 BasicLight" w:cs="Arial"/>
          <w:b/>
        </w:rPr>
        <w:t>Wybierając</w:t>
      </w:r>
      <w:r w:rsidR="00130B10" w:rsidRPr="00130B10">
        <w:rPr>
          <w:rFonts w:ascii="LTUnivers 330 BasicLight" w:hAnsi="LTUnivers 330 BasicLight" w:cs="Arial"/>
          <w:b/>
        </w:rPr>
        <w:t xml:space="preserve"> drzwi wejściowe największą uwagę </w:t>
      </w:r>
      <w:r w:rsidR="00D41823">
        <w:rPr>
          <w:rFonts w:ascii="LTUnivers 330 BasicLight" w:hAnsi="LTUnivers 330 BasicLight" w:cs="Arial"/>
          <w:b/>
        </w:rPr>
        <w:t>zwracamy na ich bezpieczeństwo,</w:t>
      </w:r>
      <w:r w:rsidR="00130B10" w:rsidRPr="00130B10">
        <w:rPr>
          <w:rFonts w:ascii="LTUnivers 330 BasicLight" w:hAnsi="LTUnivers 330 BasicLight" w:cs="Arial"/>
          <w:b/>
        </w:rPr>
        <w:t xml:space="preserve"> </w:t>
      </w:r>
      <w:r w:rsidR="00D41823">
        <w:rPr>
          <w:rFonts w:ascii="LTUnivers 330 BasicLight" w:hAnsi="LTUnivers 330 BasicLight" w:cs="Arial"/>
          <w:b/>
        </w:rPr>
        <w:t>wygląd i – c</w:t>
      </w:r>
      <w:r w:rsidR="00130B10" w:rsidRPr="00130B10">
        <w:rPr>
          <w:rFonts w:ascii="LTUnivers 330 BasicLight" w:hAnsi="LTUnivers 330 BasicLight" w:cs="Arial"/>
          <w:b/>
        </w:rPr>
        <w:t xml:space="preserve">oraz częściej </w:t>
      </w:r>
      <w:r w:rsidR="00D41823">
        <w:rPr>
          <w:rFonts w:ascii="LTUnivers 330 BasicLight" w:hAnsi="LTUnivers 330 BasicLight" w:cs="Arial"/>
          <w:b/>
        </w:rPr>
        <w:t xml:space="preserve">– </w:t>
      </w:r>
      <w:r w:rsidR="00130B10" w:rsidRPr="00130B10">
        <w:rPr>
          <w:rFonts w:ascii="LTUnivers 330 BasicLight" w:hAnsi="LTUnivers 330 BasicLight" w:cs="Arial"/>
          <w:b/>
        </w:rPr>
        <w:t>energooszczędnoś</w:t>
      </w:r>
      <w:r w:rsidR="00D41823">
        <w:rPr>
          <w:rFonts w:ascii="LTUnivers 330 BasicLight" w:hAnsi="LTUnivers 330 BasicLight" w:cs="Arial"/>
          <w:b/>
        </w:rPr>
        <w:t>ć</w:t>
      </w:r>
      <w:r w:rsidR="00130B10" w:rsidRPr="00130B10">
        <w:rPr>
          <w:rFonts w:ascii="LTUnivers 330 BasicLight" w:hAnsi="LTUnivers 330 BasicLight" w:cs="Arial"/>
          <w:b/>
        </w:rPr>
        <w:t xml:space="preserve">. </w:t>
      </w:r>
      <w:r w:rsidR="00CC4643">
        <w:rPr>
          <w:rFonts w:ascii="LTUnivers 330 BasicLight" w:hAnsi="LTUnivers 330 BasicLight" w:cs="Arial"/>
          <w:b/>
        </w:rPr>
        <w:t xml:space="preserve">Wymagania, którym sprostać muszą solidne drzwi zewnętrzne, </w:t>
      </w:r>
      <w:r w:rsidR="007D0F19">
        <w:rPr>
          <w:rFonts w:ascii="LTUnivers 330 BasicLight" w:hAnsi="LTUnivers 330 BasicLight" w:cs="Arial"/>
          <w:b/>
        </w:rPr>
        <w:t>spełni</w:t>
      </w:r>
      <w:r w:rsidR="009B00F1">
        <w:rPr>
          <w:rFonts w:ascii="LTUnivers 330 BasicLight" w:hAnsi="LTUnivers 330 BasicLight" w:cs="Arial"/>
          <w:b/>
        </w:rPr>
        <w:t>aj</w:t>
      </w:r>
      <w:r w:rsidR="007D0F19">
        <w:rPr>
          <w:rFonts w:ascii="LTUnivers 330 BasicLight" w:hAnsi="LTUnivers 330 BasicLight" w:cs="Arial"/>
          <w:b/>
        </w:rPr>
        <w:t>ą</w:t>
      </w:r>
      <w:r w:rsidR="00CC4643">
        <w:rPr>
          <w:rFonts w:ascii="LTUnivers 330 BasicLight" w:hAnsi="LTUnivers 330 BasicLight" w:cs="Arial"/>
          <w:b/>
        </w:rPr>
        <w:t xml:space="preserve"> okucia firmy Roto. Rozwiązania te pozwolą zadbać o wygląd strefy wejściowej i stworzą</w:t>
      </w:r>
      <w:r w:rsidR="000A74B9">
        <w:rPr>
          <w:rFonts w:ascii="LTUnivers 330 BasicLight" w:hAnsi="LTUnivers 330 BasicLight" w:cs="Arial"/>
          <w:b/>
        </w:rPr>
        <w:t xml:space="preserve"> barierę</w:t>
      </w:r>
      <w:r w:rsidR="00CC4643">
        <w:rPr>
          <w:rFonts w:ascii="LTUnivers 330 BasicLight" w:hAnsi="LTUnivers 330 BasicLight" w:cs="Arial"/>
          <w:b/>
        </w:rPr>
        <w:t xml:space="preserve"> </w:t>
      </w:r>
      <w:r w:rsidR="007D0F19">
        <w:rPr>
          <w:rFonts w:ascii="LTUnivers 330 BasicLight" w:hAnsi="LTUnivers 330 BasicLight" w:cs="Arial"/>
          <w:b/>
        </w:rPr>
        <w:t xml:space="preserve">chroniącą </w:t>
      </w:r>
      <w:r w:rsidR="000A74B9">
        <w:rPr>
          <w:rFonts w:ascii="LTUnivers 330 BasicLight" w:hAnsi="LTUnivers 330 BasicLight" w:cs="Arial"/>
          <w:b/>
        </w:rPr>
        <w:t>dom i jego mieszkańców</w:t>
      </w:r>
      <w:r w:rsidR="007D0F19">
        <w:rPr>
          <w:rFonts w:ascii="LTUnivers 330 BasicLight" w:hAnsi="LTUnivers 330 BasicLight" w:cs="Arial"/>
          <w:b/>
        </w:rPr>
        <w:t xml:space="preserve">. </w:t>
      </w:r>
    </w:p>
    <w:p w:rsidR="00130B10" w:rsidRPr="001F31EB" w:rsidRDefault="00130B10" w:rsidP="00613B1D">
      <w:pPr>
        <w:spacing w:line="360" w:lineRule="auto"/>
        <w:jc w:val="both"/>
        <w:rPr>
          <w:rFonts w:ascii="LTUnivers 330 BasicLight" w:hAnsi="LTUnivers 330 BasicLight" w:cs="Arial"/>
          <w:b/>
        </w:rPr>
      </w:pPr>
      <w:r w:rsidRPr="001F31EB">
        <w:rPr>
          <w:rFonts w:ascii="LTUnivers 330 BasicLight" w:hAnsi="LTUnivers 330 BasicLight" w:cs="Arial"/>
          <w:b/>
        </w:rPr>
        <w:t>Szczelność to ciepło i bezpieczeństwo</w:t>
      </w:r>
    </w:p>
    <w:p w:rsidR="00635CCC" w:rsidRDefault="002F3FAE" w:rsidP="00613B1D">
      <w:pPr>
        <w:spacing w:line="360" w:lineRule="auto"/>
        <w:jc w:val="both"/>
        <w:rPr>
          <w:rFonts w:ascii="LTUnivers 330 BasicLight" w:hAnsi="LTUnivers 330 BasicLight" w:cs="Arial"/>
        </w:rPr>
      </w:pPr>
      <w:r w:rsidRPr="008F7133">
        <w:rPr>
          <w:rFonts w:ascii="LTUnivers 330 BasicLight" w:hAnsi="LTUnivers 330 BasicLight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07722C0B" wp14:editId="42105060">
                <wp:simplePos x="0" y="0"/>
                <wp:positionH relativeFrom="column">
                  <wp:posOffset>-71120</wp:posOffset>
                </wp:positionH>
                <wp:positionV relativeFrom="paragraph">
                  <wp:posOffset>49530</wp:posOffset>
                </wp:positionV>
                <wp:extent cx="2676525" cy="4067175"/>
                <wp:effectExtent l="0" t="0" r="28575" b="28575"/>
                <wp:wrapSquare wrapText="bothSides"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406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2F3D" w:rsidRDefault="005E5B82" w:rsidP="008F7133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059B3D1" wp14:editId="5C540608">
                                  <wp:extent cx="2655916" cy="3086100"/>
                                  <wp:effectExtent l="0" t="0" r="0" b="0"/>
                                  <wp:docPr id="4" name="Obraz 4" descr="X:\AAgoska\Prasa\Fly PR\01-2013_Drzwi wejsciowe\drzwi_wejsciowe_1_litt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X:\AAgoska\Prasa\Fly PR\01-2013_Drzwi wejsciowe\drzwi_wejsciowe_1_litt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5916" cy="3086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2F3D" w:rsidRPr="002F3FAE" w:rsidRDefault="002F3FAE" w:rsidP="008F7133">
                            <w:pPr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</w:pPr>
                            <w:r w:rsidRPr="002F3FAE"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t xml:space="preserve">Solidne drzwi wejściowe </w:t>
                            </w:r>
                            <w:r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t xml:space="preserve">to </w:t>
                            </w:r>
                            <w:r w:rsidR="00EA7ADD"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t>ochrona przed zimnem i nieproszonymi gośćmi</w:t>
                            </w:r>
                            <w:r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t>. Zapewni</w:t>
                            </w:r>
                            <w:r w:rsidR="00EA7ADD"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t>aj</w:t>
                            </w:r>
                            <w:r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t xml:space="preserve">ą </w:t>
                            </w:r>
                            <w:r w:rsidR="00EA7ADD"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t>ją</w:t>
                            </w:r>
                            <w:r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t>: listwowy zamek</w:t>
                            </w:r>
                            <w:r w:rsidR="00462F3D" w:rsidRPr="002F3FAE"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A7ADD"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t>Roto DoorSafe, niski próg Eifel T</w:t>
                            </w:r>
                            <w:r w:rsidR="00FA2879"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t>B</w:t>
                            </w:r>
                            <w:r w:rsidR="00EA7ADD"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t xml:space="preserve"> oraz uszczelnienie progowe Texel. </w:t>
                            </w:r>
                            <w:r w:rsidR="00462F3D" w:rsidRPr="002F3FAE"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t>Foto Roto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5.6pt;margin-top:3.9pt;width:210.75pt;height:320.2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" strokecolor="white [3212]">
                <v:textbox>
                  <w:txbxContent>
                    <w:p w:rsidR="00462F3D" w:rsidRDefault="005E5B82" w:rsidP="008F7133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1059B3D1" wp14:editId="5C540608">
                            <wp:extent cx="2655916" cy="3086100"/>
                            <wp:effectExtent l="0" t="0" r="0" b="0"/>
                            <wp:docPr id="4" name="Obraz 4" descr="X:\AAgoska\Prasa\Fly PR\01-2013_Drzwi wejsciowe\drzwi_wejsciowe_1_litt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X:\AAgoska\Prasa\Fly PR\01-2013_Drzwi wejsciowe\drzwi_wejsciowe_1_litt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5916" cy="3086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2F3D" w:rsidRPr="002F3FAE" w:rsidRDefault="002F3FAE" w:rsidP="008F7133">
                      <w:pPr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</w:pPr>
                      <w:r w:rsidRPr="002F3FAE"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 xml:space="preserve">Solidne drzwi wejściowe </w:t>
                      </w:r>
                      <w:r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 xml:space="preserve">to </w:t>
                      </w:r>
                      <w:r w:rsidR="00EA7ADD"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>ochrona przed zimnem i nieproszonymi gośćmi</w:t>
                      </w:r>
                      <w:r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>. Zapewni</w:t>
                      </w:r>
                      <w:r w:rsidR="00EA7ADD"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>aj</w:t>
                      </w:r>
                      <w:r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 xml:space="preserve">ą </w:t>
                      </w:r>
                      <w:r w:rsidR="00EA7ADD"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>ją</w:t>
                      </w:r>
                      <w:r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>: listwowy zamek</w:t>
                      </w:r>
                      <w:r w:rsidR="00462F3D" w:rsidRPr="002F3FAE"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 xml:space="preserve"> </w:t>
                      </w:r>
                      <w:r w:rsidR="00EA7ADD"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 xml:space="preserve">Roto </w:t>
                      </w:r>
                      <w:proofErr w:type="spellStart"/>
                      <w:r w:rsidR="00EA7ADD"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>DoorSafe</w:t>
                      </w:r>
                      <w:proofErr w:type="spellEnd"/>
                      <w:r w:rsidR="00EA7ADD"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 xml:space="preserve">, niski próg </w:t>
                      </w:r>
                      <w:proofErr w:type="spellStart"/>
                      <w:r w:rsidR="00EA7ADD"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>Eifel</w:t>
                      </w:r>
                      <w:proofErr w:type="spellEnd"/>
                      <w:r w:rsidR="00EA7ADD"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 xml:space="preserve"> T</w:t>
                      </w:r>
                      <w:r w:rsidR="00FA2879"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>B</w:t>
                      </w:r>
                      <w:r w:rsidR="00EA7ADD"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 xml:space="preserve"> oraz uszczelnienie progowe </w:t>
                      </w:r>
                      <w:proofErr w:type="spellStart"/>
                      <w:r w:rsidR="00EA7ADD"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>Texel</w:t>
                      </w:r>
                      <w:proofErr w:type="spellEnd"/>
                      <w:r w:rsidR="00EA7ADD"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 xml:space="preserve">. </w:t>
                      </w:r>
                      <w:r w:rsidR="00462F3D" w:rsidRPr="002F3FAE"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>Foto Roto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5A97">
        <w:rPr>
          <w:rFonts w:ascii="LTUnivers 330 BasicLight" w:hAnsi="LTUnivers 330 BasicLight" w:cs="Arial"/>
        </w:rPr>
        <w:t xml:space="preserve">Szczelne drzwi chronią </w:t>
      </w:r>
      <w:r w:rsidR="00CC5A97" w:rsidRPr="00130B10">
        <w:rPr>
          <w:rFonts w:ascii="LTUnivers 330 BasicLight" w:hAnsi="LTUnivers 330 BasicLight" w:cs="Arial"/>
        </w:rPr>
        <w:t xml:space="preserve">dom </w:t>
      </w:r>
      <w:r w:rsidR="00130B10" w:rsidRPr="00130B10">
        <w:rPr>
          <w:rFonts w:ascii="LTUnivers 330 BasicLight" w:hAnsi="LTUnivers 330 BasicLight" w:cs="Arial"/>
        </w:rPr>
        <w:t xml:space="preserve">przed utratą ciepła – ale nie tylko. </w:t>
      </w:r>
      <w:r w:rsidR="00CC5A97">
        <w:rPr>
          <w:rFonts w:ascii="LTUnivers 330 BasicLight" w:hAnsi="LTUnivers 330 BasicLight" w:cs="Arial"/>
        </w:rPr>
        <w:t>Dokładnie</w:t>
      </w:r>
      <w:r w:rsidR="007D0F19">
        <w:rPr>
          <w:rFonts w:ascii="LTUnivers 330 BasicLight" w:hAnsi="LTUnivers 330 BasicLight" w:cs="Arial"/>
        </w:rPr>
        <w:t xml:space="preserve"> dopasowane </w:t>
      </w:r>
      <w:r w:rsidR="00130B10" w:rsidRPr="00130B10">
        <w:rPr>
          <w:rFonts w:ascii="LTUnivers 330 BasicLight" w:hAnsi="LTUnivers 330 BasicLight" w:cs="Arial"/>
        </w:rPr>
        <w:t xml:space="preserve">drzwi to również większe bezpieczeństwo, bo im lepiej </w:t>
      </w:r>
      <w:r w:rsidR="002606B3">
        <w:rPr>
          <w:rFonts w:ascii="LTUnivers 330 BasicLight" w:hAnsi="LTUnivers 330 BasicLight" w:cs="Arial"/>
        </w:rPr>
        <w:t>przylega</w:t>
      </w:r>
      <w:r w:rsidR="000A74B9">
        <w:rPr>
          <w:rFonts w:ascii="LTUnivers 330 BasicLight" w:hAnsi="LTUnivers 330 BasicLight" w:cs="Arial"/>
        </w:rPr>
        <w:t>ją</w:t>
      </w:r>
      <w:r w:rsidR="00130B10" w:rsidRPr="00130B10">
        <w:rPr>
          <w:rFonts w:ascii="LTUnivers 330 BasicLight" w:hAnsi="LTUnivers 330 BasicLight" w:cs="Arial"/>
        </w:rPr>
        <w:t xml:space="preserve"> do </w:t>
      </w:r>
      <w:r w:rsidR="00CC5A97">
        <w:rPr>
          <w:rFonts w:ascii="LTUnivers 330 BasicLight" w:hAnsi="LTUnivers 330 BasicLight" w:cs="Arial"/>
        </w:rPr>
        <w:t>ościeżnicy</w:t>
      </w:r>
      <w:r w:rsidR="00130B10" w:rsidRPr="00130B10">
        <w:rPr>
          <w:rFonts w:ascii="LTUnivers 330 BasicLight" w:hAnsi="LTUnivers 330 BasicLight" w:cs="Arial"/>
        </w:rPr>
        <w:t>, tym trudniej je uszkodzić czy wyważyć. Na to</w:t>
      </w:r>
      <w:r w:rsidR="00405635">
        <w:rPr>
          <w:rFonts w:ascii="LTUnivers 330 BasicLight" w:hAnsi="LTUnivers 330 BasicLight" w:cs="Arial"/>
        </w:rPr>
        <w:t>,</w:t>
      </w:r>
      <w:r w:rsidR="00130B10" w:rsidRPr="00130B10">
        <w:rPr>
          <w:rFonts w:ascii="LTUnivers 330 BasicLight" w:hAnsi="LTUnivers 330 BasicLight" w:cs="Arial"/>
        </w:rPr>
        <w:t xml:space="preserve"> czy drzwi są energooszczędne</w:t>
      </w:r>
      <w:r w:rsidR="00CC5A97">
        <w:rPr>
          <w:rFonts w:ascii="LTUnivers 330 BasicLight" w:hAnsi="LTUnivers 330 BasicLight" w:cs="Arial"/>
        </w:rPr>
        <w:t>,</w:t>
      </w:r>
      <w:r w:rsidR="00130B10" w:rsidRPr="00130B10">
        <w:rPr>
          <w:rFonts w:ascii="LTUnivers 330 BasicLight" w:hAnsi="LTUnivers 330 BasicLight" w:cs="Arial"/>
        </w:rPr>
        <w:t xml:space="preserve"> ma wpływ konstrukcja skrzydła </w:t>
      </w:r>
      <w:r w:rsidR="008A1C5D">
        <w:rPr>
          <w:rFonts w:ascii="LTUnivers 330 BasicLight" w:hAnsi="LTUnivers 330 BasicLight" w:cs="Arial"/>
        </w:rPr>
        <w:t>i</w:t>
      </w:r>
      <w:r w:rsidR="00130B10" w:rsidRPr="00130B10">
        <w:rPr>
          <w:rFonts w:ascii="LTUnivers 330 BasicLight" w:hAnsi="LTUnivers 330 BasicLight" w:cs="Arial"/>
        </w:rPr>
        <w:t xml:space="preserve"> to czy jest ono ocieplone. </w:t>
      </w:r>
      <w:r w:rsidR="00663113">
        <w:rPr>
          <w:rFonts w:ascii="LTUnivers 330 BasicLight" w:hAnsi="LTUnivers 330 BasicLight" w:cs="Arial"/>
        </w:rPr>
        <w:t>Najważniejsze</w:t>
      </w:r>
      <w:r w:rsidR="008A1C5D">
        <w:rPr>
          <w:rFonts w:ascii="LTUnivers 330 BasicLight" w:hAnsi="LTUnivers 330 BasicLight" w:cs="Arial"/>
        </w:rPr>
        <w:t xml:space="preserve"> jednak</w:t>
      </w:r>
      <w:r w:rsidR="00130B10" w:rsidRPr="00130B10">
        <w:rPr>
          <w:rFonts w:ascii="LTUnivers 330 BasicLight" w:hAnsi="LTUnivers 330 BasicLight" w:cs="Arial"/>
        </w:rPr>
        <w:t xml:space="preserve"> </w:t>
      </w:r>
      <w:r w:rsidR="00663113">
        <w:rPr>
          <w:rFonts w:ascii="LTUnivers 330 BasicLight" w:hAnsi="LTUnivers 330 BasicLight" w:cs="Arial"/>
        </w:rPr>
        <w:t xml:space="preserve">są </w:t>
      </w:r>
      <w:r w:rsidR="00130B10" w:rsidRPr="00130B10">
        <w:rPr>
          <w:rFonts w:ascii="LTUnivers 330 BasicLight" w:hAnsi="LTUnivers 330 BasicLight" w:cs="Arial"/>
        </w:rPr>
        <w:t>okucia,</w:t>
      </w:r>
      <w:bookmarkStart w:id="0" w:name="_GoBack"/>
      <w:bookmarkEnd w:id="0"/>
      <w:r w:rsidR="00130B10" w:rsidRPr="00130B10">
        <w:rPr>
          <w:rFonts w:ascii="LTUnivers 330 BasicLight" w:hAnsi="LTUnivers 330 BasicLight" w:cs="Arial"/>
        </w:rPr>
        <w:t xml:space="preserve"> które umożliwiają ścisłe domknięcie </w:t>
      </w:r>
      <w:r w:rsidR="002606B3">
        <w:rPr>
          <w:rFonts w:ascii="LTUnivers 330 BasicLight" w:hAnsi="LTUnivers 330 BasicLight" w:cs="Arial"/>
        </w:rPr>
        <w:t xml:space="preserve">skrzydła i </w:t>
      </w:r>
      <w:r w:rsidR="00130B10" w:rsidRPr="00130B10">
        <w:rPr>
          <w:rFonts w:ascii="LTUnivers 330 BasicLight" w:hAnsi="LTUnivers 330 BasicLight" w:cs="Arial"/>
        </w:rPr>
        <w:t xml:space="preserve">osiągnięcie </w:t>
      </w:r>
      <w:r w:rsidR="008A1C5D">
        <w:rPr>
          <w:rFonts w:ascii="LTUnivers 330 BasicLight" w:hAnsi="LTUnivers 330 BasicLight" w:cs="Arial"/>
        </w:rPr>
        <w:t xml:space="preserve">w ten sposób </w:t>
      </w:r>
      <w:r w:rsidR="005D1D11">
        <w:rPr>
          <w:rFonts w:ascii="LTUnivers 330 BasicLight" w:hAnsi="LTUnivers 330 BasicLight" w:cs="Arial"/>
        </w:rPr>
        <w:t xml:space="preserve">dużej szczelności, </w:t>
      </w:r>
      <w:r w:rsidR="00405635">
        <w:rPr>
          <w:rFonts w:ascii="LTUnivers 330 BasicLight" w:hAnsi="LTUnivers 330 BasicLight" w:cs="Arial"/>
        </w:rPr>
        <w:t xml:space="preserve">a także </w:t>
      </w:r>
      <w:r w:rsidR="00130B10" w:rsidRPr="00130B10">
        <w:rPr>
          <w:rFonts w:ascii="LTUnivers 330 BasicLight" w:hAnsi="LTUnivers 330 BasicLight" w:cs="Arial"/>
        </w:rPr>
        <w:t>próg</w:t>
      </w:r>
      <w:r w:rsidR="009B00F1">
        <w:rPr>
          <w:rFonts w:ascii="LTUnivers 330 BasicLight" w:hAnsi="LTUnivers 330 BasicLight" w:cs="Arial"/>
        </w:rPr>
        <w:t xml:space="preserve">, który </w:t>
      </w:r>
      <w:r w:rsidR="00130B10" w:rsidRPr="00130B10">
        <w:rPr>
          <w:rFonts w:ascii="LTUnivers 330 BasicLight" w:hAnsi="LTUnivers 330 BasicLight" w:cs="Arial"/>
        </w:rPr>
        <w:t xml:space="preserve">chroni dom przed </w:t>
      </w:r>
      <w:r w:rsidR="008A1C5D">
        <w:rPr>
          <w:rFonts w:ascii="LTUnivers 330 BasicLight" w:hAnsi="LTUnivers 330 BasicLight" w:cs="Arial"/>
        </w:rPr>
        <w:t>zacinającym deszczem</w:t>
      </w:r>
      <w:r w:rsidR="00130B10" w:rsidRPr="00130B10">
        <w:rPr>
          <w:rFonts w:ascii="LTUnivers 330 BasicLight" w:hAnsi="LTUnivers 330 BasicLight" w:cs="Arial"/>
        </w:rPr>
        <w:t>, zawilgoceniem,</w:t>
      </w:r>
      <w:r w:rsidR="00C42ACD">
        <w:rPr>
          <w:rFonts w:ascii="LTUnivers 330 BasicLight" w:hAnsi="LTUnivers 330 BasicLight" w:cs="Arial"/>
        </w:rPr>
        <w:t xml:space="preserve"> czy</w:t>
      </w:r>
      <w:r w:rsidR="00130B10" w:rsidRPr="00130B10">
        <w:rPr>
          <w:rFonts w:ascii="LTUnivers 330 BasicLight" w:hAnsi="LTUnivers 330 BasicLight" w:cs="Arial"/>
        </w:rPr>
        <w:t xml:space="preserve"> </w:t>
      </w:r>
      <w:r w:rsidR="00763165">
        <w:rPr>
          <w:rFonts w:ascii="LTUnivers 330 BasicLight" w:hAnsi="LTUnivers 330 BasicLight" w:cs="Arial"/>
        </w:rPr>
        <w:t>przenikającym</w:t>
      </w:r>
      <w:r w:rsidR="00130B10" w:rsidRPr="00130B10">
        <w:rPr>
          <w:rFonts w:ascii="LTUnivers 330 BasicLight" w:hAnsi="LTUnivers 330 BasicLight" w:cs="Arial"/>
        </w:rPr>
        <w:t xml:space="preserve"> wiatr</w:t>
      </w:r>
      <w:r w:rsidR="00763165">
        <w:rPr>
          <w:rFonts w:ascii="LTUnivers 330 BasicLight" w:hAnsi="LTUnivers 330 BasicLight" w:cs="Arial"/>
        </w:rPr>
        <w:t>em</w:t>
      </w:r>
      <w:r w:rsidR="00130B10" w:rsidRPr="00130B10">
        <w:rPr>
          <w:rFonts w:ascii="LTUnivers 330 BasicLight" w:hAnsi="LTUnivers 330 BasicLight" w:cs="Arial"/>
        </w:rPr>
        <w:t>. Taką ro</w:t>
      </w:r>
      <w:r w:rsidR="005D1D11">
        <w:rPr>
          <w:rFonts w:ascii="LTUnivers 330 BasicLight" w:hAnsi="LTUnivers 330 BasicLight" w:cs="Arial"/>
        </w:rPr>
        <w:t>lę odgrywa</w:t>
      </w:r>
      <w:r w:rsidR="00663113">
        <w:rPr>
          <w:rFonts w:ascii="LTUnivers 330 BasicLight" w:hAnsi="LTUnivers 330 BasicLight" w:cs="Arial"/>
        </w:rPr>
        <w:t xml:space="preserve"> w stolarce drzwiowej</w:t>
      </w:r>
      <w:r w:rsidR="005D1D11">
        <w:rPr>
          <w:rFonts w:ascii="LTUnivers 330 BasicLight" w:hAnsi="LTUnivers 330 BasicLight" w:cs="Arial"/>
        </w:rPr>
        <w:t xml:space="preserve"> Roto Eifel TB:</w:t>
      </w:r>
      <w:r w:rsidR="00130B10" w:rsidRPr="00130B10">
        <w:rPr>
          <w:rFonts w:ascii="LTUnivers 330 BasicLight" w:hAnsi="LTUnivers 330 BasicLight" w:cs="Arial"/>
        </w:rPr>
        <w:t xml:space="preserve"> kompletn</w:t>
      </w:r>
      <w:r w:rsidR="00763165">
        <w:rPr>
          <w:rFonts w:ascii="LTUnivers 330 BasicLight" w:hAnsi="LTUnivers 330 BasicLight" w:cs="Arial"/>
        </w:rPr>
        <w:t>y</w:t>
      </w:r>
      <w:r w:rsidR="00663113">
        <w:rPr>
          <w:rFonts w:ascii="LTUnivers 330 BasicLight" w:hAnsi="LTUnivers 330 BasicLight" w:cs="Arial"/>
        </w:rPr>
        <w:t xml:space="preserve"> </w:t>
      </w:r>
      <w:r w:rsidR="00130B10" w:rsidRPr="00130B10">
        <w:rPr>
          <w:rFonts w:ascii="LTUnivers 330 BasicLight" w:hAnsi="LTUnivers 330 BasicLight" w:cs="Arial"/>
        </w:rPr>
        <w:t xml:space="preserve">system </w:t>
      </w:r>
      <w:r w:rsidR="005D1D11">
        <w:rPr>
          <w:rFonts w:ascii="LTUnivers 330 BasicLight" w:hAnsi="LTUnivers 330 BasicLight" w:cs="Arial"/>
        </w:rPr>
        <w:t xml:space="preserve">niskich </w:t>
      </w:r>
      <w:r w:rsidR="00130B10" w:rsidRPr="00130B10">
        <w:rPr>
          <w:rFonts w:ascii="LTUnivers 330 BasicLight" w:hAnsi="LTUnivers 330 BasicLight" w:cs="Arial"/>
        </w:rPr>
        <w:t>progów do d</w:t>
      </w:r>
      <w:r w:rsidR="00663113">
        <w:rPr>
          <w:rFonts w:ascii="LTUnivers 330 BasicLight" w:hAnsi="LTUnivers 330 BasicLight" w:cs="Arial"/>
        </w:rPr>
        <w:t>rzwi wejściowych i balkonowych</w:t>
      </w:r>
      <w:r w:rsidR="000A74B9">
        <w:rPr>
          <w:rFonts w:ascii="LTUnivers 330 BasicLight" w:hAnsi="LTUnivers 330 BasicLight" w:cs="Arial"/>
        </w:rPr>
        <w:t xml:space="preserve"> z drewna i PVC</w:t>
      </w:r>
      <w:r w:rsidR="00663113">
        <w:rPr>
          <w:rFonts w:ascii="LTUnivers 330 BasicLight" w:hAnsi="LTUnivers 330 BasicLight" w:cs="Arial"/>
        </w:rPr>
        <w:t>, zarówno tych otwieranych na zewnątrz, jak i do wew</w:t>
      </w:r>
      <w:r w:rsidR="000A74B9">
        <w:rPr>
          <w:rFonts w:ascii="LTUnivers 330 BasicLight" w:hAnsi="LTUnivers 330 BasicLight" w:cs="Arial"/>
        </w:rPr>
        <w:t>nątrz</w:t>
      </w:r>
      <w:r w:rsidR="00663113">
        <w:rPr>
          <w:rFonts w:ascii="LTUnivers 330 BasicLight" w:hAnsi="LTUnivers 330 BasicLight" w:cs="Arial"/>
        </w:rPr>
        <w:t xml:space="preserve">. </w:t>
      </w:r>
    </w:p>
    <w:p w:rsidR="00635CCC" w:rsidRDefault="00635CCC">
      <w:pPr>
        <w:spacing w:after="0" w:line="240" w:lineRule="auto"/>
        <w:rPr>
          <w:rFonts w:ascii="LTUnivers 330 BasicLight" w:hAnsi="LTUnivers 330 BasicLight" w:cs="Arial"/>
        </w:rPr>
      </w:pPr>
      <w:r>
        <w:rPr>
          <w:rFonts w:ascii="LTUnivers 330 BasicLight" w:hAnsi="LTUnivers 330 BasicLight" w:cs="Arial"/>
        </w:rPr>
        <w:br w:type="page"/>
      </w:r>
    </w:p>
    <w:p w:rsidR="00635CCC" w:rsidRDefault="007F615D" w:rsidP="00613B1D">
      <w:pPr>
        <w:spacing w:line="360" w:lineRule="auto"/>
        <w:jc w:val="both"/>
        <w:rPr>
          <w:rFonts w:ascii="LTUnivers 330 BasicLight" w:hAnsi="LTUnivers 330 BasicLight" w:cs="Arial"/>
        </w:rPr>
      </w:pPr>
      <w:r w:rsidRPr="007F615D">
        <w:rPr>
          <w:rFonts w:ascii="LTUnivers 330 BasicLight" w:hAnsi="LTUnivers 330 BasicLight" w:cs="Arial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662A39C" wp14:editId="612B4AB2">
                <wp:simplePos x="0" y="0"/>
                <wp:positionH relativeFrom="column">
                  <wp:posOffset>-33655</wp:posOffset>
                </wp:positionH>
                <wp:positionV relativeFrom="paragraph">
                  <wp:posOffset>327025</wp:posOffset>
                </wp:positionV>
                <wp:extent cx="2374265" cy="4126230"/>
                <wp:effectExtent l="0" t="0" r="635" b="762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12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615D" w:rsidRDefault="00024066" w:rsidP="007F615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  <w:lang w:eastAsia="pl-PL"/>
                              </w:rPr>
                              <w:drawing>
                                <wp:inline distT="0" distB="0" distL="0" distR="0" wp14:anchorId="050FE472" wp14:editId="4DBBA309">
                                  <wp:extent cx="2113280" cy="3027680"/>
                                  <wp:effectExtent l="0" t="0" r="1270" b="1270"/>
                                  <wp:docPr id="1" name="Obraz 1" descr="X:\AAgoska\Prasa\Fly PR\01-2013_Drzwi wejsciowe\drzwi z progiem_OK_litt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X:\AAgoska\Prasa\Fly PR\01-2013_Drzwi wejsciowe\drzwi z progiem_OK_litt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3280" cy="3027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F615D" w:rsidRPr="007F615D" w:rsidRDefault="007F615D">
                            <w:pPr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</w:pPr>
                            <w:r w:rsidRPr="007F615D"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t xml:space="preserve">Uszczelnienie progowe </w:t>
                            </w:r>
                            <w:r w:rsidR="000474B5"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t xml:space="preserve">Roto </w:t>
                            </w:r>
                            <w:r w:rsidRPr="007F615D"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t xml:space="preserve">BKV Texel zapewnia pewną ochronę na całej długości drzwi </w:t>
                            </w:r>
                            <w:r w:rsidR="00585E7A"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t xml:space="preserve">i </w:t>
                            </w:r>
                            <w:r w:rsidRPr="007F615D"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t xml:space="preserve">dba, by temperatura </w:t>
                            </w:r>
                            <w:r w:rsidRPr="007F615D"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br/>
                              <w:t>w pomieszczeniu znacznie przewyższała punkt rosy. Foto Roto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.65pt;margin-top:25.75pt;width:186.95pt;height:324.9pt;z-index:2516951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" stroked="f">
                <v:textbox>
                  <w:txbxContent>
                    <w:p w:rsidR="007F615D" w:rsidRDefault="00024066" w:rsidP="007F615D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sz w:val="18"/>
                          <w:szCs w:val="18"/>
                          <w:lang w:eastAsia="pl-PL"/>
                        </w:rPr>
                        <w:drawing>
                          <wp:inline distT="0" distB="0" distL="0" distR="0" wp14:anchorId="050FE472" wp14:editId="4DBBA309">
                            <wp:extent cx="2113280" cy="3027680"/>
                            <wp:effectExtent l="0" t="0" r="1270" b="1270"/>
                            <wp:docPr id="1" name="Obraz 1" descr="X:\AAgoska\Prasa\Fly PR\01-2013_Drzwi wejsciowe\drzwi z progiem_OK_litt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X:\AAgoska\Prasa\Fly PR\01-2013_Drzwi wejsciowe\drzwi z progiem_OK_litt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3280" cy="3027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F615D" w:rsidRPr="007F615D" w:rsidRDefault="007F615D">
                      <w:pPr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</w:pPr>
                      <w:r w:rsidRPr="007F615D"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 xml:space="preserve">Uszczelnienie progowe </w:t>
                      </w:r>
                      <w:r w:rsidR="000474B5"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 xml:space="preserve">Roto </w:t>
                      </w:r>
                      <w:r w:rsidRPr="007F615D"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 xml:space="preserve">BKV </w:t>
                      </w:r>
                      <w:proofErr w:type="spellStart"/>
                      <w:r w:rsidRPr="007F615D"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>Texel</w:t>
                      </w:r>
                      <w:proofErr w:type="spellEnd"/>
                      <w:r w:rsidRPr="007F615D"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 xml:space="preserve"> zapewnia pewną ochronę na całej długości drzwi </w:t>
                      </w:r>
                      <w:r w:rsidR="00585E7A"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 xml:space="preserve">i </w:t>
                      </w:r>
                      <w:r w:rsidRPr="007F615D"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 xml:space="preserve">dba, by temperatura </w:t>
                      </w:r>
                      <w:r w:rsidRPr="007F615D"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br/>
                        <w:t>w pomieszczeniu znacznie przewyższała punkt rosy. Foto Roto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30B10" w:rsidRDefault="00C57AD4" w:rsidP="00613B1D">
      <w:pPr>
        <w:spacing w:line="360" w:lineRule="auto"/>
        <w:jc w:val="both"/>
        <w:rPr>
          <w:rFonts w:ascii="LTUnivers 330 BasicLight" w:hAnsi="LTUnivers 330 BasicLight" w:cs="Arial"/>
        </w:rPr>
      </w:pPr>
      <w:r>
        <w:rPr>
          <w:rFonts w:ascii="LTUnivers 330 BasicLight" w:hAnsi="LTUnivers 330 BasicLight" w:cs="Arial"/>
        </w:rPr>
        <w:t>Progi drzwiowe</w:t>
      </w:r>
      <w:r w:rsidR="00130B10" w:rsidRPr="00130B10">
        <w:rPr>
          <w:rFonts w:ascii="LTUnivers 330 BasicLight" w:hAnsi="LTUnivers 330 BasicLight" w:cs="Arial"/>
        </w:rPr>
        <w:t xml:space="preserve"> Eifel TB </w:t>
      </w:r>
      <w:r>
        <w:rPr>
          <w:rFonts w:ascii="LTUnivers 330 BasicLight" w:hAnsi="LTUnivers 330 BasicLight" w:cs="Arial"/>
        </w:rPr>
        <w:t>wykonane s</w:t>
      </w:r>
      <w:r w:rsidR="00130B10" w:rsidRPr="00130B10">
        <w:rPr>
          <w:rFonts w:ascii="LTUnivers 330 BasicLight" w:hAnsi="LTUnivers 330 BasicLight" w:cs="Arial"/>
        </w:rPr>
        <w:t xml:space="preserve">ą wyłącznie </w:t>
      </w:r>
      <w:r>
        <w:rPr>
          <w:rFonts w:ascii="LTUnivers 330 BasicLight" w:hAnsi="LTUnivers 330 BasicLight" w:cs="Arial"/>
        </w:rPr>
        <w:t>z odpornych</w:t>
      </w:r>
      <w:r w:rsidR="00130B10" w:rsidRPr="00130B10">
        <w:rPr>
          <w:rFonts w:ascii="LTUnivers 330 BasicLight" w:hAnsi="LTUnivers 330 BasicLight" w:cs="Arial"/>
        </w:rPr>
        <w:t xml:space="preserve"> na promieniowanie</w:t>
      </w:r>
      <w:r>
        <w:rPr>
          <w:rFonts w:ascii="LTUnivers 330 BasicLight" w:hAnsi="LTUnivers 330 BasicLight" w:cs="Arial"/>
        </w:rPr>
        <w:t xml:space="preserve"> UV,</w:t>
      </w:r>
      <w:r w:rsidR="007F615D">
        <w:rPr>
          <w:rFonts w:ascii="LTUnivers 330 BasicLight" w:hAnsi="LTUnivers 330 BasicLight" w:cs="Arial"/>
        </w:rPr>
        <w:t xml:space="preserve"> </w:t>
      </w:r>
      <w:r>
        <w:rPr>
          <w:rFonts w:ascii="LTUnivers 330 BasicLight" w:hAnsi="LTUnivers 330 BasicLight" w:cs="Arial"/>
        </w:rPr>
        <w:t xml:space="preserve">wysokoudarowych </w:t>
      </w:r>
      <w:r w:rsidR="000A74B9">
        <w:rPr>
          <w:rFonts w:ascii="LTUnivers 330 BasicLight" w:hAnsi="LTUnivers 330 BasicLight" w:cs="Arial"/>
        </w:rPr>
        <w:t>profili</w:t>
      </w:r>
      <w:r>
        <w:rPr>
          <w:rFonts w:ascii="LTUnivers 330 BasicLight" w:hAnsi="LTUnivers 330 BasicLight" w:cs="Arial"/>
        </w:rPr>
        <w:t xml:space="preserve"> PVC </w:t>
      </w:r>
      <w:r w:rsidR="000A74B9">
        <w:rPr>
          <w:rFonts w:ascii="LTUnivers 330 BasicLight" w:hAnsi="LTUnivers 330 BasicLight" w:cs="Arial"/>
        </w:rPr>
        <w:t>i wyposażone w</w:t>
      </w:r>
      <w:r>
        <w:rPr>
          <w:rFonts w:ascii="LTUnivers 330 BasicLight" w:hAnsi="LTUnivers 330 BasicLight" w:cs="Arial"/>
        </w:rPr>
        <w:t xml:space="preserve"> </w:t>
      </w:r>
      <w:r w:rsidR="000A74B9">
        <w:rPr>
          <w:rFonts w:ascii="LTUnivers 330 BasicLight" w:hAnsi="LTUnivers 330 BasicLight" w:cs="Arial"/>
        </w:rPr>
        <w:t>specjalną</w:t>
      </w:r>
      <w:r>
        <w:rPr>
          <w:rFonts w:ascii="LTUnivers 330 BasicLight" w:hAnsi="LTUnivers 330 BasicLight" w:cs="Arial"/>
        </w:rPr>
        <w:t xml:space="preserve"> przegrod</w:t>
      </w:r>
      <w:r w:rsidR="000A74B9">
        <w:rPr>
          <w:rFonts w:ascii="LTUnivers 330 BasicLight" w:hAnsi="LTUnivers 330 BasicLight" w:cs="Arial"/>
        </w:rPr>
        <w:t>ę</w:t>
      </w:r>
      <w:r>
        <w:rPr>
          <w:rFonts w:ascii="LTUnivers 330 BasicLight" w:hAnsi="LTUnivers 330 BasicLight" w:cs="Arial"/>
        </w:rPr>
        <w:t xml:space="preserve"> </w:t>
      </w:r>
      <w:r w:rsidR="00763165">
        <w:rPr>
          <w:rFonts w:ascii="LTUnivers 330 BasicLight" w:hAnsi="LTUnivers 330 BasicLight" w:cs="Arial"/>
        </w:rPr>
        <w:t xml:space="preserve">termiczną </w:t>
      </w:r>
      <w:r>
        <w:rPr>
          <w:rFonts w:ascii="LTUnivers 330 BasicLight" w:hAnsi="LTUnivers 330 BasicLight" w:cs="Arial"/>
        </w:rPr>
        <w:t xml:space="preserve">pozwalającą uzyskać </w:t>
      </w:r>
      <w:r w:rsidR="00635CCC">
        <w:rPr>
          <w:rFonts w:ascii="LTUnivers 330 BasicLight" w:hAnsi="LTUnivers 330 BasicLight" w:cs="Arial"/>
        </w:rPr>
        <w:t xml:space="preserve">bardzo korzystny </w:t>
      </w:r>
      <w:r>
        <w:rPr>
          <w:rFonts w:ascii="LTUnivers 330 BasicLight" w:hAnsi="LTUnivers 330 BasicLight" w:cs="Arial"/>
        </w:rPr>
        <w:t>przebieg izoterm</w:t>
      </w:r>
      <w:r w:rsidR="000A74B9">
        <w:rPr>
          <w:rFonts w:ascii="LTUnivers 330 BasicLight" w:hAnsi="LTUnivers 330 BasicLight" w:cs="Arial"/>
        </w:rPr>
        <w:t xml:space="preserve"> na połączeniu</w:t>
      </w:r>
      <w:r w:rsidR="00763165">
        <w:rPr>
          <w:rFonts w:ascii="LTUnivers 330 BasicLight" w:hAnsi="LTUnivers 330 BasicLight" w:cs="Arial"/>
        </w:rPr>
        <w:t xml:space="preserve"> domu i dworu</w:t>
      </w:r>
      <w:r w:rsidR="000A74B9">
        <w:rPr>
          <w:rFonts w:ascii="LTUnivers 330 BasicLight" w:hAnsi="LTUnivers 330 BasicLight" w:cs="Arial"/>
        </w:rPr>
        <w:t>. O</w:t>
      </w:r>
      <w:r>
        <w:rPr>
          <w:rFonts w:ascii="LTUnivers 330 BasicLight" w:hAnsi="LTUnivers 330 BasicLight" w:cs="Arial"/>
        </w:rPr>
        <w:t xml:space="preserve">granicza </w:t>
      </w:r>
      <w:r w:rsidR="000A74B9">
        <w:rPr>
          <w:rFonts w:ascii="LTUnivers 330 BasicLight" w:hAnsi="LTUnivers 330 BasicLight" w:cs="Arial"/>
        </w:rPr>
        <w:t xml:space="preserve">to </w:t>
      </w:r>
      <w:r>
        <w:rPr>
          <w:rFonts w:ascii="LTUnivers 330 BasicLight" w:hAnsi="LTUnivers 330 BasicLight" w:cs="Arial"/>
        </w:rPr>
        <w:t>możliwość skraplania się pary wodnej i zawilgocenia od wewnątrz</w:t>
      </w:r>
      <w:r w:rsidR="000A74B9">
        <w:rPr>
          <w:rFonts w:ascii="LTUnivers 330 BasicLight" w:hAnsi="LTUnivers 330 BasicLight" w:cs="Arial"/>
        </w:rPr>
        <w:t>, a tym samym i powstania grzyb</w:t>
      </w:r>
      <w:r w:rsidR="00763165">
        <w:rPr>
          <w:rFonts w:ascii="LTUnivers 330 BasicLight" w:hAnsi="LTUnivers 330 BasicLight" w:cs="Arial"/>
        </w:rPr>
        <w:t>a</w:t>
      </w:r>
      <w:r w:rsidR="000A74B9">
        <w:rPr>
          <w:rFonts w:ascii="LTUnivers 330 BasicLight" w:hAnsi="LTUnivers 330 BasicLight" w:cs="Arial"/>
        </w:rPr>
        <w:t xml:space="preserve"> lub</w:t>
      </w:r>
      <w:r w:rsidR="00B74A96">
        <w:rPr>
          <w:rFonts w:ascii="LTUnivers 330 BasicLight" w:hAnsi="LTUnivers 330 BasicLight" w:cs="Arial"/>
        </w:rPr>
        <w:t xml:space="preserve"> pleśni</w:t>
      </w:r>
      <w:r>
        <w:rPr>
          <w:rFonts w:ascii="LTUnivers 330 BasicLight" w:hAnsi="LTUnivers 330 BasicLight" w:cs="Arial"/>
        </w:rPr>
        <w:t xml:space="preserve">. </w:t>
      </w:r>
      <w:r w:rsidR="00763165">
        <w:rPr>
          <w:rFonts w:ascii="LTUnivers 330 BasicLight" w:hAnsi="LTUnivers 330 BasicLight" w:cs="Arial"/>
        </w:rPr>
        <w:t>Przy</w:t>
      </w:r>
      <w:r w:rsidR="00130B10" w:rsidRPr="00130B10">
        <w:rPr>
          <w:rFonts w:ascii="LTUnivers 330 BasicLight" w:hAnsi="LTUnivers 330 BasicLight" w:cs="Arial"/>
        </w:rPr>
        <w:t xml:space="preserve"> wysokości progu do </w:t>
      </w:r>
      <w:smartTag w:uri="urn:schemas-microsoft-com:office:smarttags" w:element="metricconverter">
        <w:smartTagPr>
          <w:attr w:name="ProductID" w:val="20 mm"/>
        </w:smartTagPr>
        <w:r w:rsidR="00130B10" w:rsidRPr="00130B10">
          <w:rPr>
            <w:rFonts w:ascii="LTUnivers 330 BasicLight" w:hAnsi="LTUnivers 330 BasicLight" w:cs="Arial"/>
          </w:rPr>
          <w:t>20 mm</w:t>
        </w:r>
      </w:smartTag>
      <w:r w:rsidR="00130B10" w:rsidRPr="00130B10">
        <w:rPr>
          <w:rFonts w:ascii="LTUnivers 330 BasicLight" w:hAnsi="LTUnivers 330 BasicLight" w:cs="Arial"/>
        </w:rPr>
        <w:t xml:space="preserve"> spełniają one dodatkowo wymogi budownictwa bez barier zgodnie z DIN 18040 (DIN 18025). Oprócz wyżej wymienionych zalet progi są dostępne w 15 wariantach głębokości zabudowy (40-</w:t>
      </w:r>
      <w:smartTag w:uri="urn:schemas-microsoft-com:office:smarttags" w:element="metricconverter">
        <w:smartTagPr>
          <w:attr w:name="ProductID" w:val="140 mm"/>
        </w:smartTagPr>
        <w:r w:rsidR="00130B10" w:rsidRPr="00130B10">
          <w:rPr>
            <w:rFonts w:ascii="LTUnivers 330 BasicLight" w:hAnsi="LTUnivers 330 BasicLight" w:cs="Arial"/>
          </w:rPr>
          <w:t>140 mm</w:t>
        </w:r>
      </w:smartTag>
      <w:r w:rsidR="00130B10" w:rsidRPr="00130B10">
        <w:rPr>
          <w:rFonts w:ascii="LTUnivers 330 BasicLight" w:hAnsi="LTUnivers 330 BasicLight" w:cs="Arial"/>
        </w:rPr>
        <w:t xml:space="preserve">), mają możliwość ukrycia wkrętów i nadają się zarówno do nowego budownictwa, jak i </w:t>
      </w:r>
      <w:r w:rsidR="005D1D11">
        <w:rPr>
          <w:rFonts w:ascii="LTUnivers 330 BasicLight" w:hAnsi="LTUnivers 330 BasicLight" w:cs="Arial"/>
        </w:rPr>
        <w:t xml:space="preserve">do </w:t>
      </w:r>
      <w:r w:rsidR="00130B10" w:rsidRPr="00130B10">
        <w:rPr>
          <w:rFonts w:ascii="LTUnivers 330 BasicLight" w:hAnsi="LTUnivers 330 BasicLight" w:cs="Arial"/>
        </w:rPr>
        <w:t xml:space="preserve">renowacji. </w:t>
      </w:r>
    </w:p>
    <w:p w:rsidR="007F615D" w:rsidRPr="007F615D" w:rsidRDefault="007F615D" w:rsidP="00613B1D">
      <w:pPr>
        <w:spacing w:line="360" w:lineRule="auto"/>
        <w:jc w:val="both"/>
        <w:rPr>
          <w:rFonts w:ascii="LTUnivers 330 BasicLight" w:hAnsi="LTUnivers 330 BasicLight" w:cs="Arial"/>
          <w:sz w:val="8"/>
        </w:rPr>
      </w:pPr>
    </w:p>
    <w:p w:rsidR="004502C1" w:rsidRDefault="002F3FAE" w:rsidP="00613B1D">
      <w:pPr>
        <w:pStyle w:val="Nagwek1"/>
        <w:shd w:val="clear" w:color="auto" w:fill="FFFFFF"/>
        <w:spacing w:before="0" w:beforeAutospacing="0" w:after="150" w:afterAutospacing="0" w:line="360" w:lineRule="auto"/>
        <w:jc w:val="both"/>
        <w:rPr>
          <w:rFonts w:ascii="LTUnivers 330 BasicLight" w:eastAsia="Calibri" w:hAnsi="LTUnivers 330 BasicLight" w:cs="Arial"/>
          <w:b w:val="0"/>
          <w:bCs w:val="0"/>
          <w:kern w:val="0"/>
          <w:sz w:val="22"/>
          <w:szCs w:val="22"/>
          <w:lang w:eastAsia="en-US"/>
        </w:rPr>
      </w:pPr>
      <w:r w:rsidRPr="002F3FAE">
        <w:rPr>
          <w:rFonts w:ascii="LTUnivers 330 BasicLight" w:hAnsi="LTUnivers 330 BasicLight" w:cs="Arial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D26B159" wp14:editId="206E6905">
                <wp:simplePos x="0" y="0"/>
                <wp:positionH relativeFrom="column">
                  <wp:posOffset>3624580</wp:posOffset>
                </wp:positionH>
                <wp:positionV relativeFrom="paragraph">
                  <wp:posOffset>50165</wp:posOffset>
                </wp:positionV>
                <wp:extent cx="2374265" cy="1403985"/>
                <wp:effectExtent l="0" t="0" r="635" b="0"/>
                <wp:wrapSquare wrapText="bothSides"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3FAE" w:rsidRDefault="002F3FAE">
                            <w:pPr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TUnivers 330 BasicLight" w:hAnsi="LTUnivers 330 BasicLight"/>
                                <w:noProof/>
                                <w:sz w:val="18"/>
                                <w:szCs w:val="18"/>
                                <w:lang w:eastAsia="pl-PL"/>
                              </w:rPr>
                              <w:drawing>
                                <wp:inline distT="0" distB="0" distL="0" distR="0" wp14:anchorId="4544A91F" wp14:editId="7618EB84">
                                  <wp:extent cx="2092960" cy="1459459"/>
                                  <wp:effectExtent l="0" t="0" r="2540" b="7620"/>
                                  <wp:docPr id="12" name="Obraz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2960" cy="14594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F3FAE" w:rsidRPr="002F3FAE" w:rsidRDefault="00EA7ADD">
                            <w:pPr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t>Automatyczne u</w:t>
                            </w:r>
                            <w:r w:rsidR="002F3FAE" w:rsidRPr="007F615D"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t xml:space="preserve">szczelnienie progowe </w:t>
                            </w:r>
                            <w:r w:rsidR="007A64BC"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t xml:space="preserve">Roto </w:t>
                            </w:r>
                            <w:r w:rsidR="002F3FAE" w:rsidRPr="007F615D"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t xml:space="preserve">BKV Texel </w:t>
                            </w:r>
                            <w:r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t xml:space="preserve">izoluje drzwi </w:t>
                            </w:r>
                            <w:r w:rsidR="00E92B9B"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t xml:space="preserve">na całej szerokości, likwidując szczelinę </w:t>
                            </w:r>
                            <w:r w:rsidR="007A64BC"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t>progową</w:t>
                            </w:r>
                            <w:r w:rsidR="002F3FAE" w:rsidRPr="007F615D"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585E7A"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t xml:space="preserve">Jest bardziej niezawodne od uszczelek z tworzywa </w:t>
                            </w:r>
                            <w:r w:rsidR="002F3FAE" w:rsidRPr="007F615D"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t>Foto Roto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85.4pt;margin-top:3.95pt;width:186.95pt;height:110.55pt;z-index:2516981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" stroked="f">
                <v:textbox style="mso-fit-shape-to-text:t">
                  <w:txbxContent>
                    <w:p w:rsidR="002F3FAE" w:rsidRDefault="002F3FAE">
                      <w:pPr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</w:pPr>
                      <w:r>
                        <w:rPr>
                          <w:rFonts w:ascii="LTUnivers 330 BasicLight" w:hAnsi="LTUnivers 330 BasicLight"/>
                          <w:noProof/>
                          <w:sz w:val="18"/>
                          <w:szCs w:val="18"/>
                          <w:lang w:eastAsia="pl-PL"/>
                        </w:rPr>
                        <w:drawing>
                          <wp:inline distT="0" distB="0" distL="0" distR="0" wp14:anchorId="66ACD758" wp14:editId="0FCE37D8">
                            <wp:extent cx="2092960" cy="1459459"/>
                            <wp:effectExtent l="0" t="0" r="2540" b="7620"/>
                            <wp:docPr id="12" name="Obraz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2960" cy="14594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F3FAE" w:rsidRPr="002F3FAE" w:rsidRDefault="00EA7ADD">
                      <w:pPr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</w:pPr>
                      <w:r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>Automatyczne u</w:t>
                      </w:r>
                      <w:r w:rsidR="002F3FAE" w:rsidRPr="007F615D"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 xml:space="preserve">szczelnienie progowe </w:t>
                      </w:r>
                      <w:r w:rsidR="007A64BC"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 xml:space="preserve">Roto </w:t>
                      </w:r>
                      <w:r w:rsidR="002F3FAE" w:rsidRPr="007F615D"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 xml:space="preserve">BKV </w:t>
                      </w:r>
                      <w:proofErr w:type="spellStart"/>
                      <w:r w:rsidR="002F3FAE" w:rsidRPr="007F615D"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>Texel</w:t>
                      </w:r>
                      <w:proofErr w:type="spellEnd"/>
                      <w:r w:rsidR="002F3FAE" w:rsidRPr="007F615D"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 xml:space="preserve">izoluje drzwi </w:t>
                      </w:r>
                      <w:r w:rsidR="00E92B9B"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 xml:space="preserve">na całej szerokości, likwidując szczelinę </w:t>
                      </w:r>
                      <w:r w:rsidR="007A64BC"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>progową</w:t>
                      </w:r>
                      <w:r w:rsidR="002F3FAE" w:rsidRPr="007F615D"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 xml:space="preserve">. </w:t>
                      </w:r>
                      <w:r w:rsidR="00585E7A"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 xml:space="preserve">Jest bardziej niezawodne od uszczelek z tworzywa </w:t>
                      </w:r>
                      <w:bookmarkStart w:id="1" w:name="_GoBack"/>
                      <w:bookmarkEnd w:id="1"/>
                      <w:r w:rsidR="002F3FAE" w:rsidRPr="007F615D"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>Foto Roto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0B10" w:rsidRPr="00130B10">
        <w:rPr>
          <w:rFonts w:ascii="LTUnivers 330 BasicLight" w:eastAsia="Calibri" w:hAnsi="LTUnivers 330 BasicLight" w:cs="Arial"/>
          <w:b w:val="0"/>
          <w:bCs w:val="0"/>
          <w:kern w:val="0"/>
          <w:sz w:val="22"/>
          <w:szCs w:val="22"/>
          <w:lang w:eastAsia="en-US"/>
        </w:rPr>
        <w:t xml:space="preserve">Odporność drzwi na niekorzystne czynniki zewnętrzne </w:t>
      </w:r>
      <w:r w:rsidR="00FA2879">
        <w:rPr>
          <w:rFonts w:ascii="LTUnivers 330 BasicLight" w:eastAsia="Calibri" w:hAnsi="LTUnivers 330 BasicLight" w:cs="Arial"/>
          <w:b w:val="0"/>
          <w:bCs w:val="0"/>
          <w:kern w:val="0"/>
          <w:sz w:val="22"/>
          <w:szCs w:val="22"/>
          <w:lang w:eastAsia="en-US"/>
        </w:rPr>
        <w:t xml:space="preserve">zwiększa dodatkowo </w:t>
      </w:r>
      <w:r w:rsidR="00BC0B11" w:rsidRPr="00527A98">
        <w:rPr>
          <w:rFonts w:ascii="LTUnivers 330 BasicLight" w:eastAsia="Calibri" w:hAnsi="LTUnivers 330 BasicLight" w:cs="Arial"/>
          <w:b w:val="0"/>
          <w:bCs w:val="0"/>
          <w:kern w:val="0"/>
          <w:sz w:val="22"/>
          <w:szCs w:val="22"/>
          <w:lang w:eastAsia="en-US"/>
        </w:rPr>
        <w:t xml:space="preserve">automatyczne </w:t>
      </w:r>
      <w:r w:rsidR="00B74A96" w:rsidRPr="00527A98">
        <w:rPr>
          <w:rFonts w:ascii="LTUnivers 330 BasicLight" w:eastAsia="Calibri" w:hAnsi="LTUnivers 330 BasicLight" w:cs="Arial"/>
          <w:b w:val="0"/>
          <w:bCs w:val="0"/>
          <w:kern w:val="0"/>
          <w:sz w:val="22"/>
          <w:szCs w:val="22"/>
          <w:lang w:eastAsia="en-US"/>
        </w:rPr>
        <w:t xml:space="preserve">uszczelnienie progowe </w:t>
      </w:r>
      <w:r w:rsidR="00BC0B11" w:rsidRPr="00527A98">
        <w:rPr>
          <w:rFonts w:ascii="LTUnivers 330 BasicLight" w:eastAsia="Calibri" w:hAnsi="LTUnivers 330 BasicLight" w:cs="Arial"/>
          <w:b w:val="0"/>
          <w:bCs w:val="0"/>
          <w:kern w:val="0"/>
          <w:sz w:val="22"/>
          <w:szCs w:val="22"/>
          <w:lang w:eastAsia="en-US"/>
        </w:rPr>
        <w:t>Texel</w:t>
      </w:r>
      <w:r w:rsidR="00130B10" w:rsidRPr="00527A98">
        <w:rPr>
          <w:rFonts w:ascii="LTUnivers 330 BasicLight" w:eastAsia="Calibri" w:hAnsi="LTUnivers 330 BasicLight" w:cs="Arial"/>
          <w:b w:val="0"/>
          <w:bCs w:val="0"/>
          <w:kern w:val="0"/>
          <w:sz w:val="22"/>
          <w:szCs w:val="22"/>
          <w:lang w:eastAsia="en-US"/>
        </w:rPr>
        <w:t>.</w:t>
      </w:r>
      <w:r w:rsidR="00130B10" w:rsidRPr="00130B10">
        <w:rPr>
          <w:rFonts w:ascii="LTUnivers 330 BasicLight" w:eastAsia="Calibri" w:hAnsi="LTUnivers 330 BasicLight" w:cs="Arial"/>
          <w:b w:val="0"/>
          <w:bCs w:val="0"/>
          <w:kern w:val="0"/>
          <w:sz w:val="22"/>
          <w:szCs w:val="22"/>
          <w:lang w:eastAsia="en-US"/>
        </w:rPr>
        <w:t xml:space="preserve"> </w:t>
      </w:r>
      <w:r w:rsidR="00BC0B11">
        <w:rPr>
          <w:rFonts w:ascii="LTUnivers 330 BasicLight" w:eastAsia="Calibri" w:hAnsi="LTUnivers 330 BasicLight" w:cs="Arial"/>
          <w:b w:val="0"/>
          <w:bCs w:val="0"/>
          <w:kern w:val="0"/>
          <w:sz w:val="22"/>
          <w:szCs w:val="22"/>
          <w:lang w:eastAsia="en-US"/>
        </w:rPr>
        <w:t>Dzięki wysuwanej, silikonowej uszczelce</w:t>
      </w:r>
      <w:r w:rsidR="00130B10" w:rsidRPr="00130B10">
        <w:rPr>
          <w:rFonts w:ascii="LTUnivers 330 BasicLight" w:eastAsia="Calibri" w:hAnsi="LTUnivers 330 BasicLight" w:cs="Arial"/>
          <w:b w:val="0"/>
          <w:bCs w:val="0"/>
          <w:kern w:val="0"/>
          <w:sz w:val="22"/>
          <w:szCs w:val="22"/>
          <w:lang w:eastAsia="en-US"/>
        </w:rPr>
        <w:t xml:space="preserve"> szczelnie izoluje </w:t>
      </w:r>
      <w:r w:rsidR="009B00F1">
        <w:rPr>
          <w:rFonts w:ascii="LTUnivers 330 BasicLight" w:eastAsia="Calibri" w:hAnsi="LTUnivers 330 BasicLight" w:cs="Arial"/>
          <w:b w:val="0"/>
          <w:bCs w:val="0"/>
          <w:kern w:val="0"/>
          <w:sz w:val="22"/>
          <w:szCs w:val="22"/>
          <w:lang w:eastAsia="en-US"/>
        </w:rPr>
        <w:t>drzwi</w:t>
      </w:r>
      <w:r w:rsidR="00130B10" w:rsidRPr="00130B10">
        <w:rPr>
          <w:rFonts w:ascii="LTUnivers 330 BasicLight" w:eastAsia="Calibri" w:hAnsi="LTUnivers 330 BasicLight" w:cs="Arial"/>
          <w:b w:val="0"/>
          <w:bCs w:val="0"/>
          <w:kern w:val="0"/>
          <w:sz w:val="22"/>
          <w:szCs w:val="22"/>
          <w:lang w:eastAsia="en-US"/>
        </w:rPr>
        <w:t xml:space="preserve"> przy samej podłodze od razu po zamknięciu.</w:t>
      </w:r>
      <w:r w:rsidR="00D67AC4" w:rsidRPr="00D67AC4">
        <w:rPr>
          <w:rFonts w:ascii="LTUnivers 330 BasicLight" w:eastAsia="Calibri" w:hAnsi="LTUnivers 330 BasicLight" w:cs="Arial"/>
          <w:b w:val="0"/>
          <w:bCs w:val="0"/>
          <w:kern w:val="0"/>
          <w:sz w:val="22"/>
          <w:szCs w:val="22"/>
          <w:lang w:eastAsia="en-US"/>
        </w:rPr>
        <w:t xml:space="preserve"> </w:t>
      </w:r>
      <w:r w:rsidR="00130B10" w:rsidRPr="00130B10">
        <w:rPr>
          <w:rFonts w:ascii="LTUnivers 330 BasicLight" w:eastAsia="Calibri" w:hAnsi="LTUnivers 330 BasicLight" w:cs="Arial"/>
          <w:b w:val="0"/>
          <w:bCs w:val="0"/>
          <w:kern w:val="0"/>
          <w:sz w:val="22"/>
          <w:szCs w:val="22"/>
          <w:lang w:eastAsia="en-US"/>
        </w:rPr>
        <w:t xml:space="preserve">Uszczelnienie ma wysoki poziom termoizolacyjności i dźwiękochłonności, który jest efektem zastosowania zintegrowanych komór, silikonowych profili uszczelniających oraz uszczelnień szczotkowych. </w:t>
      </w:r>
      <w:r w:rsidR="00621CBE">
        <w:rPr>
          <w:rFonts w:ascii="LTUnivers 330 BasicLight" w:eastAsia="Calibri" w:hAnsi="LTUnivers 330 BasicLight" w:cs="Arial"/>
          <w:b w:val="0"/>
          <w:bCs w:val="0"/>
          <w:kern w:val="0"/>
          <w:sz w:val="22"/>
          <w:szCs w:val="22"/>
          <w:lang w:eastAsia="en-US"/>
        </w:rPr>
        <w:t>N</w:t>
      </w:r>
      <w:r w:rsidR="00130B10" w:rsidRPr="00130B10">
        <w:rPr>
          <w:rFonts w:ascii="LTUnivers 330 BasicLight" w:eastAsia="Calibri" w:hAnsi="LTUnivers 330 BasicLight" w:cs="Arial"/>
          <w:b w:val="0"/>
          <w:bCs w:val="0"/>
          <w:kern w:val="0"/>
          <w:sz w:val="22"/>
          <w:szCs w:val="22"/>
          <w:lang w:eastAsia="en-US"/>
        </w:rPr>
        <w:t xml:space="preserve">adaje się </w:t>
      </w:r>
      <w:r w:rsidR="00621CBE">
        <w:rPr>
          <w:rFonts w:ascii="LTUnivers 330 BasicLight" w:eastAsia="Calibri" w:hAnsi="LTUnivers 330 BasicLight" w:cs="Arial"/>
          <w:b w:val="0"/>
          <w:bCs w:val="0"/>
          <w:kern w:val="0"/>
          <w:sz w:val="22"/>
          <w:szCs w:val="22"/>
          <w:lang w:eastAsia="en-US"/>
        </w:rPr>
        <w:t xml:space="preserve">ono </w:t>
      </w:r>
      <w:r w:rsidR="00130B10" w:rsidRPr="00130B10">
        <w:rPr>
          <w:rFonts w:ascii="LTUnivers 330 BasicLight" w:eastAsia="Calibri" w:hAnsi="LTUnivers 330 BasicLight" w:cs="Arial"/>
          <w:b w:val="0"/>
          <w:bCs w:val="0"/>
          <w:kern w:val="0"/>
          <w:sz w:val="22"/>
          <w:szCs w:val="22"/>
          <w:lang w:eastAsia="en-US"/>
        </w:rPr>
        <w:t xml:space="preserve">do wszystkich systemów progowych z rowkiem okuciowym Euro </w:t>
      </w:r>
      <w:smartTag w:uri="urn:schemas-microsoft-com:office:smarttags" w:element="metricconverter">
        <w:smartTagPr>
          <w:attr w:name="ProductID" w:val="16 mm"/>
        </w:smartTagPr>
        <w:r w:rsidR="00130B10" w:rsidRPr="00130B10">
          <w:rPr>
            <w:rFonts w:ascii="LTUnivers 330 BasicLight" w:eastAsia="Calibri" w:hAnsi="LTUnivers 330 BasicLight" w:cs="Arial"/>
            <w:b w:val="0"/>
            <w:bCs w:val="0"/>
            <w:kern w:val="0"/>
            <w:sz w:val="22"/>
            <w:szCs w:val="22"/>
            <w:lang w:eastAsia="en-US"/>
          </w:rPr>
          <w:t>16 mm</w:t>
        </w:r>
      </w:smartTag>
      <w:r w:rsidR="00130B10" w:rsidRPr="00130B10">
        <w:rPr>
          <w:rFonts w:ascii="LTUnivers 330 BasicLight" w:eastAsia="Calibri" w:hAnsi="LTUnivers 330 BasicLight" w:cs="Arial"/>
          <w:b w:val="0"/>
          <w:bCs w:val="0"/>
          <w:kern w:val="0"/>
          <w:sz w:val="22"/>
          <w:szCs w:val="22"/>
          <w:lang w:eastAsia="en-US"/>
        </w:rPr>
        <w:t xml:space="preserve">. Jest trwalsze i bardziej niezawodne od zwykłych uszczelek </w:t>
      </w:r>
      <w:r w:rsidR="00405635">
        <w:rPr>
          <w:rFonts w:ascii="LTUnivers 330 BasicLight" w:eastAsia="Calibri" w:hAnsi="LTUnivers 330 BasicLight" w:cs="Arial"/>
          <w:b w:val="0"/>
          <w:bCs w:val="0"/>
          <w:kern w:val="0"/>
          <w:sz w:val="22"/>
          <w:szCs w:val="22"/>
          <w:lang w:eastAsia="en-US"/>
        </w:rPr>
        <w:t>z tworzywa.</w:t>
      </w:r>
    </w:p>
    <w:p w:rsidR="004502C1" w:rsidRDefault="004502C1">
      <w:pPr>
        <w:spacing w:after="0" w:line="240" w:lineRule="auto"/>
        <w:rPr>
          <w:rFonts w:ascii="LTUnivers 330 BasicLight" w:hAnsi="LTUnivers 330 BasicLight" w:cs="Arial"/>
        </w:rPr>
      </w:pPr>
      <w:r>
        <w:rPr>
          <w:rFonts w:ascii="LTUnivers 330 BasicLight" w:hAnsi="LTUnivers 330 BasicLight" w:cs="Arial"/>
          <w:b/>
          <w:bCs/>
        </w:rPr>
        <w:br w:type="page"/>
      </w:r>
    </w:p>
    <w:p w:rsidR="005D1D11" w:rsidRDefault="0035438B" w:rsidP="00613B1D">
      <w:pPr>
        <w:pStyle w:val="Nagwek1"/>
        <w:shd w:val="clear" w:color="auto" w:fill="FFFFFF"/>
        <w:spacing w:before="0" w:beforeAutospacing="0" w:after="150" w:afterAutospacing="0" w:line="360" w:lineRule="auto"/>
        <w:jc w:val="both"/>
        <w:rPr>
          <w:rFonts w:ascii="LTUnivers 330 BasicLight" w:eastAsia="Calibri" w:hAnsi="LTUnivers 330 BasicLight" w:cs="Arial"/>
          <w:b w:val="0"/>
          <w:bCs w:val="0"/>
          <w:kern w:val="0"/>
          <w:sz w:val="22"/>
          <w:szCs w:val="22"/>
          <w:lang w:eastAsia="en-US"/>
        </w:rPr>
      </w:pPr>
      <w:r w:rsidRPr="0035438B">
        <w:rPr>
          <w:rFonts w:ascii="LTUnivers 330 BasicLight" w:eastAsia="Calibri" w:hAnsi="LTUnivers 330 BasicLight" w:cs="Arial"/>
          <w:b w:val="0"/>
          <w:bCs w:val="0"/>
          <w:noProof/>
          <w:kern w:val="0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editId="36B11C9B">
                <wp:simplePos x="0" y="0"/>
                <wp:positionH relativeFrom="column">
                  <wp:posOffset>3393440</wp:posOffset>
                </wp:positionH>
                <wp:positionV relativeFrom="paragraph">
                  <wp:posOffset>-38735</wp:posOffset>
                </wp:positionV>
                <wp:extent cx="2687320" cy="2210435"/>
                <wp:effectExtent l="0" t="0" r="0" b="0"/>
                <wp:wrapSquare wrapText="bothSides"/>
                <wp:docPr id="2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320" cy="2210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38B" w:rsidRDefault="0035438B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773B40EA" wp14:editId="373643E0">
                                  <wp:extent cx="2600077" cy="1407025"/>
                                  <wp:effectExtent l="0" t="0" r="0" b="3175"/>
                                  <wp:docPr id="23" name="Obraz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3006" cy="1408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438B" w:rsidRPr="0034128F" w:rsidRDefault="0034128F">
                            <w:pPr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t>Wynik b</w:t>
                            </w:r>
                            <w:r w:rsidR="0035438B" w:rsidRPr="0034128F"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t>adani</w:t>
                            </w:r>
                            <w:r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t>a</w:t>
                            </w:r>
                            <w:r w:rsidR="0035438B" w:rsidRPr="0034128F"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t xml:space="preserve"> przebiegu izoterm </w:t>
                            </w:r>
                            <w:r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t>progu Roto Eifel TB oraz uszczelnienia progowego Texel w drzwiach wejściowych. Foto Roto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67.2pt;margin-top:-3.05pt;width:211.6pt;height:174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" stroked="f">
                <v:textbox>
                  <w:txbxContent>
                    <w:p w:rsidR="0035438B" w:rsidRDefault="0035438B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773B40EA" wp14:editId="373643E0">
                            <wp:extent cx="2600077" cy="1407025"/>
                            <wp:effectExtent l="0" t="0" r="0" b="3175"/>
                            <wp:docPr id="23" name="Obraz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3006" cy="1408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438B" w:rsidRPr="0034128F" w:rsidRDefault="0034128F">
                      <w:pPr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</w:pPr>
                      <w:r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>Wynik b</w:t>
                      </w:r>
                      <w:r w:rsidR="0035438B" w:rsidRPr="0034128F"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>adani</w:t>
                      </w:r>
                      <w:r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>a</w:t>
                      </w:r>
                      <w:r w:rsidR="0035438B" w:rsidRPr="0034128F"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 xml:space="preserve"> przebiegu izoterm </w:t>
                      </w:r>
                      <w:r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 xml:space="preserve">progu Roto </w:t>
                      </w:r>
                      <w:proofErr w:type="spellStart"/>
                      <w:r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>Eifel</w:t>
                      </w:r>
                      <w:proofErr w:type="spellEnd"/>
                      <w:r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 xml:space="preserve"> TB oraz uszczelnienia progowego </w:t>
                      </w:r>
                      <w:proofErr w:type="spellStart"/>
                      <w:r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>Texel</w:t>
                      </w:r>
                      <w:proofErr w:type="spellEnd"/>
                      <w:r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 xml:space="preserve"> w drzwiach wejściowych. Foto Roto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3C2D">
        <w:rPr>
          <w:rFonts w:ascii="LTUnivers 330 BasicLight" w:eastAsia="Calibri" w:hAnsi="LTUnivers 330 BasicLight" w:cs="Arial"/>
          <w:b w:val="0"/>
          <w:bCs w:val="0"/>
          <w:kern w:val="0"/>
          <w:sz w:val="22"/>
          <w:szCs w:val="22"/>
          <w:lang w:eastAsia="en-US"/>
        </w:rPr>
        <w:t>„</w:t>
      </w:r>
      <w:r w:rsidR="00C5430D">
        <w:rPr>
          <w:rFonts w:ascii="LTUnivers 330 BasicLight" w:eastAsia="Calibri" w:hAnsi="LTUnivers 330 BasicLight" w:cs="Arial"/>
          <w:b w:val="0"/>
          <w:bCs w:val="0"/>
          <w:kern w:val="0"/>
          <w:sz w:val="22"/>
          <w:szCs w:val="22"/>
          <w:lang w:eastAsia="en-US"/>
        </w:rPr>
        <w:t>Zastosowanie w drzwiach ciepłego progu Eifel TB oraz uszczelki Texel powoduje, że temperatura w pomieszczeniu znacznie przewyższa punkt tworzenia się rosy (9,3</w:t>
      </w:r>
      <w:r w:rsidR="00C5430D" w:rsidRPr="00C5430D">
        <w:rPr>
          <w:rFonts w:ascii="LTUnivers 330 BasicLight" w:eastAsia="Calibri" w:hAnsi="LTUnivers 330 BasicLight" w:cs="Arial"/>
          <w:b w:val="0"/>
          <w:bCs w:val="0"/>
          <w:kern w:val="0"/>
          <w:sz w:val="22"/>
          <w:szCs w:val="22"/>
          <w:vertAlign w:val="superscript"/>
          <w:lang w:eastAsia="en-US"/>
        </w:rPr>
        <w:t>0</w:t>
      </w:r>
      <w:r w:rsidR="00C5430D">
        <w:rPr>
          <w:rFonts w:ascii="LTUnivers 330 BasicLight" w:eastAsia="Calibri" w:hAnsi="LTUnivers 330 BasicLight" w:cs="Arial"/>
          <w:b w:val="0"/>
          <w:bCs w:val="0"/>
          <w:kern w:val="0"/>
          <w:sz w:val="22"/>
          <w:szCs w:val="22"/>
          <w:lang w:eastAsia="en-US"/>
        </w:rPr>
        <w:t>C) oraz</w:t>
      </w:r>
      <w:r w:rsidR="00CC3C2D">
        <w:rPr>
          <w:rFonts w:ascii="LTUnivers 330 BasicLight" w:eastAsia="Calibri" w:hAnsi="LTUnivers 330 BasicLight" w:cs="Arial"/>
          <w:b w:val="0"/>
          <w:bCs w:val="0"/>
          <w:kern w:val="0"/>
          <w:sz w:val="22"/>
          <w:szCs w:val="22"/>
          <w:lang w:eastAsia="en-US"/>
        </w:rPr>
        <w:t xml:space="preserve"> temperaturę sprzyjającą tworzeniu się grzyba (12,6</w:t>
      </w:r>
      <w:r w:rsidR="00CC3C2D" w:rsidRPr="00CC3C2D">
        <w:rPr>
          <w:rFonts w:ascii="LTUnivers 330 BasicLight" w:eastAsia="Calibri" w:hAnsi="LTUnivers 330 BasicLight" w:cs="Arial"/>
          <w:b w:val="0"/>
          <w:bCs w:val="0"/>
          <w:kern w:val="0"/>
          <w:sz w:val="22"/>
          <w:szCs w:val="22"/>
          <w:vertAlign w:val="superscript"/>
          <w:lang w:eastAsia="en-US"/>
        </w:rPr>
        <w:t>0</w:t>
      </w:r>
      <w:r w:rsidR="00CC3C2D">
        <w:rPr>
          <w:rFonts w:ascii="LTUnivers 330 BasicLight" w:eastAsia="Calibri" w:hAnsi="LTUnivers 330 BasicLight" w:cs="Arial"/>
          <w:b w:val="0"/>
          <w:bCs w:val="0"/>
          <w:kern w:val="0"/>
          <w:sz w:val="22"/>
          <w:szCs w:val="22"/>
          <w:lang w:eastAsia="en-US"/>
        </w:rPr>
        <w:t>C).” informuje Leszek Rumiński, ekspert ds. technologii drzwiowych w Roto Frank. „</w:t>
      </w:r>
      <w:r w:rsidR="00C63DD1">
        <w:rPr>
          <w:rFonts w:ascii="LTUnivers 330 BasicLight" w:eastAsia="Calibri" w:hAnsi="LTUnivers 330 BasicLight" w:cs="Arial"/>
          <w:b w:val="0"/>
          <w:bCs w:val="0"/>
          <w:kern w:val="0"/>
          <w:sz w:val="22"/>
          <w:szCs w:val="22"/>
          <w:lang w:eastAsia="en-US"/>
        </w:rPr>
        <w:t xml:space="preserve">Wyniki te potwierdza badanie drzwi wejściowych, które przeprowadzaliśmy w niezależnym instytucie badawczym". </w:t>
      </w:r>
    </w:p>
    <w:p w:rsidR="005D1D11" w:rsidRDefault="005D1D11" w:rsidP="00613B1D">
      <w:pPr>
        <w:spacing w:after="0" w:line="240" w:lineRule="auto"/>
        <w:jc w:val="both"/>
        <w:rPr>
          <w:rFonts w:ascii="LTUnivers 330 BasicLight" w:hAnsi="LTUnivers 330 BasicLight" w:cs="Arial"/>
        </w:rPr>
      </w:pPr>
    </w:p>
    <w:p w:rsidR="00130B10" w:rsidRPr="00B74A96" w:rsidRDefault="00130B10" w:rsidP="00613B1D">
      <w:pPr>
        <w:pStyle w:val="Nagwek1"/>
        <w:shd w:val="clear" w:color="auto" w:fill="FFFFFF"/>
        <w:spacing w:before="0" w:beforeAutospacing="0" w:after="150" w:afterAutospacing="0" w:line="360" w:lineRule="auto"/>
        <w:jc w:val="both"/>
        <w:rPr>
          <w:rFonts w:ascii="LTUnivers 330 BasicLight" w:eastAsia="Calibri" w:hAnsi="LTUnivers 330 BasicLight" w:cs="Arial"/>
          <w:bCs w:val="0"/>
          <w:kern w:val="0"/>
          <w:sz w:val="22"/>
          <w:szCs w:val="22"/>
          <w:lang w:eastAsia="en-US"/>
        </w:rPr>
      </w:pPr>
      <w:r w:rsidRPr="00B74A96">
        <w:rPr>
          <w:rFonts w:ascii="LTUnivers 330 BasicLight" w:eastAsia="Calibri" w:hAnsi="LTUnivers 330 BasicLight" w:cs="Arial"/>
          <w:bCs w:val="0"/>
          <w:kern w:val="0"/>
          <w:sz w:val="22"/>
          <w:szCs w:val="22"/>
          <w:lang w:eastAsia="en-US"/>
        </w:rPr>
        <w:t>Zamek – gwarancja bezpieczeństwa i wygody</w:t>
      </w:r>
    </w:p>
    <w:p w:rsidR="00FA2879" w:rsidRDefault="0008591E" w:rsidP="00613B1D">
      <w:pPr>
        <w:pStyle w:val="Nagwek4"/>
        <w:shd w:val="clear" w:color="auto" w:fill="FFFFFF"/>
        <w:spacing w:before="0" w:beforeAutospacing="0" w:after="300" w:afterAutospacing="0" w:line="360" w:lineRule="auto"/>
        <w:jc w:val="both"/>
        <w:rPr>
          <w:rStyle w:val="apple-converted-space"/>
          <w:b w:val="0"/>
          <w:sz w:val="22"/>
          <w:szCs w:val="22"/>
        </w:rPr>
      </w:pPr>
      <w:r w:rsidRPr="00567F62">
        <w:rPr>
          <w:rFonts w:ascii="LTUnivers 330 BasicLight" w:eastAsia="Calibri" w:hAnsi="LTUnivers 330 BasicLight" w:cs="Arial"/>
          <w:b w:val="0"/>
          <w:bCs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3C8CE78F" wp14:editId="049C37F6">
                <wp:simplePos x="0" y="0"/>
                <wp:positionH relativeFrom="column">
                  <wp:posOffset>-1905</wp:posOffset>
                </wp:positionH>
                <wp:positionV relativeFrom="paragraph">
                  <wp:posOffset>12700</wp:posOffset>
                </wp:positionV>
                <wp:extent cx="2313305" cy="3609340"/>
                <wp:effectExtent l="0" t="0" r="0" b="0"/>
                <wp:wrapSquare wrapText="bothSides"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3305" cy="3609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596C" w:rsidRDefault="00E5596C" w:rsidP="00654CE4">
                            <w:pPr>
                              <w:spacing w:line="240" w:lineRule="auto"/>
                              <w:jc w:val="both"/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TUnivers 330 BasicLight" w:hAnsi="LTUnivers 330 BasicLight" w:cs="Arial"/>
                                <w:b/>
                                <w:bCs/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B884A79" wp14:editId="169DF82C">
                                  <wp:extent cx="2147404" cy="2400080"/>
                                  <wp:effectExtent l="0" t="0" r="5715" b="635"/>
                                  <wp:docPr id="3" name="Obraz 3" descr="X:\AAgoska\Prasa\Fly PR\01-2013_Drzwi wejsciowe\Drzwi_Tandeo_drewno_litt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X:\AAgoska\Prasa\Fly PR\01-2013_Drzwi wejsciowe\Drzwi_Tandeo_drewno_litt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8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5279" cy="2408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2F3D" w:rsidRPr="0008591E" w:rsidRDefault="0008591E" w:rsidP="00654CE4">
                            <w:pPr>
                              <w:spacing w:line="240" w:lineRule="auto"/>
                              <w:jc w:val="both"/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</w:pPr>
                            <w:r w:rsidRPr="0008591E"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t>Automatyczny zamek Roto Tandeo: po zamknięciu drzwi zapadki wchodzą w zaczepy w ościeżnicy i aktywują bolce. Bez przekręcania klucza drzwi są dzięki temu zaryglowane w dwóch punktach.</w:t>
                            </w:r>
                            <w:r w:rsidR="00654CE4" w:rsidRPr="0008591E"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62F3D" w:rsidRPr="0008591E"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t>Foto Roto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.15pt;margin-top:1pt;width:182.15pt;height:284.2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" stroked="f">
                <v:textbox>
                  <w:txbxContent>
                    <w:p w:rsidR="00E5596C" w:rsidRDefault="00E5596C" w:rsidP="00654CE4">
                      <w:pPr>
                        <w:spacing w:line="240" w:lineRule="auto"/>
                        <w:jc w:val="both"/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</w:pPr>
                      <w:r>
                        <w:rPr>
                          <w:rFonts w:ascii="LTUnivers 330 BasicLight" w:hAnsi="LTUnivers 330 BasicLight" w:cs="Arial"/>
                          <w:b/>
                          <w:bCs/>
                          <w:noProof/>
                        </w:rPr>
                        <w:drawing>
                          <wp:inline distT="0" distB="0" distL="0" distR="0" wp14:anchorId="5B884A79" wp14:editId="169DF82C">
                            <wp:extent cx="2147404" cy="2400080"/>
                            <wp:effectExtent l="0" t="0" r="5715" b="635"/>
                            <wp:docPr id="3" name="Obraz 3" descr="X:\AAgoska\Prasa\Fly PR\01-2013_Drzwi wejsciowe\Drzwi_Tandeo_drewno_litt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X:\AAgoska\Prasa\Fly PR\01-2013_Drzwi wejsciowe\Drzwi_Tandeo_drewno_litt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8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55279" cy="24088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2F3D" w:rsidRPr="0008591E" w:rsidRDefault="0008591E" w:rsidP="00654CE4">
                      <w:pPr>
                        <w:spacing w:line="240" w:lineRule="auto"/>
                        <w:jc w:val="both"/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</w:pPr>
                      <w:r w:rsidRPr="0008591E"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 xml:space="preserve">Automatyczny zamek Roto </w:t>
                      </w:r>
                      <w:proofErr w:type="spellStart"/>
                      <w:r w:rsidRPr="0008591E"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>Tandeo</w:t>
                      </w:r>
                      <w:proofErr w:type="spellEnd"/>
                      <w:r w:rsidRPr="0008591E"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>: po zamknięciu drzwi zapadki wchodzą w zaczepy w ościeżnicy i aktywują bolce. Bez przekręcania klucza drzwi są dzięki temu zaryglowane w dwóch punktach.</w:t>
                      </w:r>
                      <w:r w:rsidR="00654CE4" w:rsidRPr="0008591E"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 xml:space="preserve"> </w:t>
                      </w:r>
                      <w:r w:rsidR="00462F3D" w:rsidRPr="0008591E"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>Foto Roto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671E3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 xml:space="preserve">Zadaniem solidnych drzwi jest nie tylko zabezpieczanie </w:t>
      </w:r>
      <w:r w:rsidR="001D0F7A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 xml:space="preserve">domu </w:t>
      </w:r>
      <w:r w:rsidR="002671E3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>przed działaniem niekorzy</w:t>
      </w:r>
      <w:r w:rsidR="005D1D11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>stnych warunków atmosferycznych.</w:t>
      </w:r>
      <w:r w:rsidR="003E3E16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 xml:space="preserve"> </w:t>
      </w:r>
      <w:r w:rsidR="005D1D11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>P</w:t>
      </w:r>
      <w:r w:rsidR="001D0F7A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>owinny</w:t>
      </w:r>
      <w:r w:rsidR="003E3E16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 xml:space="preserve"> one również zapewni</w:t>
      </w:r>
      <w:r w:rsidR="002557E9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>a</w:t>
      </w:r>
      <w:r w:rsidR="003E3E16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 xml:space="preserve">ć ochronę domownikom i </w:t>
      </w:r>
      <w:r w:rsidR="00462F3D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 xml:space="preserve">cennym dla nich </w:t>
      </w:r>
      <w:r w:rsidR="003E3E16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>przedmiotom</w:t>
      </w:r>
      <w:r w:rsidR="00435249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 xml:space="preserve">, </w:t>
      </w:r>
      <w:r w:rsidR="003E3E16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>zapobiec wizytom niepożądanych</w:t>
      </w:r>
      <w:r w:rsidR="00130B10" w:rsidRPr="00130B10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 xml:space="preserve"> goś</w:t>
      </w:r>
      <w:r w:rsidR="003E3E16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>ci</w:t>
      </w:r>
      <w:r w:rsidR="00435249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 xml:space="preserve">. Dlatego </w:t>
      </w:r>
      <w:r w:rsidR="00130B10" w:rsidRPr="00130B10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>muszą być wyposaż</w:t>
      </w:r>
      <w:r w:rsidR="001D0F7A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>one we właściwe okucia</w:t>
      </w:r>
      <w:r w:rsidR="003E3E16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 xml:space="preserve">, które stworzą barierę nie do pokonania. </w:t>
      </w:r>
      <w:r w:rsidR="003E3E16" w:rsidRPr="00130B10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 xml:space="preserve">Bezpieczne drzwi </w:t>
      </w:r>
      <w:r w:rsidR="005D1D11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 xml:space="preserve">powinny więc </w:t>
      </w:r>
      <w:r w:rsidR="003E3E16" w:rsidRPr="00130B10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>na przykład mieć zainstalowan</w:t>
      </w:r>
      <w:r w:rsidR="005B577C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 xml:space="preserve">y </w:t>
      </w:r>
      <w:r w:rsidR="003E3E16" w:rsidRPr="00130B10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>zam</w:t>
      </w:r>
      <w:r w:rsidR="005B577C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>ek</w:t>
      </w:r>
      <w:r w:rsidR="001D0F7A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 xml:space="preserve"> </w:t>
      </w:r>
      <w:r w:rsidR="003E3E16" w:rsidRPr="00130B10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>wielopunktowego ryglowania</w:t>
      </w:r>
      <w:r w:rsidR="00462F3D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 xml:space="preserve"> z ryglami łączonymi</w:t>
      </w:r>
      <w:r w:rsidR="00435249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 xml:space="preserve"> Roto DoorSafe</w:t>
      </w:r>
      <w:r w:rsidR="003E3E16" w:rsidRPr="00130B10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 xml:space="preserve">. Jednak </w:t>
      </w:r>
      <w:r w:rsidR="00462F3D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 xml:space="preserve">nawet </w:t>
      </w:r>
      <w:r w:rsidR="003E3E16" w:rsidRPr="00130B10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>najpewniejszy zamek nic nie da, jeśli zapomnimy zamknąć ni</w:t>
      </w:r>
      <w:r w:rsidR="00462F3D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 xml:space="preserve">m </w:t>
      </w:r>
      <w:r w:rsidR="003E3E16" w:rsidRPr="00130B10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>drzwi! Dlatego, jeśli wśród domowników znajdują się osoby roztargnione lub dzieci – warto zastanowić się nad kupnem drzwi wyposażonych w Roto DoorSafe Tandeo, czyli automatyczn</w:t>
      </w:r>
      <w:r w:rsidR="00462F3D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>y</w:t>
      </w:r>
      <w:r w:rsidR="00192CC1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 xml:space="preserve"> </w:t>
      </w:r>
      <w:r w:rsidR="00FA2879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 xml:space="preserve">zamek </w:t>
      </w:r>
      <w:r w:rsidR="003E3E16" w:rsidRPr="00130B10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 xml:space="preserve">wielopunktowego ryglowania. </w:t>
      </w:r>
      <w:r w:rsidR="00FA2879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 xml:space="preserve">Jego </w:t>
      </w:r>
      <w:r w:rsidR="003E3E16" w:rsidRPr="00130B10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>Mechani</w:t>
      </w:r>
      <w:r w:rsidR="005D1D11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 xml:space="preserve">zm </w:t>
      </w:r>
      <w:r w:rsidR="003E3E16" w:rsidRPr="00130B10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>sprawia, że drzwi ryglują się</w:t>
      </w:r>
      <w:r w:rsidR="005D1D11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 xml:space="preserve"> </w:t>
      </w:r>
      <w:r w:rsidR="005D1D11">
        <w:rPr>
          <w:rFonts w:ascii="LTUnivers 330 BasicLight" w:eastAsia="Calibri" w:hAnsi="LTUnivers 330 BasicLight" w:cs="Arial"/>
          <w:b w:val="0"/>
          <w:sz w:val="22"/>
          <w:szCs w:val="22"/>
          <w:lang w:eastAsia="en-US"/>
        </w:rPr>
        <w:t xml:space="preserve">same </w:t>
      </w:r>
      <w:r w:rsidR="003E3E16" w:rsidRPr="00130B10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 xml:space="preserve">od razu po </w:t>
      </w:r>
      <w:r w:rsidR="00192CC1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 xml:space="preserve">ich </w:t>
      </w:r>
      <w:r w:rsidR="003E3E16" w:rsidRPr="00130B10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>domknięciu</w:t>
      </w:r>
      <w:r w:rsidR="001F238C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 xml:space="preserve"> </w:t>
      </w:r>
      <w:r w:rsidR="001F238C">
        <w:rPr>
          <w:rFonts w:ascii="LTUnivers 330 BasicLight" w:eastAsia="Calibri" w:hAnsi="LTUnivers 330 BasicLight" w:cs="Arial"/>
          <w:b w:val="0"/>
          <w:sz w:val="22"/>
          <w:szCs w:val="22"/>
          <w:lang w:eastAsia="en-US"/>
        </w:rPr>
        <w:t>bez przekręcania klucza</w:t>
      </w:r>
      <w:r w:rsidR="003E3E16" w:rsidRPr="00130B10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>. Domk</w:t>
      </w:r>
      <w:r w:rsidR="00192CC1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>nięcie skrzydła powoduje aktywację i wysunięcie</w:t>
      </w:r>
      <w:r w:rsidR="003E3E16" w:rsidRPr="009B00F1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> </w:t>
      </w:r>
      <w:r w:rsidR="00192CC1" w:rsidRPr="009B00F1">
        <w:rPr>
          <w:rFonts w:ascii="LTUnivers 330 BasicLight" w:eastAsia="Calibri" w:hAnsi="LTUnivers 330 BasicLight" w:cs="Arial"/>
          <w:b w:val="0"/>
          <w:sz w:val="22"/>
          <w:szCs w:val="22"/>
          <w:lang w:eastAsia="en-US"/>
        </w:rPr>
        <w:t xml:space="preserve">bolców </w:t>
      </w:r>
      <w:r w:rsidR="003E3E16" w:rsidRPr="009B00F1">
        <w:rPr>
          <w:rFonts w:ascii="LTUnivers 330 BasicLight" w:eastAsia="Calibri" w:hAnsi="LTUnivers 330 BasicLight" w:cs="Arial"/>
          <w:b w:val="0"/>
          <w:sz w:val="22"/>
          <w:szCs w:val="22"/>
          <w:lang w:eastAsia="en-US"/>
        </w:rPr>
        <w:t>automatycznych</w:t>
      </w:r>
      <w:r w:rsidR="00435249" w:rsidRPr="009B00F1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 xml:space="preserve">, </w:t>
      </w:r>
      <w:r w:rsidR="003E3E16" w:rsidRPr="009B00F1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 xml:space="preserve">zapewniających niezawodne </w:t>
      </w:r>
      <w:r w:rsidR="003E3E16" w:rsidRPr="009B00F1">
        <w:rPr>
          <w:rFonts w:ascii="LTUnivers 330 BasicLight" w:eastAsia="Calibri" w:hAnsi="LTUnivers 330 BasicLight" w:cs="Arial"/>
          <w:b w:val="0"/>
          <w:sz w:val="22"/>
          <w:szCs w:val="22"/>
          <w:lang w:eastAsia="en-US"/>
        </w:rPr>
        <w:t>ryglowanie w 3 punktach</w:t>
      </w:r>
      <w:r w:rsidR="003E3E16" w:rsidRPr="00130B10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 xml:space="preserve">. </w:t>
      </w:r>
      <w:r w:rsidR="008F7965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>Z</w:t>
      </w:r>
      <w:r w:rsidR="003E3E16" w:rsidRPr="00130B10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>astosowanie automatu mechanicznego Roto Doorsafe Tandeo stanowi korzystną cenowo alternatywę w stosunku do rozwiązań elektronicznych.</w:t>
      </w:r>
      <w:r w:rsidR="00FA2879">
        <w:rPr>
          <w:rStyle w:val="apple-converted-space"/>
          <w:b w:val="0"/>
          <w:sz w:val="22"/>
          <w:szCs w:val="22"/>
        </w:rPr>
        <w:t xml:space="preserve"> </w:t>
      </w:r>
    </w:p>
    <w:p w:rsidR="0034128F" w:rsidRDefault="0034128F" w:rsidP="00613B1D">
      <w:pPr>
        <w:pStyle w:val="Nagwek4"/>
        <w:shd w:val="clear" w:color="auto" w:fill="FFFFFF"/>
        <w:spacing w:before="0" w:beforeAutospacing="0" w:after="300" w:afterAutospacing="0" w:line="360" w:lineRule="auto"/>
        <w:jc w:val="both"/>
        <w:rPr>
          <w:rFonts w:ascii="LTUnivers 330 BasicLight" w:hAnsi="LTUnivers 330 BasicLight"/>
          <w:b w:val="0"/>
          <w:sz w:val="22"/>
          <w:szCs w:val="22"/>
        </w:rPr>
      </w:pPr>
      <w:r w:rsidRPr="00F51D8C">
        <w:rPr>
          <w:rFonts w:ascii="LTUnivers 330 BasicLight" w:hAnsi="LTUnivers 330 BasicLight" w:cs="Arial"/>
          <w:b w:val="0"/>
          <w:bCs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16C66228" wp14:editId="53B05945">
                <wp:simplePos x="0" y="0"/>
                <wp:positionH relativeFrom="column">
                  <wp:posOffset>-1905</wp:posOffset>
                </wp:positionH>
                <wp:positionV relativeFrom="paragraph">
                  <wp:posOffset>3834130</wp:posOffset>
                </wp:positionV>
                <wp:extent cx="2854325" cy="3291840"/>
                <wp:effectExtent l="0" t="0" r="3175" b="3810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4325" cy="329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2879" w:rsidRDefault="00FA2879" w:rsidP="00FA2879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76F2F80B" wp14:editId="6222A4B9">
                                  <wp:extent cx="2837815" cy="2070100"/>
                                  <wp:effectExtent l="0" t="0" r="635" b="6350"/>
                                  <wp:docPr id="17" name="Obraz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7815" cy="207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A2879" w:rsidRDefault="00FA2879" w:rsidP="00FA2879">
                            <w:r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t>Różne s</w:t>
                            </w:r>
                            <w:r w:rsidRPr="00654CE4"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t>posoby zamykania drzwi</w:t>
                            </w:r>
                            <w:r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t xml:space="preserve"> z zamkiem </w:t>
                            </w:r>
                            <w:r w:rsidR="0034128F"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br/>
                              <w:t xml:space="preserve">Roto </w:t>
                            </w:r>
                            <w:r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t>Eneo CC</w:t>
                            </w:r>
                            <w:r w:rsidRPr="00654CE4"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br/>
                              <w:t>1. telefonem komórkowym przez Bluetooth</w:t>
                            </w:r>
                            <w:r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br/>
                              <w:t>2. przez skanowanie linii papilarnych</w:t>
                            </w:r>
                            <w:r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br/>
                              <w:t>3. klawiaturą z kodem PIN</w:t>
                            </w:r>
                            <w:r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br/>
                              <w:t>4. pilotem</w:t>
                            </w:r>
                            <w:r w:rsidR="0034128F"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t xml:space="preserve"> Foto: Roto</w:t>
                            </w:r>
                          </w:p>
                          <w:p w:rsidR="00FA2879" w:rsidRDefault="00FA2879" w:rsidP="00FA28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.15pt;margin-top:301.9pt;width:224.75pt;height:259.2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" stroked="f">
                <v:textbox>
                  <w:txbxContent>
                    <w:p w:rsidR="00FA2879" w:rsidRDefault="00FA2879" w:rsidP="00FA2879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76F2F80B" wp14:editId="6222A4B9">
                            <wp:extent cx="2837815" cy="2070100"/>
                            <wp:effectExtent l="0" t="0" r="635" b="6350"/>
                            <wp:docPr id="17" name="Obraz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7815" cy="207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A2879" w:rsidRDefault="00FA2879" w:rsidP="00FA2879">
                      <w:r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>Różne s</w:t>
                      </w:r>
                      <w:r w:rsidRPr="00654CE4"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>posoby zamykania drzwi</w:t>
                      </w:r>
                      <w:r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 xml:space="preserve"> z zamkiem </w:t>
                      </w:r>
                      <w:r w:rsidR="0034128F"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br/>
                        <w:t xml:space="preserve">Roto </w:t>
                      </w:r>
                      <w:r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>Eneo CC</w:t>
                      </w:r>
                      <w:r w:rsidRPr="00654CE4"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br/>
                        <w:t>1. telefonem komórkowym przez Bluetooth</w:t>
                      </w:r>
                      <w:r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br/>
                        <w:t>2. przez skanowanie linii papilarnych</w:t>
                      </w:r>
                      <w:r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br/>
                        <w:t>3. klawiaturą z kodem PIN</w:t>
                      </w:r>
                      <w:r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br/>
                        <w:t>4. pilotem</w:t>
                      </w:r>
                      <w:r w:rsidR="0034128F"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 xml:space="preserve"> Foto: Roto</w:t>
                      </w:r>
                    </w:p>
                    <w:p w:rsidR="00FA2879" w:rsidRDefault="00FA2879" w:rsidP="00FA2879"/>
                  </w:txbxContent>
                </v:textbox>
                <w10:wrap type="square"/>
              </v:shape>
            </w:pict>
          </mc:Fallback>
        </mc:AlternateContent>
      </w:r>
      <w:r w:rsidRPr="00C078E2">
        <w:rPr>
          <w:rFonts w:ascii="LTUnivers 330 BasicLight" w:eastAsia="Calibri" w:hAnsi="LTUnivers 330 BasicLight" w:cs="Arial"/>
          <w:b w:val="0"/>
          <w:bCs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B12C6F5" wp14:editId="1A67AF8D">
                <wp:simplePos x="0" y="0"/>
                <wp:positionH relativeFrom="column">
                  <wp:posOffset>3734435</wp:posOffset>
                </wp:positionH>
                <wp:positionV relativeFrom="paragraph">
                  <wp:posOffset>-25400</wp:posOffset>
                </wp:positionV>
                <wp:extent cx="2199640" cy="3674745"/>
                <wp:effectExtent l="0" t="0" r="0" b="1905"/>
                <wp:wrapSquare wrapText="bothSides"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3674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78E2" w:rsidRDefault="00C078E2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E7CD1C2" wp14:editId="2587DE0A">
                                  <wp:extent cx="1889185" cy="2471741"/>
                                  <wp:effectExtent l="0" t="0" r="0" b="5080"/>
                                  <wp:docPr id="13" name="Obraz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6069" cy="24807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078E2" w:rsidRPr="00C078E2" w:rsidRDefault="00654CE4" w:rsidP="00C078E2">
                            <w:pPr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t>Eneo CC: listwowy zamek elektromechaniczny do drzwi wejściowych:</w:t>
                            </w:r>
                            <w:r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br/>
                            </w:r>
                            <w:r w:rsidR="00C078E2" w:rsidRPr="00C078E2"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t>1. listwa zaczepowa</w:t>
                            </w:r>
                            <w:r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C078E2"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t xml:space="preserve">2. </w:t>
                            </w:r>
                            <w:r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t>rygle łączone</w:t>
                            </w:r>
                            <w:r w:rsidR="00C078E2"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br/>
                              <w:t xml:space="preserve">3. </w:t>
                            </w:r>
                            <w:r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t xml:space="preserve">zamek główny, </w:t>
                            </w:r>
                            <w:r w:rsidR="00C078E2"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t xml:space="preserve">4. </w:t>
                            </w:r>
                            <w:r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t>jednostka napędowa, Foto Roto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94.05pt;margin-top:-2pt;width:173.2pt;height:289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" stroked="f">
                <v:textbox>
                  <w:txbxContent>
                    <w:p w:rsidR="00C078E2" w:rsidRDefault="00C078E2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E7CD1C2" wp14:editId="2587DE0A">
                            <wp:extent cx="1889185" cy="2471741"/>
                            <wp:effectExtent l="0" t="0" r="0" b="5080"/>
                            <wp:docPr id="13" name="Obraz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6069" cy="24807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078E2" w:rsidRPr="00C078E2" w:rsidRDefault="00654CE4" w:rsidP="00C078E2">
                      <w:pPr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</w:pPr>
                      <w:r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>Eneo CC: listwowy zamek elektromechaniczny do drzwi wejściowych:</w:t>
                      </w:r>
                      <w:r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br/>
                      </w:r>
                      <w:r w:rsidR="00C078E2" w:rsidRPr="00C078E2"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>1. listwa zaczepowa</w:t>
                      </w:r>
                      <w:r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 xml:space="preserve">, </w:t>
                      </w:r>
                      <w:r w:rsidR="00C078E2"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 xml:space="preserve">2. </w:t>
                      </w:r>
                      <w:r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>rygle łączone</w:t>
                      </w:r>
                      <w:r w:rsidR="00C078E2"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br/>
                        <w:t xml:space="preserve">3. </w:t>
                      </w:r>
                      <w:r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 xml:space="preserve">zamek główny, </w:t>
                      </w:r>
                      <w:r w:rsidR="00C078E2"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 xml:space="preserve">4. </w:t>
                      </w:r>
                      <w:r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>jednostka napędowa, Foto Roto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3E16" w:rsidRPr="00130B10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 xml:space="preserve">Bezpieczeństwo </w:t>
      </w:r>
      <w:r w:rsidR="00FA2879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 xml:space="preserve">w połączeniu z komfortem </w:t>
      </w:r>
      <w:r w:rsidR="003E3E16" w:rsidRPr="00130B10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>gwarant</w:t>
      </w:r>
      <w:r w:rsidR="008F7965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 xml:space="preserve">ują </w:t>
      </w:r>
      <w:r w:rsidR="003E3E16" w:rsidRPr="00130B10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 xml:space="preserve">również </w:t>
      </w:r>
      <w:r w:rsidR="00130B10" w:rsidRPr="00130B10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>elektromechaniczne zamki wielopunktowego ryglowania do drzwi Roto DoorSafe Eneo C</w:t>
      </w:r>
      <w:r w:rsidR="001F238C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>C</w:t>
      </w:r>
      <w:r w:rsidR="00130B10" w:rsidRPr="00130B10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 xml:space="preserve">. Jakie są ich zalety? Gdy wracając z zakupów lub z pracy stajemy z pełnymi rękoma przed </w:t>
      </w:r>
      <w:r w:rsidR="000F7BCF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 xml:space="preserve">wejściem, </w:t>
      </w:r>
      <w:r w:rsidR="00130B10" w:rsidRPr="00130B10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 xml:space="preserve">wyjmowanie klucza </w:t>
      </w:r>
      <w:r w:rsidR="001F238C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 xml:space="preserve">przypomina </w:t>
      </w:r>
      <w:r w:rsidR="000F7BCF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>sztuczk</w:t>
      </w:r>
      <w:r w:rsidR="001F238C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>ę</w:t>
      </w:r>
      <w:r w:rsidR="000F7BCF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 xml:space="preserve"> cyrkow</w:t>
      </w:r>
      <w:r w:rsidR="001F238C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>ą</w:t>
      </w:r>
      <w:r w:rsidR="000F7BCF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>. M</w:t>
      </w:r>
      <w:r w:rsidR="00130B10" w:rsidRPr="00130B10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>arzymy o zamku, który umożliwia komfortowe otwarcie drzwi</w:t>
      </w:r>
      <w:r w:rsidR="00FA2879" w:rsidRPr="00FA2879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 xml:space="preserve"> </w:t>
      </w:r>
      <w:r w:rsidR="00130B10" w:rsidRPr="00613B1D">
        <w:rPr>
          <w:rFonts w:ascii="LTUnivers 330 BasicLight" w:eastAsia="Calibri" w:hAnsi="LTUnivers 330 BasicLight" w:cs="Arial"/>
          <w:b w:val="0"/>
          <w:sz w:val="22"/>
          <w:szCs w:val="22"/>
          <w:lang w:eastAsia="en-US"/>
        </w:rPr>
        <w:t xml:space="preserve">pilotem lub przy pomocy </w:t>
      </w:r>
      <w:r w:rsidR="00613B1D" w:rsidRPr="00613B1D">
        <w:rPr>
          <w:rFonts w:ascii="LTUnivers 330 BasicLight" w:eastAsia="Calibri" w:hAnsi="LTUnivers 330 BasicLight" w:cs="Arial"/>
          <w:b w:val="0"/>
          <w:sz w:val="22"/>
          <w:szCs w:val="22"/>
          <w:lang w:eastAsia="en-US"/>
        </w:rPr>
        <w:t xml:space="preserve">któregoś </w:t>
      </w:r>
      <w:r w:rsidR="00613B1D">
        <w:rPr>
          <w:rFonts w:ascii="LTUnivers 330 BasicLight" w:eastAsia="Calibri" w:hAnsi="LTUnivers 330 BasicLight" w:cs="Arial"/>
          <w:b w:val="0"/>
          <w:sz w:val="22"/>
          <w:szCs w:val="22"/>
          <w:lang w:eastAsia="en-US"/>
        </w:rPr>
        <w:t xml:space="preserve">z </w:t>
      </w:r>
      <w:r w:rsidR="00130B10" w:rsidRPr="00613B1D">
        <w:rPr>
          <w:rFonts w:ascii="LTUnivers 330 BasicLight" w:eastAsia="Calibri" w:hAnsi="LTUnivers 330 BasicLight" w:cs="Arial"/>
          <w:b w:val="0"/>
          <w:sz w:val="22"/>
          <w:szCs w:val="22"/>
          <w:lang w:eastAsia="en-US"/>
        </w:rPr>
        <w:t>systemów kontroli dostępu</w:t>
      </w:r>
      <w:r w:rsidR="00130B10" w:rsidRPr="00130B10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>. Tak działa Roto DoorSafe Eneo C</w:t>
      </w:r>
      <w:r w:rsidR="008963EB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>C</w:t>
      </w:r>
      <w:r w:rsidR="00613B1D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>.</w:t>
      </w:r>
      <w:r w:rsidR="00130B10" w:rsidRPr="00130B10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 xml:space="preserve"> </w:t>
      </w:r>
      <w:r w:rsidR="00613B1D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>C</w:t>
      </w:r>
      <w:r w:rsidR="00130B10" w:rsidRPr="00130B10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 xml:space="preserve">o więcej </w:t>
      </w:r>
      <w:r w:rsidR="00462F3D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>–</w:t>
      </w:r>
      <w:r w:rsidR="00130B10" w:rsidRPr="00130B10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 xml:space="preserve"> od razu po </w:t>
      </w:r>
      <w:r w:rsidR="00130B10" w:rsidRPr="009B00F1">
        <w:rPr>
          <w:rFonts w:ascii="LTUnivers 330 BasicLight" w:eastAsia="Calibri" w:hAnsi="LTUnivers 330 BasicLight" w:cs="Arial"/>
          <w:b w:val="0"/>
          <w:bCs w:val="0"/>
          <w:sz w:val="22"/>
          <w:szCs w:val="22"/>
          <w:lang w:eastAsia="en-US"/>
        </w:rPr>
        <w:t xml:space="preserve">domknięciu drzwi elektryczny zamek rygluje je automatycznie. </w:t>
      </w:r>
      <w:r w:rsidR="006658A0">
        <w:rPr>
          <w:rFonts w:ascii="LTUnivers 330 BasicLight" w:hAnsi="LTUnivers 330 BasicLight"/>
          <w:b w:val="0"/>
          <w:sz w:val="22"/>
          <w:szCs w:val="22"/>
        </w:rPr>
        <w:t xml:space="preserve">Drzwi z zamkiem Eneo CC można otwierać poręcznym pilotem, albo </w:t>
      </w:r>
      <w:r w:rsidR="009B00F1">
        <w:rPr>
          <w:rFonts w:ascii="LTUnivers 330 BasicLight" w:hAnsi="LTUnivers 330 BasicLight"/>
          <w:b w:val="0"/>
          <w:sz w:val="22"/>
          <w:szCs w:val="22"/>
        </w:rPr>
        <w:t>z</w:t>
      </w:r>
      <w:r w:rsidR="008963EB" w:rsidRPr="009B00F1">
        <w:rPr>
          <w:rFonts w:ascii="LTUnivers 330 BasicLight" w:hAnsi="LTUnivers 330 BasicLight"/>
          <w:b w:val="0"/>
          <w:sz w:val="22"/>
          <w:szCs w:val="22"/>
        </w:rPr>
        <w:t>integr</w:t>
      </w:r>
      <w:r w:rsidR="009B00F1">
        <w:rPr>
          <w:rFonts w:ascii="LTUnivers 330 BasicLight" w:hAnsi="LTUnivers 330 BasicLight"/>
          <w:b w:val="0"/>
          <w:sz w:val="22"/>
          <w:szCs w:val="22"/>
        </w:rPr>
        <w:t xml:space="preserve">ować </w:t>
      </w:r>
      <w:r w:rsidR="008963EB" w:rsidRPr="009B00F1">
        <w:rPr>
          <w:rFonts w:ascii="LTUnivers 330 BasicLight" w:hAnsi="LTUnivers 330 BasicLight"/>
          <w:b w:val="0"/>
          <w:sz w:val="22"/>
          <w:szCs w:val="22"/>
        </w:rPr>
        <w:t>z różnymi nowoczesnymi systemami kontroli dostępu i otwiera</w:t>
      </w:r>
      <w:r w:rsidR="009B00F1">
        <w:rPr>
          <w:rFonts w:ascii="LTUnivers 330 BasicLight" w:hAnsi="LTUnivers 330 BasicLight"/>
          <w:b w:val="0"/>
          <w:sz w:val="22"/>
          <w:szCs w:val="22"/>
        </w:rPr>
        <w:t>ć</w:t>
      </w:r>
      <w:r w:rsidR="008963EB" w:rsidRPr="009B00F1">
        <w:rPr>
          <w:rFonts w:ascii="LTUnivers 330 BasicLight" w:hAnsi="LTUnivers 330 BasicLight"/>
          <w:b w:val="0"/>
          <w:sz w:val="22"/>
          <w:szCs w:val="22"/>
        </w:rPr>
        <w:t xml:space="preserve"> </w:t>
      </w:r>
      <w:r w:rsidR="006658A0">
        <w:rPr>
          <w:rFonts w:ascii="LTUnivers 330 BasicLight" w:hAnsi="LTUnivers 330 BasicLight"/>
          <w:b w:val="0"/>
          <w:sz w:val="22"/>
          <w:szCs w:val="22"/>
        </w:rPr>
        <w:t>je</w:t>
      </w:r>
      <w:r w:rsidR="008963EB" w:rsidRPr="009B00F1">
        <w:rPr>
          <w:rFonts w:ascii="LTUnivers 330 BasicLight" w:hAnsi="LTUnivers 330 BasicLight"/>
          <w:b w:val="0"/>
          <w:sz w:val="22"/>
          <w:szCs w:val="22"/>
        </w:rPr>
        <w:t xml:space="preserve"> przy pomocy, np.: klawiatury </w:t>
      </w:r>
      <w:r w:rsidR="00FA2879">
        <w:rPr>
          <w:rFonts w:ascii="LTUnivers 330 BasicLight" w:hAnsi="LTUnivers 330 BasicLight"/>
          <w:b w:val="0"/>
          <w:sz w:val="22"/>
          <w:szCs w:val="22"/>
        </w:rPr>
        <w:t xml:space="preserve">z kodem </w:t>
      </w:r>
      <w:r w:rsidR="008963EB" w:rsidRPr="009B00F1">
        <w:rPr>
          <w:rFonts w:ascii="LTUnivers 330 BasicLight" w:hAnsi="LTUnivers 330 BasicLight"/>
          <w:b w:val="0"/>
          <w:sz w:val="22"/>
          <w:szCs w:val="22"/>
        </w:rPr>
        <w:t xml:space="preserve">PIN, </w:t>
      </w:r>
      <w:r w:rsidR="00435249" w:rsidRPr="009B00F1">
        <w:rPr>
          <w:rFonts w:ascii="LTUnivers 330 BasicLight" w:hAnsi="LTUnivers 330 BasicLight"/>
          <w:b w:val="0"/>
          <w:sz w:val="22"/>
          <w:szCs w:val="22"/>
        </w:rPr>
        <w:t xml:space="preserve">systemu </w:t>
      </w:r>
      <w:r w:rsidR="008963EB" w:rsidRPr="009B00F1">
        <w:rPr>
          <w:rFonts w:ascii="LTUnivers 330 BasicLight" w:hAnsi="LTUnivers 330 BasicLight"/>
          <w:b w:val="0"/>
          <w:sz w:val="22"/>
          <w:szCs w:val="22"/>
        </w:rPr>
        <w:t xml:space="preserve">Bluetooth </w:t>
      </w:r>
      <w:r w:rsidR="00435249" w:rsidRPr="009B00F1">
        <w:rPr>
          <w:rFonts w:ascii="LTUnivers 330 BasicLight" w:hAnsi="LTUnivers 330 BasicLight"/>
          <w:b w:val="0"/>
          <w:sz w:val="22"/>
          <w:szCs w:val="22"/>
        </w:rPr>
        <w:t xml:space="preserve">w naszym telefonie </w:t>
      </w:r>
      <w:r w:rsidR="009B00F1">
        <w:rPr>
          <w:rFonts w:ascii="LTUnivers 330 BasicLight" w:hAnsi="LTUnivers 330 BasicLight"/>
          <w:b w:val="0"/>
          <w:sz w:val="22"/>
          <w:szCs w:val="22"/>
        </w:rPr>
        <w:t xml:space="preserve">komórkowym </w:t>
      </w:r>
      <w:r w:rsidR="008963EB" w:rsidRPr="009B00F1">
        <w:rPr>
          <w:rFonts w:ascii="LTUnivers 330 BasicLight" w:hAnsi="LTUnivers 330 BasicLight"/>
          <w:b w:val="0"/>
          <w:sz w:val="22"/>
          <w:szCs w:val="22"/>
        </w:rPr>
        <w:t>czy odcisk</w:t>
      </w:r>
      <w:r w:rsidR="00435249" w:rsidRPr="009B00F1">
        <w:rPr>
          <w:rFonts w:ascii="LTUnivers 330 BasicLight" w:hAnsi="LTUnivers 330 BasicLight"/>
          <w:b w:val="0"/>
          <w:sz w:val="22"/>
          <w:szCs w:val="22"/>
        </w:rPr>
        <w:t>u</w:t>
      </w:r>
      <w:r w:rsidR="008963EB" w:rsidRPr="009B00F1">
        <w:rPr>
          <w:rFonts w:ascii="LTUnivers 330 BasicLight" w:hAnsi="LTUnivers 330 BasicLight"/>
          <w:b w:val="0"/>
          <w:sz w:val="22"/>
          <w:szCs w:val="22"/>
        </w:rPr>
        <w:t xml:space="preserve"> linii papilarnych. </w:t>
      </w:r>
      <w:r w:rsidR="00FA2879">
        <w:rPr>
          <w:rFonts w:ascii="LTUnivers 330 BasicLight" w:hAnsi="LTUnivers 330 BasicLight"/>
          <w:b w:val="0"/>
          <w:sz w:val="22"/>
          <w:szCs w:val="22"/>
        </w:rPr>
        <w:t xml:space="preserve">Systemy dostępu łatwo </w:t>
      </w:r>
      <w:r w:rsidR="008963EB" w:rsidRPr="009B00F1">
        <w:rPr>
          <w:rFonts w:ascii="LTUnivers 330 BasicLight" w:hAnsi="LTUnivers 330 BasicLight"/>
          <w:b w:val="0"/>
          <w:sz w:val="22"/>
          <w:szCs w:val="22"/>
        </w:rPr>
        <w:t xml:space="preserve">można wymienić dzięki identycznym wymiarom montażowym i połączeniom wtykowym. </w:t>
      </w:r>
      <w:r w:rsidR="00613B1D" w:rsidRPr="009B00F1">
        <w:rPr>
          <w:rFonts w:ascii="LTUnivers 330 BasicLight" w:hAnsi="LTUnivers 330 BasicLight"/>
          <w:b w:val="0"/>
          <w:sz w:val="22"/>
          <w:szCs w:val="22"/>
        </w:rPr>
        <w:t>Zamki można stosować do drzwi ze wszystkich dostępnych na rynku profili drewnianych, PVC i aluminiowych.</w:t>
      </w:r>
      <w:r w:rsidR="009B00F1">
        <w:rPr>
          <w:rFonts w:ascii="LTUnivers 330 BasicLight" w:hAnsi="LTUnivers 330 BasicLight"/>
          <w:b w:val="0"/>
          <w:sz w:val="22"/>
          <w:szCs w:val="22"/>
        </w:rPr>
        <w:t xml:space="preserve"> </w:t>
      </w:r>
      <w:r w:rsidR="00613B1D" w:rsidRPr="009B00F1">
        <w:rPr>
          <w:rFonts w:ascii="LTUnivers 330 BasicLight" w:hAnsi="LTUnivers 330 BasicLight"/>
          <w:b w:val="0"/>
          <w:sz w:val="22"/>
          <w:szCs w:val="22"/>
        </w:rPr>
        <w:t>W sytuacji awaryjnej, na przykład gdy zabraknie prądu, drzwi z zamkiem „Eneo CC“ można od zewnątrz otworzyć kluczem. Od wewnątrz zamek otwiera drzwi po naciśnięciu przycisku – niezależnie od tego, czy są one zamknięte na klucz czy nie.</w:t>
      </w:r>
      <w:r w:rsidR="00FA2879">
        <w:rPr>
          <w:rFonts w:ascii="LTUnivers 330 BasicLight" w:hAnsi="LTUnivers 330 BasicLight"/>
          <w:b w:val="0"/>
          <w:sz w:val="22"/>
          <w:szCs w:val="22"/>
        </w:rPr>
        <w:t xml:space="preserve"> </w:t>
      </w:r>
    </w:p>
    <w:p w:rsidR="0034128F" w:rsidRDefault="0034128F">
      <w:pPr>
        <w:spacing w:after="0" w:line="240" w:lineRule="auto"/>
        <w:rPr>
          <w:rFonts w:ascii="LTUnivers 330 BasicLight" w:eastAsia="Times New Roman" w:hAnsi="LTUnivers 330 BasicLight"/>
          <w:bCs/>
          <w:lang w:eastAsia="pl-PL"/>
        </w:rPr>
      </w:pPr>
      <w:r>
        <w:rPr>
          <w:rFonts w:ascii="LTUnivers 330 BasicLight" w:hAnsi="LTUnivers 330 BasicLight"/>
          <w:b/>
        </w:rPr>
        <w:br w:type="page"/>
      </w:r>
    </w:p>
    <w:p w:rsidR="00130B10" w:rsidRPr="00613B1D" w:rsidRDefault="0088598B" w:rsidP="00613B1D">
      <w:pPr>
        <w:pStyle w:val="Nagwek4"/>
        <w:shd w:val="clear" w:color="auto" w:fill="FFFFFF"/>
        <w:spacing w:before="0" w:beforeAutospacing="0" w:after="300" w:afterAutospacing="0" w:line="360" w:lineRule="auto"/>
        <w:jc w:val="both"/>
        <w:rPr>
          <w:rFonts w:ascii="LTUnivers 330 BasicLight" w:hAnsi="LTUnivers 330 BasicLight"/>
          <w:b w:val="0"/>
        </w:rPr>
      </w:pPr>
      <w:r w:rsidRPr="0088598B">
        <w:rPr>
          <w:rFonts w:ascii="LTUnivers 330 BasicLight" w:hAnsi="LTUnivers 330 BasicLight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DD3778F" wp14:editId="649E8E53">
                <wp:simplePos x="0" y="0"/>
                <wp:positionH relativeFrom="column">
                  <wp:posOffset>4117340</wp:posOffset>
                </wp:positionH>
                <wp:positionV relativeFrom="paragraph">
                  <wp:posOffset>-54610</wp:posOffset>
                </wp:positionV>
                <wp:extent cx="1661795" cy="2464435"/>
                <wp:effectExtent l="0" t="0" r="0" b="0"/>
                <wp:wrapSquare wrapText="bothSides"/>
                <wp:docPr id="2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2464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98B" w:rsidRDefault="0088598B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7007FF6D" wp14:editId="7DDEE65D">
                                  <wp:extent cx="1503045" cy="1765300"/>
                                  <wp:effectExtent l="0" t="0" r="1905" b="6350"/>
                                  <wp:docPr id="26" name="Obraz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3045" cy="176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8598B" w:rsidRPr="0088598B" w:rsidRDefault="0088598B">
                            <w:pPr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</w:pPr>
                            <w:r w:rsidRPr="0088598B">
                              <w:rPr>
                                <w:rFonts w:ascii="LTUnivers 330 BasicLight" w:hAnsi="LTUnivers 330 BasicLight"/>
                                <w:sz w:val="18"/>
                                <w:szCs w:val="18"/>
                              </w:rPr>
                              <w:t>Leszek Rumiński, ekspert ds. technologii drzwiowych z Roto Frank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24.2pt;margin-top:-4.3pt;width:130.85pt;height:194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" stroked="f">
                <v:textbox>
                  <w:txbxContent>
                    <w:p w:rsidR="0088598B" w:rsidRDefault="0088598B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7007FF6D" wp14:editId="7DDEE65D">
                            <wp:extent cx="1503045" cy="1765300"/>
                            <wp:effectExtent l="0" t="0" r="1905" b="6350"/>
                            <wp:docPr id="26" name="Obraz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3045" cy="176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8598B" w:rsidRPr="0088598B" w:rsidRDefault="0088598B">
                      <w:pPr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</w:pPr>
                      <w:r w:rsidRPr="0088598B">
                        <w:rPr>
                          <w:rFonts w:ascii="LTUnivers 330 BasicLight" w:hAnsi="LTUnivers 330 BasicLight"/>
                          <w:sz w:val="18"/>
                          <w:szCs w:val="18"/>
                        </w:rPr>
                        <w:t>Leszek Rumiński, ekspert ds. technologii drzwiowych z Roto Frank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17DD">
        <w:rPr>
          <w:rFonts w:ascii="LTUnivers 330 BasicLight" w:hAnsi="LTUnivers 330 BasicLight"/>
          <w:b w:val="0"/>
          <w:sz w:val="22"/>
          <w:szCs w:val="22"/>
        </w:rPr>
        <w:t>„Drzwi wejściowe są częścią inteligentnego domu i potrafią już dzisiaj reagować na impulsy elektryczne, podobnie jak bramy wjazdowe i garażowe.” stwierdza Leszek Rumiński, ekspert ds. technologii drzwiowych w firmie Roto Frank.</w:t>
      </w:r>
      <w:r w:rsidR="006658A0">
        <w:rPr>
          <w:rFonts w:ascii="LTUnivers 330 BasicLight" w:hAnsi="LTUnivers 330 BasicLight"/>
          <w:b w:val="0"/>
          <w:sz w:val="22"/>
          <w:szCs w:val="22"/>
        </w:rPr>
        <w:t xml:space="preserve"> </w:t>
      </w:r>
    </w:p>
    <w:p w:rsidR="00613B1D" w:rsidRDefault="00613B1D" w:rsidP="00613B1D">
      <w:pPr>
        <w:spacing w:line="360" w:lineRule="auto"/>
        <w:jc w:val="both"/>
        <w:rPr>
          <w:rFonts w:ascii="LTUnivers 330 BasicLight" w:hAnsi="LTUnivers 330 BasicLight"/>
        </w:rPr>
      </w:pPr>
    </w:p>
    <w:p w:rsidR="0088598B" w:rsidRDefault="0088598B" w:rsidP="00613B1D">
      <w:pPr>
        <w:spacing w:line="360" w:lineRule="auto"/>
        <w:jc w:val="both"/>
        <w:rPr>
          <w:rFonts w:ascii="LTUnivers 330 BasicLight" w:hAnsi="LTUnivers 330 BasicLight"/>
        </w:rPr>
      </w:pPr>
    </w:p>
    <w:p w:rsidR="0088598B" w:rsidRDefault="0088598B" w:rsidP="00613B1D">
      <w:pPr>
        <w:spacing w:line="360" w:lineRule="auto"/>
        <w:jc w:val="both"/>
        <w:rPr>
          <w:rFonts w:ascii="LTUnivers 330 BasicLight" w:hAnsi="LTUnivers 330 BasicLight"/>
        </w:rPr>
      </w:pPr>
    </w:p>
    <w:p w:rsidR="0088598B" w:rsidRPr="00613B1D" w:rsidRDefault="0088598B" w:rsidP="00613B1D">
      <w:pPr>
        <w:spacing w:line="360" w:lineRule="auto"/>
        <w:jc w:val="both"/>
        <w:rPr>
          <w:rFonts w:ascii="LTUnivers 330 BasicLight" w:hAnsi="LTUnivers 330 BasicLight"/>
        </w:rPr>
      </w:pPr>
    </w:p>
    <w:p w:rsidR="00D506AE" w:rsidRPr="004071AC" w:rsidRDefault="00D506AE" w:rsidP="00613B1D">
      <w:pPr>
        <w:spacing w:line="360" w:lineRule="auto"/>
        <w:jc w:val="both"/>
        <w:rPr>
          <w:rFonts w:ascii="LTUnivers 330 BasicLight" w:hAnsi="LTUnivers 330 BasicLight"/>
          <w:b/>
        </w:rPr>
      </w:pPr>
      <w:r w:rsidRPr="004071AC">
        <w:rPr>
          <w:rFonts w:ascii="LTUnivers 330 BasicLight" w:hAnsi="LTUnivers 330 BasicLight" w:cs="Arial"/>
          <w:sz w:val="20"/>
          <w:szCs w:val="20"/>
        </w:rPr>
        <w:t xml:space="preserve">Roto Frank Okucia Budowlane Sp. z o.o. • Wał Miedzeszyński 402 • 03-994 Warszawa • </w:t>
      </w:r>
    </w:p>
    <w:p w:rsidR="00D506AE" w:rsidRPr="004071AC" w:rsidRDefault="00D506AE" w:rsidP="00613B1D">
      <w:pPr>
        <w:jc w:val="both"/>
        <w:rPr>
          <w:rFonts w:ascii="LTUnivers 330 BasicLight" w:hAnsi="LTUnivers 330 BasicLight" w:cs="Arial"/>
          <w:sz w:val="20"/>
          <w:szCs w:val="20"/>
        </w:rPr>
      </w:pPr>
      <w:r w:rsidRPr="004071AC">
        <w:rPr>
          <w:rFonts w:ascii="LTUnivers 330 BasicLight" w:hAnsi="LTUnivers 330 BasicLight" w:cs="Arial"/>
          <w:sz w:val="20"/>
          <w:szCs w:val="20"/>
        </w:rPr>
        <w:t xml:space="preserve">Tel.: +48 (022) 567 09 00 do – 04 • Fax: +48 (022) 567 09 09 • </w:t>
      </w:r>
      <w:hyperlink r:id="rId25" w:history="1">
        <w:r w:rsidRPr="004071AC">
          <w:rPr>
            <w:rStyle w:val="Hipercze"/>
            <w:rFonts w:ascii="LTUnivers 330 BasicLight" w:hAnsi="LTUnivers 330 BasicLight" w:cs="Arial"/>
            <w:sz w:val="20"/>
            <w:szCs w:val="20"/>
          </w:rPr>
          <w:t>info.pl@roto-frank.com</w:t>
        </w:r>
      </w:hyperlink>
    </w:p>
    <w:p w:rsidR="00D506AE" w:rsidRPr="004071AC" w:rsidRDefault="00D506AE" w:rsidP="00613B1D">
      <w:pPr>
        <w:jc w:val="both"/>
        <w:rPr>
          <w:rFonts w:ascii="LTUnivers 330 BasicLight" w:hAnsi="LTUnivers 330 BasicLight"/>
          <w:b/>
        </w:rPr>
      </w:pPr>
    </w:p>
    <w:p w:rsidR="00D506AE" w:rsidRPr="004071AC" w:rsidRDefault="00D506AE" w:rsidP="00613B1D">
      <w:pPr>
        <w:pStyle w:val="Stopka"/>
        <w:jc w:val="both"/>
        <w:rPr>
          <w:rFonts w:ascii="LTUnivers 330 BasicLight" w:hAnsi="LTUnivers 330 BasicLight" w:cs="Arial"/>
        </w:rPr>
      </w:pPr>
      <w:r>
        <w:rPr>
          <w:rFonts w:ascii="LTUnivers 330 BasicLight" w:hAnsi="LTUnivers 330 BasicLight" w:cs="Arial"/>
          <w:noProof/>
          <w:lang w:eastAsia="pl-PL"/>
        </w:rPr>
        <w:drawing>
          <wp:anchor distT="0" distB="0" distL="114300" distR="114300" simplePos="0" relativeHeight="251685888" behindDoc="1" locked="0" layoutInCell="1" allowOverlap="1" wp14:anchorId="222B746A" wp14:editId="781DCFDC">
            <wp:simplePos x="0" y="0"/>
            <wp:positionH relativeFrom="column">
              <wp:posOffset>0</wp:posOffset>
            </wp:positionH>
            <wp:positionV relativeFrom="paragraph">
              <wp:posOffset>20955</wp:posOffset>
            </wp:positionV>
            <wp:extent cx="940435" cy="673100"/>
            <wp:effectExtent l="0" t="0" r="0" b="0"/>
            <wp:wrapTight wrapText="bothSides">
              <wp:wrapPolygon edited="0">
                <wp:start x="0" y="0"/>
                <wp:lineTo x="0" y="20785"/>
                <wp:lineTo x="21002" y="20785"/>
                <wp:lineTo x="21002" y="0"/>
                <wp:lineTo x="0" y="0"/>
              </wp:wrapPolygon>
            </wp:wrapTight>
            <wp:docPr id="304" name="Obraz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71AC">
        <w:rPr>
          <w:rFonts w:ascii="LTUnivers 330 BasicLight" w:hAnsi="LTUnivers 330 BasicLight" w:cs="Arial"/>
        </w:rPr>
        <w:t>Kontakt prasowy: Monika Makowska-Jarosz, Anna Szeflińska</w:t>
      </w:r>
    </w:p>
    <w:p w:rsidR="00D506AE" w:rsidRPr="00763165" w:rsidRDefault="00D506AE" w:rsidP="00613B1D">
      <w:pPr>
        <w:pStyle w:val="Stopka"/>
        <w:framePr w:hSpace="141" w:wrap="around" w:vAnchor="text" w:hAnchor="page" w:x="3583" w:y="287"/>
        <w:suppressOverlap/>
        <w:jc w:val="both"/>
        <w:rPr>
          <w:rFonts w:ascii="LTUnivers 330 BasicLight" w:hAnsi="LTUnivers 330 BasicLight" w:cs="Arial"/>
          <w:lang w:val="de-DE"/>
        </w:rPr>
      </w:pPr>
      <w:r w:rsidRPr="00763165">
        <w:rPr>
          <w:rFonts w:ascii="LTUnivers 330 BasicLight" w:hAnsi="LTUnivers 330 BasicLight" w:cs="Arial"/>
          <w:lang w:val="de-DE"/>
        </w:rPr>
        <w:t xml:space="preserve">tel.: +48 71 349 74 65,+48 533 790909, +48 535 790909    </w:t>
      </w:r>
    </w:p>
    <w:p w:rsidR="008E44C9" w:rsidRPr="00763165" w:rsidRDefault="00D506AE" w:rsidP="00613B1D">
      <w:pPr>
        <w:pStyle w:val="Stopka"/>
        <w:jc w:val="both"/>
        <w:rPr>
          <w:rFonts w:ascii="LTUnivers 330 BasicLight" w:hAnsi="LTUnivers 330 BasicLight" w:cs="Arial"/>
          <w:lang w:val="de-DE"/>
        </w:rPr>
      </w:pPr>
      <w:r w:rsidRPr="00763165">
        <w:rPr>
          <w:rFonts w:ascii="LTUnivers 330 BasicLight" w:hAnsi="LTUnivers 330 BasicLight"/>
          <w:lang w:val="de-DE"/>
        </w:rPr>
        <w:t xml:space="preserve"> </w:t>
      </w:r>
      <w:hyperlink r:id="rId27" w:history="1">
        <w:r w:rsidRPr="00763165">
          <w:rPr>
            <w:rFonts w:ascii="LTUnivers 330 BasicLight" w:hAnsi="LTUnivers 330 BasicLight"/>
            <w:lang w:val="de-DE"/>
          </w:rPr>
          <w:t>monika.makowska@flypr.pl</w:t>
        </w:r>
      </w:hyperlink>
      <w:r w:rsidRPr="00763165">
        <w:rPr>
          <w:rFonts w:ascii="LTUnivers 330 BasicLight" w:hAnsi="LTUnivers 330 BasicLight"/>
          <w:lang w:val="de-DE"/>
        </w:rPr>
        <w:t xml:space="preserve">, </w:t>
      </w:r>
      <w:hyperlink r:id="rId28" w:history="1">
        <w:r w:rsidRPr="00763165">
          <w:rPr>
            <w:rFonts w:ascii="LTUnivers 330 BasicLight" w:hAnsi="LTUnivers 330 BasicLight"/>
            <w:lang w:val="de-DE"/>
          </w:rPr>
          <w:t>anna.szeflinska@flypr.pl</w:t>
        </w:r>
      </w:hyperlink>
    </w:p>
    <w:sectPr w:rsidR="008E44C9" w:rsidRPr="00763165" w:rsidSect="00D4136A">
      <w:headerReference w:type="default" r:id="rId29"/>
      <w:foot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2F3D" w:rsidRDefault="00462F3D" w:rsidP="004507C7">
      <w:pPr>
        <w:spacing w:after="0" w:line="240" w:lineRule="auto"/>
      </w:pPr>
      <w:r>
        <w:separator/>
      </w:r>
    </w:p>
  </w:endnote>
  <w:endnote w:type="continuationSeparator" w:id="0">
    <w:p w:rsidR="00462F3D" w:rsidRDefault="00462F3D" w:rsidP="004507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TUniver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TUnivers 330 BasicLight">
    <w:panose1 w:val="020B0303020202020204"/>
    <w:charset w:val="EE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5183013"/>
      <w:docPartObj>
        <w:docPartGallery w:val="Page Numbers (Bottom of Page)"/>
        <w:docPartUnique/>
      </w:docPartObj>
    </w:sdtPr>
    <w:sdtEndPr>
      <w:rPr>
        <w:rFonts w:ascii="LTUnivers 330 BasicLight" w:hAnsi="LTUnivers 330 BasicLight"/>
        <w:sz w:val="18"/>
        <w:szCs w:val="18"/>
      </w:rPr>
    </w:sdtEndPr>
    <w:sdtContent>
      <w:p w:rsidR="00462F3D" w:rsidRPr="00BB4933" w:rsidRDefault="00462F3D">
        <w:pPr>
          <w:pStyle w:val="Stopka"/>
          <w:jc w:val="right"/>
          <w:rPr>
            <w:rFonts w:ascii="LTUnivers 330 BasicLight" w:hAnsi="LTUnivers 330 BasicLight"/>
            <w:sz w:val="18"/>
            <w:szCs w:val="18"/>
          </w:rPr>
        </w:pPr>
        <w:r w:rsidRPr="00BB4933">
          <w:rPr>
            <w:rFonts w:ascii="LTUnivers 330 BasicLight" w:hAnsi="LTUnivers 330 BasicLight"/>
            <w:sz w:val="18"/>
            <w:szCs w:val="18"/>
          </w:rPr>
          <w:fldChar w:fldCharType="begin"/>
        </w:r>
        <w:r w:rsidRPr="00BB4933">
          <w:rPr>
            <w:rFonts w:ascii="LTUnivers 330 BasicLight" w:hAnsi="LTUnivers 330 BasicLight"/>
            <w:sz w:val="18"/>
            <w:szCs w:val="18"/>
          </w:rPr>
          <w:instrText>PAGE   \* MERGEFORMAT</w:instrText>
        </w:r>
        <w:r w:rsidRPr="00BB4933">
          <w:rPr>
            <w:rFonts w:ascii="LTUnivers 330 BasicLight" w:hAnsi="LTUnivers 330 BasicLight"/>
            <w:sz w:val="18"/>
            <w:szCs w:val="18"/>
          </w:rPr>
          <w:fldChar w:fldCharType="separate"/>
        </w:r>
        <w:r w:rsidR="00E35A8E">
          <w:rPr>
            <w:rFonts w:ascii="LTUnivers 330 BasicLight" w:hAnsi="LTUnivers 330 BasicLight"/>
            <w:noProof/>
            <w:sz w:val="18"/>
            <w:szCs w:val="18"/>
          </w:rPr>
          <w:t>2</w:t>
        </w:r>
        <w:r w:rsidRPr="00BB4933">
          <w:rPr>
            <w:rFonts w:ascii="LTUnivers 330 BasicLight" w:hAnsi="LTUnivers 330 BasicLight"/>
            <w:sz w:val="18"/>
            <w:szCs w:val="18"/>
          </w:rPr>
          <w:fldChar w:fldCharType="end"/>
        </w:r>
      </w:p>
    </w:sdtContent>
  </w:sdt>
  <w:p w:rsidR="00462F3D" w:rsidRDefault="00462F3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2F3D" w:rsidRDefault="00462F3D" w:rsidP="004507C7">
      <w:pPr>
        <w:spacing w:after="0" w:line="240" w:lineRule="auto"/>
      </w:pPr>
      <w:r>
        <w:separator/>
      </w:r>
    </w:p>
  </w:footnote>
  <w:footnote w:type="continuationSeparator" w:id="0">
    <w:p w:rsidR="00462F3D" w:rsidRDefault="00462F3D" w:rsidP="004507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F3D" w:rsidRDefault="00462F3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4947920</wp:posOffset>
          </wp:positionH>
          <wp:positionV relativeFrom="paragraph">
            <wp:posOffset>-138430</wp:posOffset>
          </wp:positionV>
          <wp:extent cx="1133475" cy="466725"/>
          <wp:effectExtent l="0" t="0" r="9525" b="952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66725"/>
                  </a:xfrm>
                  <a:prstGeom prst="rect">
                    <a:avLst/>
                  </a:prstGeom>
                  <a:solidFill>
                    <a:srgbClr val="FFFFFF">
                      <a:alpha val="7200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462F3D" w:rsidRDefault="00462F3D">
    <w:pPr>
      <w:pStyle w:val="Nagwek"/>
    </w:pPr>
  </w:p>
  <w:p w:rsidR="00462F3D" w:rsidRDefault="00462F3D">
    <w:pPr>
      <w:pStyle w:val="Nagwek"/>
    </w:pPr>
  </w:p>
  <w:p w:rsidR="00462F3D" w:rsidRDefault="00462F3D">
    <w:pPr>
      <w:pStyle w:val="Nagwek"/>
    </w:pPr>
  </w:p>
  <w:p w:rsidR="00462F3D" w:rsidRDefault="00462F3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82E1790"/>
    <w:lvl w:ilvl="0">
      <w:numFmt w:val="bullet"/>
      <w:lvlText w:val="*"/>
      <w:lvlJc w:val="left"/>
    </w:lvl>
  </w:abstractNum>
  <w:abstractNum w:abstractNumId="1">
    <w:nsid w:val="04475750"/>
    <w:multiLevelType w:val="hybridMultilevel"/>
    <w:tmpl w:val="397240E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3A968AF"/>
    <w:multiLevelType w:val="hybridMultilevel"/>
    <w:tmpl w:val="404405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F44"/>
    <w:rsid w:val="000133C1"/>
    <w:rsid w:val="00024066"/>
    <w:rsid w:val="000474B5"/>
    <w:rsid w:val="00064936"/>
    <w:rsid w:val="0008019A"/>
    <w:rsid w:val="00083E88"/>
    <w:rsid w:val="0008591E"/>
    <w:rsid w:val="000A74B9"/>
    <w:rsid w:val="000E0F77"/>
    <w:rsid w:val="000F55B3"/>
    <w:rsid w:val="000F7BCF"/>
    <w:rsid w:val="0010776B"/>
    <w:rsid w:val="00130B10"/>
    <w:rsid w:val="00131177"/>
    <w:rsid w:val="00192CC1"/>
    <w:rsid w:val="001A3D02"/>
    <w:rsid w:val="001D0F7A"/>
    <w:rsid w:val="001D3819"/>
    <w:rsid w:val="001F0287"/>
    <w:rsid w:val="001F238C"/>
    <w:rsid w:val="001F31EB"/>
    <w:rsid w:val="001F7A3F"/>
    <w:rsid w:val="00226C04"/>
    <w:rsid w:val="002557E9"/>
    <w:rsid w:val="002606B3"/>
    <w:rsid w:val="002671E3"/>
    <w:rsid w:val="002717DD"/>
    <w:rsid w:val="00273DA1"/>
    <w:rsid w:val="00285DB3"/>
    <w:rsid w:val="002F1EF1"/>
    <w:rsid w:val="002F3D60"/>
    <w:rsid w:val="002F3FAE"/>
    <w:rsid w:val="00307808"/>
    <w:rsid w:val="00314135"/>
    <w:rsid w:val="003364FE"/>
    <w:rsid w:val="0034128F"/>
    <w:rsid w:val="0035438B"/>
    <w:rsid w:val="00396720"/>
    <w:rsid w:val="003B34DB"/>
    <w:rsid w:val="003D46C4"/>
    <w:rsid w:val="003E1417"/>
    <w:rsid w:val="003E3E16"/>
    <w:rsid w:val="00405635"/>
    <w:rsid w:val="00435249"/>
    <w:rsid w:val="004502C1"/>
    <w:rsid w:val="004507C7"/>
    <w:rsid w:val="00456844"/>
    <w:rsid w:val="00462F3D"/>
    <w:rsid w:val="00475750"/>
    <w:rsid w:val="004900C6"/>
    <w:rsid w:val="00491356"/>
    <w:rsid w:val="00491635"/>
    <w:rsid w:val="005068AA"/>
    <w:rsid w:val="00527A98"/>
    <w:rsid w:val="00542ED9"/>
    <w:rsid w:val="00560AEA"/>
    <w:rsid w:val="005669DF"/>
    <w:rsid w:val="00567F62"/>
    <w:rsid w:val="00585E7A"/>
    <w:rsid w:val="00587F36"/>
    <w:rsid w:val="0059060D"/>
    <w:rsid w:val="00594BFD"/>
    <w:rsid w:val="005A13B0"/>
    <w:rsid w:val="005B52C1"/>
    <w:rsid w:val="005B577C"/>
    <w:rsid w:val="005D1D11"/>
    <w:rsid w:val="005D586F"/>
    <w:rsid w:val="005E3E6E"/>
    <w:rsid w:val="005E5B82"/>
    <w:rsid w:val="006120F2"/>
    <w:rsid w:val="00613B1D"/>
    <w:rsid w:val="00616B6B"/>
    <w:rsid w:val="00621CBE"/>
    <w:rsid w:val="00626B28"/>
    <w:rsid w:val="00635CCC"/>
    <w:rsid w:val="006453E5"/>
    <w:rsid w:val="0065235C"/>
    <w:rsid w:val="00654CE4"/>
    <w:rsid w:val="00663113"/>
    <w:rsid w:val="006658A0"/>
    <w:rsid w:val="00666C3B"/>
    <w:rsid w:val="006A4AD0"/>
    <w:rsid w:val="006B5103"/>
    <w:rsid w:val="006D76EB"/>
    <w:rsid w:val="00702BA7"/>
    <w:rsid w:val="007035FE"/>
    <w:rsid w:val="00730FB6"/>
    <w:rsid w:val="00745B3B"/>
    <w:rsid w:val="00763165"/>
    <w:rsid w:val="00763613"/>
    <w:rsid w:val="00764FAE"/>
    <w:rsid w:val="00780F50"/>
    <w:rsid w:val="00783D17"/>
    <w:rsid w:val="007975F0"/>
    <w:rsid w:val="007A3F44"/>
    <w:rsid w:val="007A64BC"/>
    <w:rsid w:val="007D0F19"/>
    <w:rsid w:val="007D15A9"/>
    <w:rsid w:val="007F615D"/>
    <w:rsid w:val="007F61FC"/>
    <w:rsid w:val="007F67D5"/>
    <w:rsid w:val="008047DA"/>
    <w:rsid w:val="0081025A"/>
    <w:rsid w:val="00831E7E"/>
    <w:rsid w:val="0086476B"/>
    <w:rsid w:val="00871685"/>
    <w:rsid w:val="0088598B"/>
    <w:rsid w:val="008963EB"/>
    <w:rsid w:val="008A1C5D"/>
    <w:rsid w:val="008E44C9"/>
    <w:rsid w:val="008F7133"/>
    <w:rsid w:val="008F7965"/>
    <w:rsid w:val="00964204"/>
    <w:rsid w:val="0097080D"/>
    <w:rsid w:val="009B00F1"/>
    <w:rsid w:val="009E15B5"/>
    <w:rsid w:val="009E2DB1"/>
    <w:rsid w:val="009F3111"/>
    <w:rsid w:val="00A24F8F"/>
    <w:rsid w:val="00A3639F"/>
    <w:rsid w:val="00A451D5"/>
    <w:rsid w:val="00A64C32"/>
    <w:rsid w:val="00AB1B0C"/>
    <w:rsid w:val="00AB46DB"/>
    <w:rsid w:val="00AF073E"/>
    <w:rsid w:val="00AF7A03"/>
    <w:rsid w:val="00B053A5"/>
    <w:rsid w:val="00B061CA"/>
    <w:rsid w:val="00B23CA9"/>
    <w:rsid w:val="00B26A1A"/>
    <w:rsid w:val="00B3354C"/>
    <w:rsid w:val="00B407DD"/>
    <w:rsid w:val="00B4400F"/>
    <w:rsid w:val="00B51B0B"/>
    <w:rsid w:val="00B53799"/>
    <w:rsid w:val="00B74A96"/>
    <w:rsid w:val="00BB4933"/>
    <w:rsid w:val="00BC0B11"/>
    <w:rsid w:val="00BD50A2"/>
    <w:rsid w:val="00BE5268"/>
    <w:rsid w:val="00C078E2"/>
    <w:rsid w:val="00C11ACE"/>
    <w:rsid w:val="00C317EB"/>
    <w:rsid w:val="00C42ACD"/>
    <w:rsid w:val="00C5430D"/>
    <w:rsid w:val="00C57AA9"/>
    <w:rsid w:val="00C57AD4"/>
    <w:rsid w:val="00C63DD1"/>
    <w:rsid w:val="00C66BFB"/>
    <w:rsid w:val="00CB29B0"/>
    <w:rsid w:val="00CC3C2D"/>
    <w:rsid w:val="00CC4643"/>
    <w:rsid w:val="00CC5A97"/>
    <w:rsid w:val="00CE003D"/>
    <w:rsid w:val="00CE337E"/>
    <w:rsid w:val="00D13782"/>
    <w:rsid w:val="00D4136A"/>
    <w:rsid w:val="00D41823"/>
    <w:rsid w:val="00D45A62"/>
    <w:rsid w:val="00D47C51"/>
    <w:rsid w:val="00D506AE"/>
    <w:rsid w:val="00D67AC4"/>
    <w:rsid w:val="00D711DB"/>
    <w:rsid w:val="00D93AB7"/>
    <w:rsid w:val="00DA786A"/>
    <w:rsid w:val="00DB0972"/>
    <w:rsid w:val="00DD7F70"/>
    <w:rsid w:val="00DF30BF"/>
    <w:rsid w:val="00E00ADF"/>
    <w:rsid w:val="00E1136A"/>
    <w:rsid w:val="00E35A8E"/>
    <w:rsid w:val="00E4059A"/>
    <w:rsid w:val="00E5596C"/>
    <w:rsid w:val="00E61900"/>
    <w:rsid w:val="00E80380"/>
    <w:rsid w:val="00E84E05"/>
    <w:rsid w:val="00E92B9B"/>
    <w:rsid w:val="00EA7ADD"/>
    <w:rsid w:val="00EE0D15"/>
    <w:rsid w:val="00F02C4A"/>
    <w:rsid w:val="00F23687"/>
    <w:rsid w:val="00F3232A"/>
    <w:rsid w:val="00F51D8C"/>
    <w:rsid w:val="00F565E6"/>
    <w:rsid w:val="00F672F5"/>
    <w:rsid w:val="00F749E4"/>
    <w:rsid w:val="00FA2879"/>
    <w:rsid w:val="00FB5148"/>
    <w:rsid w:val="00FF5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HTML Definition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4136A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link w:val="Nagwek1Znak"/>
    <w:qFormat/>
    <w:locked/>
    <w:rsid w:val="00130B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paragraph" w:styleId="Nagwek4">
    <w:name w:val="heading 4"/>
    <w:basedOn w:val="Normalny"/>
    <w:link w:val="Nagwek4Znak"/>
    <w:qFormat/>
    <w:locked/>
    <w:rsid w:val="00130B1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rsid w:val="00CB29B0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omylnaczcionkaakapitu"/>
    <w:rsid w:val="0086476B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64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4FAE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764FAE"/>
    <w:pPr>
      <w:widowControl w:val="0"/>
      <w:autoSpaceDE w:val="0"/>
      <w:autoSpaceDN w:val="0"/>
      <w:adjustRightInd w:val="0"/>
    </w:pPr>
    <w:rPr>
      <w:rFonts w:ascii="LTUnivers" w:eastAsia="Times New Roman" w:hAnsi="LTUnivers" w:cs="LTUnivers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4507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507C7"/>
    <w:rPr>
      <w:lang w:eastAsia="en-US"/>
    </w:rPr>
  </w:style>
  <w:style w:type="paragraph" w:styleId="Stopka">
    <w:name w:val="footer"/>
    <w:basedOn w:val="Normalny"/>
    <w:link w:val="StopkaZnak"/>
    <w:unhideWhenUsed/>
    <w:rsid w:val="004507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4507C7"/>
    <w:rPr>
      <w:lang w:eastAsia="en-US"/>
    </w:rPr>
  </w:style>
  <w:style w:type="character" w:customStyle="1" w:styleId="A1">
    <w:name w:val="A1"/>
    <w:uiPriority w:val="99"/>
    <w:rsid w:val="00285DB3"/>
    <w:rPr>
      <w:rFonts w:cs="LTUnivers 330 BasicLight"/>
      <w:b/>
      <w:bCs/>
      <w:color w:val="000000"/>
      <w:sz w:val="14"/>
      <w:szCs w:val="14"/>
    </w:rPr>
  </w:style>
  <w:style w:type="character" w:customStyle="1" w:styleId="Nagwek1Znak">
    <w:name w:val="Nagłówek 1 Znak"/>
    <w:basedOn w:val="Domylnaczcionkaakapitu"/>
    <w:link w:val="Nagwek1"/>
    <w:rsid w:val="00130B1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Nagwek4Znak">
    <w:name w:val="Nagłówek 4 Znak"/>
    <w:basedOn w:val="Domylnaczcionkaakapitu"/>
    <w:link w:val="Nagwek4"/>
    <w:rsid w:val="00130B10"/>
    <w:rPr>
      <w:rFonts w:ascii="Times New Roman" w:eastAsia="Times New Roman" w:hAnsi="Times New Roman"/>
      <w:b/>
      <w:bCs/>
      <w:sz w:val="24"/>
      <w:szCs w:val="24"/>
    </w:rPr>
  </w:style>
  <w:style w:type="paragraph" w:styleId="NormalnyWeb">
    <w:name w:val="Normal (Web)"/>
    <w:basedOn w:val="Normalny"/>
    <w:rsid w:val="00130B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locked/>
    <w:rsid w:val="00130B10"/>
    <w:rPr>
      <w:b/>
      <w:bCs/>
    </w:rPr>
  </w:style>
  <w:style w:type="character" w:styleId="HTML-definicja">
    <w:name w:val="HTML Definition"/>
    <w:basedOn w:val="Domylnaczcionkaakapitu"/>
    <w:rsid w:val="00130B10"/>
    <w:rPr>
      <w:i/>
      <w:iCs/>
    </w:rPr>
  </w:style>
  <w:style w:type="paragraph" w:styleId="Akapitzlist">
    <w:name w:val="List Paragraph"/>
    <w:basedOn w:val="Normalny"/>
    <w:uiPriority w:val="34"/>
    <w:qFormat/>
    <w:rsid w:val="00C078E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HTML Definition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4136A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link w:val="Nagwek1Znak"/>
    <w:qFormat/>
    <w:locked/>
    <w:rsid w:val="00130B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paragraph" w:styleId="Nagwek4">
    <w:name w:val="heading 4"/>
    <w:basedOn w:val="Normalny"/>
    <w:link w:val="Nagwek4Znak"/>
    <w:qFormat/>
    <w:locked/>
    <w:rsid w:val="00130B1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rsid w:val="00CB29B0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omylnaczcionkaakapitu"/>
    <w:rsid w:val="0086476B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64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4FAE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764FAE"/>
    <w:pPr>
      <w:widowControl w:val="0"/>
      <w:autoSpaceDE w:val="0"/>
      <w:autoSpaceDN w:val="0"/>
      <w:adjustRightInd w:val="0"/>
    </w:pPr>
    <w:rPr>
      <w:rFonts w:ascii="LTUnivers" w:eastAsia="Times New Roman" w:hAnsi="LTUnivers" w:cs="LTUnivers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4507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507C7"/>
    <w:rPr>
      <w:lang w:eastAsia="en-US"/>
    </w:rPr>
  </w:style>
  <w:style w:type="paragraph" w:styleId="Stopka">
    <w:name w:val="footer"/>
    <w:basedOn w:val="Normalny"/>
    <w:link w:val="StopkaZnak"/>
    <w:unhideWhenUsed/>
    <w:rsid w:val="004507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4507C7"/>
    <w:rPr>
      <w:lang w:eastAsia="en-US"/>
    </w:rPr>
  </w:style>
  <w:style w:type="character" w:customStyle="1" w:styleId="A1">
    <w:name w:val="A1"/>
    <w:uiPriority w:val="99"/>
    <w:rsid w:val="00285DB3"/>
    <w:rPr>
      <w:rFonts w:cs="LTUnivers 330 BasicLight"/>
      <w:b/>
      <w:bCs/>
      <w:color w:val="000000"/>
      <w:sz w:val="14"/>
      <w:szCs w:val="14"/>
    </w:rPr>
  </w:style>
  <w:style w:type="character" w:customStyle="1" w:styleId="Nagwek1Znak">
    <w:name w:val="Nagłówek 1 Znak"/>
    <w:basedOn w:val="Domylnaczcionkaakapitu"/>
    <w:link w:val="Nagwek1"/>
    <w:rsid w:val="00130B1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Nagwek4Znak">
    <w:name w:val="Nagłówek 4 Znak"/>
    <w:basedOn w:val="Domylnaczcionkaakapitu"/>
    <w:link w:val="Nagwek4"/>
    <w:rsid w:val="00130B10"/>
    <w:rPr>
      <w:rFonts w:ascii="Times New Roman" w:eastAsia="Times New Roman" w:hAnsi="Times New Roman"/>
      <w:b/>
      <w:bCs/>
      <w:sz w:val="24"/>
      <w:szCs w:val="24"/>
    </w:rPr>
  </w:style>
  <w:style w:type="paragraph" w:styleId="NormalnyWeb">
    <w:name w:val="Normal (Web)"/>
    <w:basedOn w:val="Normalny"/>
    <w:rsid w:val="00130B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locked/>
    <w:rsid w:val="00130B10"/>
    <w:rPr>
      <w:b/>
      <w:bCs/>
    </w:rPr>
  </w:style>
  <w:style w:type="character" w:styleId="HTML-definicja">
    <w:name w:val="HTML Definition"/>
    <w:basedOn w:val="Domylnaczcionkaakapitu"/>
    <w:rsid w:val="00130B10"/>
    <w:rPr>
      <w:i/>
      <w:iCs/>
    </w:rPr>
  </w:style>
  <w:style w:type="paragraph" w:styleId="Akapitzlist">
    <w:name w:val="List Paragraph"/>
    <w:basedOn w:val="Normalny"/>
    <w:uiPriority w:val="34"/>
    <w:qFormat/>
    <w:rsid w:val="00C078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image" Target="media/image50.jpeg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17" Type="http://schemas.openxmlformats.org/officeDocument/2006/relationships/image" Target="media/image5.jpeg"/><Relationship Id="rId25" Type="http://schemas.openxmlformats.org/officeDocument/2006/relationships/hyperlink" Target="mailto:info.pl@roto-frank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0.emf"/><Relationship Id="rId20" Type="http://schemas.openxmlformats.org/officeDocument/2006/relationships/image" Target="media/image60.e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80.emf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hyperlink" Target="mailto:anna.szeflinska@flypr.pl" TargetMode="External"/><Relationship Id="rId10" Type="http://schemas.openxmlformats.org/officeDocument/2006/relationships/image" Target="media/image11.jpeg"/><Relationship Id="rId19" Type="http://schemas.openxmlformats.org/officeDocument/2006/relationships/image" Target="media/image6.em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0.emf"/><Relationship Id="rId22" Type="http://schemas.openxmlformats.org/officeDocument/2006/relationships/image" Target="media/image70.emf"/><Relationship Id="rId27" Type="http://schemas.openxmlformats.org/officeDocument/2006/relationships/hyperlink" Target="mailto:monika.makowska@flypr.pl" TargetMode="External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DE219E-8638-434C-8DF9-D6B49BEBE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779</Words>
  <Characters>5146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Temat/Produkt:</vt:lpstr>
    </vt:vector>
  </TitlesOfParts>
  <Company>Microsoft</Company>
  <LinksUpToDate>false</LinksUpToDate>
  <CharactersWithSpaces>5914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Temat/Produkt:</dc:title>
  <dc:creator>Chołuj Małgorzata</dc:creator>
  <cp:lastModifiedBy>Chołuj Małgorzata</cp:lastModifiedBy>
  <cp:revision>2</cp:revision>
  <cp:lastPrinted>2013-03-14T08:50:00Z</cp:lastPrinted>
  <dcterms:created xsi:type="dcterms:W3CDTF">2013-03-14T13:03:00Z</dcterms:created>
  <dcterms:modified xsi:type="dcterms:W3CDTF">2013-03-14T13:03:00Z</dcterms:modified>
</cp:coreProperties>
</file>