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305392F0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164E4">
        <w:rPr>
          <w:rFonts w:ascii="Arial" w:hAnsi="Arial"/>
        </w:rPr>
        <w:t xml:space="preserve"> </w:t>
      </w:r>
      <w:r w:rsidR="00D52202">
        <w:rPr>
          <w:rFonts w:ascii="Arial" w:hAnsi="Arial"/>
        </w:rPr>
        <w:t>29</w:t>
      </w:r>
      <w:r w:rsidR="00086015">
        <w:rPr>
          <w:rFonts w:ascii="Arial" w:hAnsi="Arial"/>
        </w:rPr>
        <w:t>. Novem</w:t>
      </w:r>
      <w:r w:rsidR="006C3F5B">
        <w:rPr>
          <w:rFonts w:ascii="Arial" w:hAnsi="Arial"/>
        </w:rPr>
        <w:t>ber</w:t>
      </w:r>
      <w:r w:rsidR="00666221">
        <w:rPr>
          <w:rFonts w:ascii="Arial" w:hAnsi="Arial"/>
        </w:rPr>
        <w:t xml:space="preserve"> </w:t>
      </w:r>
      <w:r w:rsidR="00CD78B8" w:rsidRPr="00C82306">
        <w:rPr>
          <w:rFonts w:ascii="Arial" w:hAnsi="Arial"/>
        </w:rPr>
        <w:t>201</w:t>
      </w:r>
      <w:r w:rsidR="004A2F77">
        <w:rPr>
          <w:rFonts w:ascii="Arial" w:hAnsi="Arial"/>
        </w:rPr>
        <w:t>8</w:t>
      </w:r>
    </w:p>
    <w:p w14:paraId="4F866CA6" w14:textId="77777777" w:rsidR="00DF2D18" w:rsidRDefault="00DF2D18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57D333F7" w:rsidR="005D061D" w:rsidRPr="00287A9E" w:rsidRDefault="007A7615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Schiebesystem</w:t>
      </w:r>
      <w:r w:rsidR="00997EC4">
        <w:rPr>
          <w:rFonts w:ascii="Arial" w:hAnsi="Arial"/>
        </w:rPr>
        <w:t xml:space="preserve"> </w:t>
      </w:r>
      <w:r w:rsidR="00DF2D18">
        <w:rPr>
          <w:rFonts w:ascii="Arial" w:hAnsi="Arial"/>
        </w:rPr>
        <w:t>„</w:t>
      </w:r>
      <w:proofErr w:type="spellStart"/>
      <w:r w:rsidR="00DF2D18">
        <w:rPr>
          <w:rFonts w:ascii="Arial" w:hAnsi="Arial"/>
        </w:rPr>
        <w:t>Smoovio</w:t>
      </w:r>
      <w:proofErr w:type="spellEnd"/>
      <w:r w:rsidR="00DF2D18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  <w:r w:rsidR="00DF2D18">
        <w:rPr>
          <w:rFonts w:ascii="Arial" w:hAnsi="Arial"/>
        </w:rPr>
        <w:t>setzt auf</w:t>
      </w:r>
      <w:r>
        <w:rPr>
          <w:rFonts w:ascii="Arial" w:hAnsi="Arial"/>
        </w:rPr>
        <w:t xml:space="preserve"> „</w:t>
      </w:r>
      <w:proofErr w:type="spellStart"/>
      <w:r w:rsidR="00086015">
        <w:rPr>
          <w:rFonts w:ascii="Arial" w:hAnsi="Arial"/>
        </w:rPr>
        <w:t>Roto</w:t>
      </w:r>
      <w:proofErr w:type="spellEnd"/>
      <w:r w:rsidR="00086015">
        <w:rPr>
          <w:rFonts w:ascii="Arial" w:hAnsi="Arial"/>
        </w:rPr>
        <w:t xml:space="preserve"> </w:t>
      </w:r>
      <w:r>
        <w:rPr>
          <w:rFonts w:ascii="Arial" w:hAnsi="Arial"/>
        </w:rPr>
        <w:t xml:space="preserve">Patio </w:t>
      </w:r>
      <w:proofErr w:type="spellStart"/>
      <w:r>
        <w:rPr>
          <w:rFonts w:ascii="Arial" w:hAnsi="Arial"/>
        </w:rPr>
        <w:t>Inowa</w:t>
      </w:r>
      <w:proofErr w:type="spellEnd"/>
      <w:r>
        <w:rPr>
          <w:rFonts w:ascii="Arial" w:hAnsi="Arial"/>
        </w:rPr>
        <w:t>“</w:t>
      </w:r>
      <w:r w:rsidR="00BD71C0">
        <w:rPr>
          <w:rFonts w:ascii="Arial" w:hAnsi="Arial"/>
        </w:rPr>
        <w:t xml:space="preserve"> </w:t>
      </w:r>
      <w:r w:rsidR="006E6F22">
        <w:rPr>
          <w:rFonts w:ascii="Arial" w:hAnsi="Arial"/>
        </w:rPr>
        <w:t xml:space="preserve">/ </w:t>
      </w:r>
      <w:r w:rsidR="00997EC4">
        <w:rPr>
          <w:rFonts w:ascii="Arial" w:hAnsi="Arial"/>
        </w:rPr>
        <w:t>Maximale Leistungswerte</w:t>
      </w:r>
      <w:r w:rsidR="00086015">
        <w:rPr>
          <w:rFonts w:ascii="Arial" w:hAnsi="Arial"/>
        </w:rPr>
        <w:t xml:space="preserve"> /</w:t>
      </w:r>
      <w:r w:rsidR="00997E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Kunststoffprofil-Spezialist </w:t>
      </w:r>
      <w:proofErr w:type="spellStart"/>
      <w:r w:rsidR="00DF2D18">
        <w:rPr>
          <w:rFonts w:ascii="Arial" w:hAnsi="Arial"/>
        </w:rPr>
        <w:t>Gealan</w:t>
      </w:r>
      <w:proofErr w:type="spellEnd"/>
      <w:r w:rsidR="00DF2D18">
        <w:rPr>
          <w:rFonts w:ascii="Arial" w:hAnsi="Arial"/>
        </w:rPr>
        <w:t xml:space="preserve"> </w:t>
      </w:r>
      <w:r w:rsidR="00086015">
        <w:rPr>
          <w:rFonts w:ascii="Arial" w:hAnsi="Arial"/>
        </w:rPr>
        <w:t>entscheidet</w:t>
      </w:r>
      <w:r w:rsidR="00DF2D18">
        <w:rPr>
          <w:rFonts w:ascii="Arial" w:hAnsi="Arial"/>
        </w:rPr>
        <w:t xml:space="preserve"> sich</w:t>
      </w:r>
      <w:r w:rsidR="00086015">
        <w:rPr>
          <w:rFonts w:ascii="Arial" w:hAnsi="Arial"/>
        </w:rPr>
        <w:t xml:space="preserve"> für </w:t>
      </w:r>
      <w:bookmarkStart w:id="0" w:name="_GoBack"/>
      <w:bookmarkEnd w:id="0"/>
      <w:r>
        <w:rPr>
          <w:rFonts w:ascii="Arial" w:hAnsi="Arial"/>
        </w:rPr>
        <w:t>„lückenlose Dichtheit“</w:t>
      </w:r>
      <w:r w:rsidR="00BD71C0">
        <w:rPr>
          <w:rFonts w:ascii="Arial" w:hAnsi="Arial"/>
        </w:rPr>
        <w:t xml:space="preserve"> </w:t>
      </w:r>
      <w:r w:rsidR="00386A1B">
        <w:rPr>
          <w:rFonts w:ascii="Arial" w:hAnsi="Arial"/>
        </w:rPr>
        <w:t xml:space="preserve">/ </w:t>
      </w:r>
      <w:r>
        <w:rPr>
          <w:rFonts w:ascii="Arial" w:hAnsi="Arial"/>
        </w:rPr>
        <w:t>Innovative Schließbewegung</w:t>
      </w:r>
      <w:r w:rsidR="00030DA1">
        <w:rPr>
          <w:rFonts w:ascii="Arial" w:hAnsi="Arial"/>
        </w:rPr>
        <w:t xml:space="preserve">: </w:t>
      </w:r>
      <w:r w:rsidR="00DF2D18">
        <w:rPr>
          <w:rFonts w:ascii="Arial" w:hAnsi="Arial"/>
        </w:rPr>
        <w:t>k</w:t>
      </w:r>
      <w:r>
        <w:rPr>
          <w:rFonts w:ascii="Arial" w:hAnsi="Arial"/>
        </w:rPr>
        <w:t>ein Gewichtheben</w:t>
      </w:r>
      <w:r w:rsidR="00030DA1">
        <w:rPr>
          <w:rFonts w:ascii="Arial" w:hAnsi="Arial"/>
        </w:rPr>
        <w:t xml:space="preserve"> / Laufwagen </w:t>
      </w:r>
      <w:r w:rsidR="00CC2496">
        <w:rPr>
          <w:rFonts w:ascii="Arial" w:hAnsi="Arial"/>
        </w:rPr>
        <w:t>garantiert</w:t>
      </w:r>
      <w:r w:rsidR="00030DA1">
        <w:rPr>
          <w:rFonts w:ascii="Arial" w:hAnsi="Arial"/>
        </w:rPr>
        <w:t xml:space="preserve"> </w:t>
      </w:r>
      <w:r w:rsidR="00A85999">
        <w:rPr>
          <w:rFonts w:ascii="Arial" w:hAnsi="Arial"/>
        </w:rPr>
        <w:t>„federleichten</w:t>
      </w:r>
      <w:r>
        <w:rPr>
          <w:rFonts w:ascii="Arial" w:hAnsi="Arial"/>
        </w:rPr>
        <w:t xml:space="preserve"> Lauf</w:t>
      </w:r>
      <w:r w:rsidR="00A85999">
        <w:rPr>
          <w:rFonts w:ascii="Arial" w:hAnsi="Arial"/>
        </w:rPr>
        <w:t>“</w:t>
      </w:r>
      <w:r w:rsidR="00030DA1">
        <w:rPr>
          <w:rFonts w:ascii="Arial" w:hAnsi="Arial"/>
        </w:rPr>
        <w:t xml:space="preserve"> </w:t>
      </w:r>
      <w:r w:rsidR="00386A1B">
        <w:rPr>
          <w:rFonts w:ascii="Arial" w:hAnsi="Arial"/>
        </w:rPr>
        <w:t xml:space="preserve">/ </w:t>
      </w:r>
      <w:r>
        <w:rPr>
          <w:rFonts w:ascii="Arial" w:hAnsi="Arial"/>
        </w:rPr>
        <w:t>Breites Anwendungsspektrum / Zusätzliche Freiräume</w:t>
      </w:r>
      <w:r w:rsidR="00735D18">
        <w:rPr>
          <w:rFonts w:ascii="Arial" w:hAnsi="Arial"/>
        </w:rPr>
        <w:t xml:space="preserve"> </w:t>
      </w:r>
      <w:r>
        <w:rPr>
          <w:rFonts w:ascii="Arial" w:hAnsi="Arial"/>
        </w:rPr>
        <w:t>vor Fenster</w:t>
      </w:r>
      <w:r w:rsidR="00A51617">
        <w:rPr>
          <w:rFonts w:ascii="Arial" w:hAnsi="Arial"/>
        </w:rPr>
        <w:t>n</w:t>
      </w:r>
    </w:p>
    <w:p w14:paraId="61C10EA2" w14:textId="465B41DB" w:rsidR="00223BC7" w:rsidRPr="00223BC7" w:rsidRDefault="00223BC7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35FA42B4" w14:textId="651D3DEC" w:rsidR="00223BC7" w:rsidRPr="00223BC7" w:rsidRDefault="00A85999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Roto</w:t>
      </w:r>
      <w:proofErr w:type="spellEnd"/>
      <w:r>
        <w:rPr>
          <w:rFonts w:ascii="Arial" w:hAnsi="Arial"/>
          <w:b/>
          <w:sz w:val="24"/>
          <w:szCs w:val="24"/>
        </w:rPr>
        <w:t xml:space="preserve">: </w:t>
      </w:r>
      <w:r w:rsidR="00086015">
        <w:rPr>
          <w:rFonts w:ascii="Arial" w:hAnsi="Arial"/>
          <w:b/>
          <w:sz w:val="24"/>
          <w:szCs w:val="24"/>
        </w:rPr>
        <w:t>Weitere</w:t>
      </w:r>
      <w:r>
        <w:rPr>
          <w:rFonts w:ascii="Arial" w:hAnsi="Arial"/>
          <w:b/>
          <w:sz w:val="24"/>
          <w:szCs w:val="24"/>
        </w:rPr>
        <w:t xml:space="preserve"> Schiebesystem-Kooperation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2D27DC9C" w14:textId="13E5AB7B" w:rsidR="006C3F5B" w:rsidRPr="006C3F5B" w:rsidRDefault="00BA462F" w:rsidP="006C3F5B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6C3F5B" w:rsidRPr="006C3F5B">
        <w:rPr>
          <w:rFonts w:ascii="Arial" w:hAnsi="Arial"/>
        </w:rPr>
        <w:t xml:space="preserve">Wenn im Zukunftscenter von </w:t>
      </w:r>
      <w:proofErr w:type="spellStart"/>
      <w:r w:rsidR="006C3F5B" w:rsidRPr="006C3F5B">
        <w:rPr>
          <w:rFonts w:ascii="Arial" w:hAnsi="Arial"/>
        </w:rPr>
        <w:t>Gealan</w:t>
      </w:r>
      <w:proofErr w:type="spellEnd"/>
      <w:r w:rsidR="006C3F5B" w:rsidRPr="006C3F5B">
        <w:rPr>
          <w:rFonts w:ascii="Arial" w:hAnsi="Arial"/>
        </w:rPr>
        <w:t xml:space="preserve"> der praktische Bau der neuen Abstell-Schiebe</w:t>
      </w:r>
      <w:r w:rsidR="00086015">
        <w:rPr>
          <w:rFonts w:ascii="Arial" w:hAnsi="Arial"/>
        </w:rPr>
        <w:t>t</w:t>
      </w:r>
      <w:r w:rsidR="006C3F5B" w:rsidRPr="006C3F5B">
        <w:rPr>
          <w:rFonts w:ascii="Arial" w:hAnsi="Arial"/>
        </w:rPr>
        <w:t>ür „</w:t>
      </w:r>
      <w:proofErr w:type="spellStart"/>
      <w:r w:rsidR="006C3F5B" w:rsidRPr="006C3F5B">
        <w:rPr>
          <w:rFonts w:ascii="Arial" w:hAnsi="Arial"/>
        </w:rPr>
        <w:t>Smoovio</w:t>
      </w:r>
      <w:proofErr w:type="spellEnd"/>
      <w:r w:rsidR="006C3F5B" w:rsidRPr="006C3F5B">
        <w:rPr>
          <w:rFonts w:ascii="Arial" w:hAnsi="Arial"/>
        </w:rPr>
        <w:t xml:space="preserve">“ im Seminarplan steht, dann ist immer auch </w:t>
      </w:r>
      <w:proofErr w:type="spellStart"/>
      <w:r w:rsidR="006C3F5B" w:rsidRPr="006C3F5B">
        <w:rPr>
          <w:rFonts w:ascii="Arial" w:hAnsi="Arial"/>
        </w:rPr>
        <w:t>Roto</w:t>
      </w:r>
      <w:proofErr w:type="spellEnd"/>
      <w:r w:rsidR="006C3F5B" w:rsidRPr="006C3F5B">
        <w:rPr>
          <w:rFonts w:ascii="Arial" w:hAnsi="Arial"/>
        </w:rPr>
        <w:t xml:space="preserve"> mit von der Partie. Um </w:t>
      </w:r>
      <w:r w:rsidR="00086015">
        <w:rPr>
          <w:rFonts w:ascii="Arial" w:hAnsi="Arial"/>
        </w:rPr>
        <w:t>dauerhaft</w:t>
      </w:r>
      <w:r w:rsidR="00A85999">
        <w:rPr>
          <w:rFonts w:ascii="Arial" w:hAnsi="Arial"/>
        </w:rPr>
        <w:t xml:space="preserve"> </w:t>
      </w:r>
      <w:r w:rsidR="006C3F5B" w:rsidRPr="006C3F5B">
        <w:rPr>
          <w:rFonts w:ascii="Arial" w:hAnsi="Arial"/>
        </w:rPr>
        <w:t xml:space="preserve">maximale Leistungswerte bei Wasser-, Luft- und Schalldichtheit zu erzielen, wird das </w:t>
      </w:r>
      <w:r w:rsidR="00A85999">
        <w:rPr>
          <w:rFonts w:ascii="Arial" w:hAnsi="Arial"/>
        </w:rPr>
        <w:t>aktuell</w:t>
      </w:r>
      <w:r w:rsidR="00086015">
        <w:rPr>
          <w:rFonts w:ascii="Arial" w:hAnsi="Arial"/>
        </w:rPr>
        <w:t xml:space="preserve">e </w:t>
      </w:r>
      <w:r w:rsidR="006C3F5B" w:rsidRPr="006C3F5B">
        <w:rPr>
          <w:rFonts w:ascii="Arial" w:hAnsi="Arial"/>
        </w:rPr>
        <w:t xml:space="preserve">Schiebesystem des </w:t>
      </w:r>
      <w:r w:rsidR="00D52202">
        <w:rPr>
          <w:rFonts w:ascii="Arial" w:hAnsi="Arial"/>
        </w:rPr>
        <w:t>oberfränk</w:t>
      </w:r>
      <w:r w:rsidR="006C3F5B" w:rsidRPr="006C3F5B">
        <w:rPr>
          <w:rFonts w:ascii="Arial" w:hAnsi="Arial"/>
        </w:rPr>
        <w:t xml:space="preserve">ischen Herstellers </w:t>
      </w:r>
      <w:r w:rsidR="00A85999">
        <w:rPr>
          <w:rFonts w:ascii="Arial" w:hAnsi="Arial"/>
        </w:rPr>
        <w:t>ausschließlich</w:t>
      </w:r>
      <w:r w:rsidR="006C3F5B" w:rsidRPr="006C3F5B">
        <w:rPr>
          <w:rFonts w:ascii="Arial" w:hAnsi="Arial"/>
        </w:rPr>
        <w:t xml:space="preserve"> mit „Patio </w:t>
      </w:r>
      <w:proofErr w:type="spellStart"/>
      <w:r w:rsidR="006C3F5B" w:rsidRPr="006C3F5B">
        <w:rPr>
          <w:rFonts w:ascii="Arial" w:hAnsi="Arial"/>
        </w:rPr>
        <w:t>Inowa</w:t>
      </w:r>
      <w:proofErr w:type="spellEnd"/>
      <w:r w:rsidR="006C3F5B" w:rsidRPr="006C3F5B">
        <w:rPr>
          <w:rFonts w:ascii="Arial" w:hAnsi="Arial"/>
        </w:rPr>
        <w:t>“-</w:t>
      </w:r>
      <w:r w:rsidR="00086015">
        <w:rPr>
          <w:rFonts w:ascii="Arial" w:hAnsi="Arial"/>
        </w:rPr>
        <w:t>K</w:t>
      </w:r>
      <w:r w:rsidR="006C3F5B" w:rsidRPr="006C3F5B">
        <w:rPr>
          <w:rFonts w:ascii="Arial" w:hAnsi="Arial"/>
        </w:rPr>
        <w:t xml:space="preserve">omponenten kombiniert. </w:t>
      </w:r>
    </w:p>
    <w:p w14:paraId="6D470E88" w14:textId="77777777" w:rsidR="006C3F5B" w:rsidRPr="006C3F5B" w:rsidRDefault="006C3F5B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5A056AA5" w14:textId="5B6A6C40" w:rsidR="006C3F5B" w:rsidRPr="006C3F5B" w:rsidRDefault="00F84B4E" w:rsidP="006C3F5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Entsprechend </w:t>
      </w:r>
      <w:r w:rsidR="003A1C33">
        <w:rPr>
          <w:rFonts w:ascii="Arial" w:hAnsi="Arial"/>
        </w:rPr>
        <w:t>bezeichnet</w:t>
      </w:r>
      <w:r>
        <w:rPr>
          <w:rFonts w:ascii="Arial" w:hAnsi="Arial"/>
        </w:rPr>
        <w:t xml:space="preserve"> der Kunststoffprofil-Spezialist die Möglichkeit, mit dem </w:t>
      </w:r>
      <w:r w:rsidR="00086015">
        <w:rPr>
          <w:rFonts w:ascii="Arial" w:hAnsi="Arial"/>
        </w:rPr>
        <w:t>Beschlagp</w:t>
      </w:r>
      <w:r>
        <w:rPr>
          <w:rFonts w:ascii="Arial" w:hAnsi="Arial"/>
        </w:rPr>
        <w:t xml:space="preserve">rogramm </w:t>
      </w:r>
      <w:r w:rsidR="00D52202">
        <w:rPr>
          <w:rFonts w:ascii="Arial" w:hAnsi="Arial"/>
        </w:rPr>
        <w:t>V</w:t>
      </w:r>
      <w:r>
        <w:rPr>
          <w:rFonts w:ascii="Arial" w:hAnsi="Arial"/>
        </w:rPr>
        <w:t xml:space="preserve">erriegelungspunkte individuell platzieren zu können, als </w:t>
      </w:r>
      <w:r w:rsidR="003A1C33">
        <w:rPr>
          <w:rFonts w:ascii="Arial" w:hAnsi="Arial"/>
        </w:rPr>
        <w:t>„</w:t>
      </w:r>
      <w:r>
        <w:rPr>
          <w:rFonts w:ascii="Arial" w:hAnsi="Arial"/>
        </w:rPr>
        <w:t>einen sehr wichtigen Kooperationsfaktor</w:t>
      </w:r>
      <w:r w:rsidR="003A1C33">
        <w:rPr>
          <w:rFonts w:ascii="Arial" w:hAnsi="Arial"/>
        </w:rPr>
        <w:t>“</w:t>
      </w:r>
      <w:r w:rsidR="009420C4">
        <w:rPr>
          <w:rFonts w:ascii="Arial" w:hAnsi="Arial"/>
        </w:rPr>
        <w:t xml:space="preserve">. </w:t>
      </w:r>
      <w:r>
        <w:rPr>
          <w:rFonts w:ascii="Arial" w:hAnsi="Arial"/>
        </w:rPr>
        <w:t>Mit der bewährten</w:t>
      </w:r>
      <w:r w:rsidR="009420C4">
        <w:rPr>
          <w:rFonts w:ascii="Arial" w:hAnsi="Arial"/>
        </w:rPr>
        <w:t xml:space="preserve"> </w:t>
      </w:r>
      <w:r w:rsidR="00086015">
        <w:rPr>
          <w:rFonts w:ascii="Arial" w:hAnsi="Arial"/>
        </w:rPr>
        <w:t>T</w:t>
      </w:r>
      <w:r w:rsidR="009420C4">
        <w:rPr>
          <w:rFonts w:ascii="Arial" w:hAnsi="Arial"/>
        </w:rPr>
        <w:t>echnologie</w:t>
      </w:r>
      <w:r w:rsidR="006C3F5B" w:rsidRPr="006C3F5B">
        <w:rPr>
          <w:rFonts w:ascii="Arial" w:hAnsi="Arial"/>
        </w:rPr>
        <w:t xml:space="preserve"> </w:t>
      </w:r>
      <w:r w:rsidR="00B91792">
        <w:rPr>
          <w:rFonts w:ascii="Arial" w:hAnsi="Arial"/>
        </w:rPr>
        <w:t>verfüge man über eine</w:t>
      </w:r>
      <w:r w:rsidR="009420C4">
        <w:rPr>
          <w:rFonts w:ascii="Arial" w:hAnsi="Arial"/>
        </w:rPr>
        <w:t>n</w:t>
      </w:r>
      <w:r w:rsidR="003A1C33">
        <w:rPr>
          <w:rFonts w:ascii="Arial" w:hAnsi="Arial"/>
        </w:rPr>
        <w:t xml:space="preserve"> nachhaltigen</w:t>
      </w:r>
      <w:r w:rsidR="006C3F5B" w:rsidRPr="006C3F5B">
        <w:rPr>
          <w:rFonts w:ascii="Arial" w:hAnsi="Arial"/>
        </w:rPr>
        <w:t xml:space="preserve"> Verschluss</w:t>
      </w:r>
      <w:r w:rsidR="009420C4">
        <w:rPr>
          <w:rFonts w:ascii="Arial" w:hAnsi="Arial"/>
        </w:rPr>
        <w:t>mechanismus</w:t>
      </w:r>
      <w:r w:rsidR="006C3F5B" w:rsidRPr="006C3F5B">
        <w:rPr>
          <w:rFonts w:ascii="Arial" w:hAnsi="Arial"/>
        </w:rPr>
        <w:t>, d</w:t>
      </w:r>
      <w:r w:rsidR="009420C4">
        <w:rPr>
          <w:rFonts w:ascii="Arial" w:hAnsi="Arial"/>
        </w:rPr>
        <w:t>er</w:t>
      </w:r>
      <w:r w:rsidR="006C3F5B" w:rsidRPr="006C3F5B">
        <w:rPr>
          <w:rFonts w:ascii="Arial" w:hAnsi="Arial"/>
        </w:rPr>
        <w:t xml:space="preserve"> nach dem Prinzip klassischer Dreh-Kipp-Angebote an allen Seiten des geschlossenen Flügels umlaufende Dichtebenen garantiere. Das Ergebnis</w:t>
      </w:r>
      <w:r w:rsidR="00AC09AB">
        <w:rPr>
          <w:rFonts w:ascii="Arial" w:hAnsi="Arial"/>
        </w:rPr>
        <w:t>:</w:t>
      </w:r>
      <w:r w:rsidR="006C3F5B" w:rsidRPr="006C3F5B">
        <w:rPr>
          <w:rFonts w:ascii="Arial" w:hAnsi="Arial"/>
        </w:rPr>
        <w:t xml:space="preserve"> </w:t>
      </w:r>
      <w:r w:rsidR="00AC09AB">
        <w:rPr>
          <w:rFonts w:ascii="Arial" w:hAnsi="Arial"/>
        </w:rPr>
        <w:t xml:space="preserve">eine </w:t>
      </w:r>
      <w:r w:rsidR="006C3F5B" w:rsidRPr="006C3F5B">
        <w:rPr>
          <w:rFonts w:ascii="Arial" w:hAnsi="Arial"/>
        </w:rPr>
        <w:t xml:space="preserve">lückenlose Isolierung gegen äußere Einflüsse. </w:t>
      </w:r>
    </w:p>
    <w:p w14:paraId="65491259" w14:textId="77777777" w:rsidR="006C3F5B" w:rsidRPr="006C3F5B" w:rsidRDefault="006C3F5B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3F51CEA0" w14:textId="04D414D1" w:rsidR="006C3F5B" w:rsidRPr="006C3F5B" w:rsidRDefault="006C3F5B" w:rsidP="006C3F5B">
      <w:pPr>
        <w:spacing w:line="360" w:lineRule="auto"/>
        <w:ind w:right="1985"/>
        <w:jc w:val="both"/>
        <w:rPr>
          <w:rFonts w:ascii="Arial" w:hAnsi="Arial"/>
        </w:rPr>
      </w:pPr>
      <w:r w:rsidRPr="006C3F5B">
        <w:rPr>
          <w:rFonts w:ascii="Arial" w:hAnsi="Arial"/>
        </w:rPr>
        <w:t xml:space="preserve">Darüber hinaus </w:t>
      </w:r>
      <w:r w:rsidR="00086015">
        <w:rPr>
          <w:rFonts w:ascii="Arial" w:hAnsi="Arial"/>
        </w:rPr>
        <w:t xml:space="preserve">fiel </w:t>
      </w:r>
      <w:r w:rsidRPr="006C3F5B">
        <w:rPr>
          <w:rFonts w:ascii="Arial" w:hAnsi="Arial"/>
        </w:rPr>
        <w:t>die Wahl</w:t>
      </w:r>
      <w:r w:rsidR="00086015">
        <w:rPr>
          <w:rFonts w:ascii="Arial" w:hAnsi="Arial"/>
        </w:rPr>
        <w:t xml:space="preserve"> auf die</w:t>
      </w:r>
      <w:r w:rsidRPr="006C3F5B">
        <w:rPr>
          <w:rFonts w:ascii="Arial" w:hAnsi="Arial"/>
        </w:rPr>
        <w:t xml:space="preserve"> „Patio </w:t>
      </w:r>
      <w:proofErr w:type="spellStart"/>
      <w:r w:rsidRPr="006C3F5B">
        <w:rPr>
          <w:rFonts w:ascii="Arial" w:hAnsi="Arial"/>
        </w:rPr>
        <w:t>Inowa</w:t>
      </w:r>
      <w:proofErr w:type="spellEnd"/>
      <w:r w:rsidRPr="006C3F5B">
        <w:rPr>
          <w:rFonts w:ascii="Arial" w:hAnsi="Arial"/>
        </w:rPr>
        <w:t>“-</w:t>
      </w:r>
      <w:r w:rsidR="00086015">
        <w:rPr>
          <w:rFonts w:ascii="Arial" w:hAnsi="Arial"/>
        </w:rPr>
        <w:t>Beschläge,</w:t>
      </w:r>
      <w:r w:rsidRPr="006C3F5B">
        <w:rPr>
          <w:rFonts w:ascii="Arial" w:hAnsi="Arial"/>
        </w:rPr>
        <w:t xml:space="preserve"> „weil sich </w:t>
      </w:r>
      <w:r w:rsidR="00AC09AB">
        <w:rPr>
          <w:rFonts w:ascii="Arial" w:hAnsi="Arial"/>
        </w:rPr>
        <w:t>mit ihnen</w:t>
      </w:r>
      <w:r w:rsidRPr="006C3F5B">
        <w:rPr>
          <w:rFonts w:ascii="Arial" w:hAnsi="Arial"/>
        </w:rPr>
        <w:t xml:space="preserve"> Elemente bis zu 200 kg </w:t>
      </w:r>
      <w:r w:rsidR="00A85999">
        <w:rPr>
          <w:rFonts w:ascii="Arial" w:hAnsi="Arial"/>
        </w:rPr>
        <w:t>fertigen</w:t>
      </w:r>
      <w:r w:rsidRPr="006C3F5B">
        <w:rPr>
          <w:rFonts w:ascii="Arial" w:hAnsi="Arial"/>
        </w:rPr>
        <w:t xml:space="preserve"> und dennoch anwenderfreundlich bedienen lassen“. Laut </w:t>
      </w:r>
      <w:proofErr w:type="spellStart"/>
      <w:r w:rsidRPr="006C3F5B">
        <w:rPr>
          <w:rFonts w:ascii="Arial" w:hAnsi="Arial"/>
        </w:rPr>
        <w:t>Roto</w:t>
      </w:r>
      <w:proofErr w:type="spellEnd"/>
      <w:r w:rsidRPr="006C3F5B">
        <w:rPr>
          <w:rFonts w:ascii="Arial" w:hAnsi="Arial"/>
        </w:rPr>
        <w:t xml:space="preserve"> </w:t>
      </w:r>
      <w:r w:rsidR="00086015">
        <w:rPr>
          <w:rFonts w:ascii="Arial" w:hAnsi="Arial"/>
        </w:rPr>
        <w:t>ermöglicht das</w:t>
      </w:r>
      <w:r w:rsidRPr="006C3F5B">
        <w:rPr>
          <w:rFonts w:ascii="Arial" w:hAnsi="Arial"/>
        </w:rPr>
        <w:t xml:space="preserve"> </w:t>
      </w:r>
      <w:r w:rsidR="00086015">
        <w:rPr>
          <w:rFonts w:ascii="Arial" w:hAnsi="Arial"/>
        </w:rPr>
        <w:t>die spezielle</w:t>
      </w:r>
      <w:r w:rsidRPr="006C3F5B">
        <w:rPr>
          <w:rFonts w:ascii="Arial" w:hAnsi="Arial"/>
        </w:rPr>
        <w:t xml:space="preserve"> Schließbewegung quer zum Rahmen</w:t>
      </w:r>
      <w:r w:rsidR="003A1C33">
        <w:rPr>
          <w:rFonts w:ascii="Arial" w:hAnsi="Arial"/>
        </w:rPr>
        <w:t xml:space="preserve">. Sie </w:t>
      </w:r>
      <w:r w:rsidR="00D52202">
        <w:rPr>
          <w:rFonts w:ascii="Arial" w:hAnsi="Arial"/>
        </w:rPr>
        <w:t>erspare zudem</w:t>
      </w:r>
      <w:r w:rsidR="00AC09AB">
        <w:rPr>
          <w:rFonts w:ascii="Arial" w:hAnsi="Arial"/>
        </w:rPr>
        <w:t xml:space="preserve"> das </w:t>
      </w:r>
      <w:r w:rsidRPr="006C3F5B">
        <w:rPr>
          <w:rFonts w:ascii="Arial" w:hAnsi="Arial"/>
        </w:rPr>
        <w:t xml:space="preserve">Heben des </w:t>
      </w:r>
      <w:r w:rsidR="00E01A95">
        <w:rPr>
          <w:rFonts w:ascii="Arial" w:hAnsi="Arial"/>
        </w:rPr>
        <w:t>Öffnungs</w:t>
      </w:r>
      <w:r w:rsidR="003A1C33">
        <w:rPr>
          <w:rFonts w:ascii="Arial" w:hAnsi="Arial"/>
        </w:rPr>
        <w:t>flügels</w:t>
      </w:r>
      <w:r w:rsidR="00E01A95">
        <w:rPr>
          <w:rFonts w:ascii="Arial" w:hAnsi="Arial"/>
        </w:rPr>
        <w:t xml:space="preserve"> beim </w:t>
      </w:r>
      <w:proofErr w:type="spellStart"/>
      <w:r w:rsidR="00E01A95">
        <w:rPr>
          <w:rFonts w:ascii="Arial" w:hAnsi="Arial"/>
        </w:rPr>
        <w:t>Ent</w:t>
      </w:r>
      <w:proofErr w:type="spellEnd"/>
      <w:r w:rsidR="00E01A95">
        <w:rPr>
          <w:rFonts w:ascii="Arial" w:hAnsi="Arial"/>
        </w:rPr>
        <w:t>- bzw. Verriegeln</w:t>
      </w:r>
      <w:r w:rsidR="00AC09AB">
        <w:rPr>
          <w:rFonts w:ascii="Arial" w:hAnsi="Arial"/>
        </w:rPr>
        <w:t>.</w:t>
      </w:r>
      <w:r w:rsidR="00A85999">
        <w:rPr>
          <w:rFonts w:ascii="Arial" w:hAnsi="Arial"/>
        </w:rPr>
        <w:t xml:space="preserve"> </w:t>
      </w:r>
      <w:r w:rsidR="00A85999">
        <w:rPr>
          <w:rFonts w:ascii="Arial" w:hAnsi="Arial"/>
        </w:rPr>
        <w:lastRenderedPageBreak/>
        <w:t>S</w:t>
      </w:r>
      <w:r w:rsidRPr="006C3F5B">
        <w:rPr>
          <w:rFonts w:ascii="Arial" w:hAnsi="Arial"/>
        </w:rPr>
        <w:t xml:space="preserve">tattdessen werde </w:t>
      </w:r>
      <w:r w:rsidR="003A1C33">
        <w:rPr>
          <w:rFonts w:ascii="Arial" w:hAnsi="Arial"/>
        </w:rPr>
        <w:t>er</w:t>
      </w:r>
      <w:r w:rsidRPr="006C3F5B">
        <w:rPr>
          <w:rFonts w:ascii="Arial" w:hAnsi="Arial"/>
        </w:rPr>
        <w:t xml:space="preserve"> </w:t>
      </w:r>
      <w:r w:rsidR="00A85999">
        <w:rPr>
          <w:rFonts w:ascii="Arial" w:hAnsi="Arial"/>
        </w:rPr>
        <w:t>lediglich</w:t>
      </w:r>
      <w:r w:rsidR="00086015" w:rsidRPr="00086015">
        <w:rPr>
          <w:rFonts w:ascii="Arial" w:hAnsi="Arial"/>
        </w:rPr>
        <w:t xml:space="preserve"> </w:t>
      </w:r>
      <w:r w:rsidR="00086015">
        <w:rPr>
          <w:rFonts w:ascii="Arial" w:hAnsi="Arial"/>
        </w:rPr>
        <w:t>um</w:t>
      </w:r>
      <w:r w:rsidR="00A85999">
        <w:rPr>
          <w:rFonts w:ascii="Arial" w:hAnsi="Arial"/>
        </w:rPr>
        <w:t xml:space="preserve"> wenige Millimeter</w:t>
      </w:r>
      <w:r w:rsidRPr="006C3F5B">
        <w:rPr>
          <w:rFonts w:ascii="Arial" w:hAnsi="Arial"/>
        </w:rPr>
        <w:t xml:space="preserve"> </w:t>
      </w:r>
      <w:r w:rsidR="003A1C33">
        <w:rPr>
          <w:rFonts w:ascii="Arial" w:hAnsi="Arial"/>
        </w:rPr>
        <w:t xml:space="preserve">nach innen </w:t>
      </w:r>
      <w:r w:rsidRPr="006C3F5B">
        <w:rPr>
          <w:rFonts w:ascii="Arial" w:hAnsi="Arial"/>
        </w:rPr>
        <w:t>abgestellt. Das</w:t>
      </w:r>
      <w:r w:rsidR="00086015">
        <w:rPr>
          <w:rFonts w:ascii="Arial" w:hAnsi="Arial"/>
        </w:rPr>
        <w:t>, die einfache Griffbedienung und der</w:t>
      </w:r>
      <w:r w:rsidRPr="006C3F5B">
        <w:rPr>
          <w:rFonts w:ascii="Arial" w:hAnsi="Arial"/>
        </w:rPr>
        <w:t xml:space="preserve"> sanfte Selbsteinzug gestalteten die Handhabung</w:t>
      </w:r>
      <w:r w:rsidR="00AC09AB">
        <w:rPr>
          <w:rFonts w:ascii="Arial" w:hAnsi="Arial"/>
        </w:rPr>
        <w:t xml:space="preserve"> </w:t>
      </w:r>
      <w:r w:rsidR="00086015">
        <w:rPr>
          <w:rFonts w:ascii="Arial" w:hAnsi="Arial"/>
        </w:rPr>
        <w:t>gerade</w:t>
      </w:r>
      <w:r w:rsidR="00AC09AB">
        <w:rPr>
          <w:rFonts w:ascii="Arial" w:hAnsi="Arial"/>
        </w:rPr>
        <w:t xml:space="preserve"> bei Höchstgewicht</w:t>
      </w:r>
      <w:r w:rsidRPr="006C3F5B">
        <w:rPr>
          <w:rFonts w:ascii="Arial" w:hAnsi="Arial"/>
        </w:rPr>
        <w:t xml:space="preserve"> bequem und sicher. </w:t>
      </w:r>
    </w:p>
    <w:p w14:paraId="4070B85A" w14:textId="77777777" w:rsidR="006C3F5B" w:rsidRPr="006C3F5B" w:rsidRDefault="006C3F5B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3F5D2192" w14:textId="17DCD6E2" w:rsidR="006C3F5B" w:rsidRPr="006C3F5B" w:rsidRDefault="00C41E18" w:rsidP="006C3F5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Außerdem</w:t>
      </w:r>
      <w:r w:rsidR="006C3F5B" w:rsidRPr="006C3F5B">
        <w:rPr>
          <w:rFonts w:ascii="Arial" w:hAnsi="Arial"/>
        </w:rPr>
        <w:t xml:space="preserve"> beruhe</w:t>
      </w:r>
      <w:r w:rsidR="00AC09AB">
        <w:rPr>
          <w:rFonts w:ascii="Arial" w:hAnsi="Arial"/>
        </w:rPr>
        <w:t xml:space="preserve"> der</w:t>
      </w:r>
      <w:r w:rsidR="006C3F5B" w:rsidRPr="006C3F5B">
        <w:rPr>
          <w:rFonts w:ascii="Arial" w:hAnsi="Arial"/>
        </w:rPr>
        <w:t xml:space="preserve"> </w:t>
      </w:r>
      <w:r w:rsidR="00086015">
        <w:rPr>
          <w:rFonts w:ascii="Arial" w:hAnsi="Arial"/>
        </w:rPr>
        <w:t>„</w:t>
      </w:r>
      <w:r w:rsidR="00A85999">
        <w:rPr>
          <w:rFonts w:ascii="Arial" w:hAnsi="Arial"/>
        </w:rPr>
        <w:t>federleichte</w:t>
      </w:r>
      <w:r w:rsidR="006C3F5B" w:rsidRPr="006C3F5B">
        <w:rPr>
          <w:rFonts w:ascii="Arial" w:hAnsi="Arial"/>
        </w:rPr>
        <w:t xml:space="preserve"> Lauf</w:t>
      </w:r>
      <w:r w:rsidR="00086015">
        <w:rPr>
          <w:rFonts w:ascii="Arial" w:hAnsi="Arial"/>
        </w:rPr>
        <w:t>“</w:t>
      </w:r>
      <w:r w:rsidR="006C3F5B" w:rsidRPr="006C3F5B">
        <w:rPr>
          <w:rFonts w:ascii="Arial" w:hAnsi="Arial"/>
        </w:rPr>
        <w:t xml:space="preserve"> der „</w:t>
      </w:r>
      <w:proofErr w:type="spellStart"/>
      <w:r w:rsidR="006C3F5B" w:rsidRPr="006C3F5B">
        <w:rPr>
          <w:rFonts w:ascii="Arial" w:hAnsi="Arial"/>
        </w:rPr>
        <w:t>Smoovio</w:t>
      </w:r>
      <w:proofErr w:type="spellEnd"/>
      <w:r w:rsidR="006C3F5B" w:rsidRPr="006C3F5B">
        <w:rPr>
          <w:rFonts w:ascii="Arial" w:hAnsi="Arial"/>
        </w:rPr>
        <w:t>“-Schiebeelemente auf der Verwendung robuster und bis 200 kg tragfähiger Laufwagen</w:t>
      </w:r>
      <w:r>
        <w:rPr>
          <w:rFonts w:ascii="Arial" w:hAnsi="Arial"/>
        </w:rPr>
        <w:t xml:space="preserve"> aus dem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>-</w:t>
      </w:r>
      <w:r w:rsidR="00086015">
        <w:rPr>
          <w:rFonts w:ascii="Arial" w:hAnsi="Arial"/>
        </w:rPr>
        <w:t>Sortiment</w:t>
      </w:r>
      <w:r w:rsidR="006C3F5B" w:rsidRPr="006C3F5B">
        <w:rPr>
          <w:rFonts w:ascii="Arial" w:hAnsi="Arial"/>
        </w:rPr>
        <w:t>. Sie seien mit hochwertigen</w:t>
      </w:r>
      <w:r w:rsidR="00971340">
        <w:rPr>
          <w:rFonts w:ascii="Arial" w:hAnsi="Arial"/>
        </w:rPr>
        <w:t>,</w:t>
      </w:r>
      <w:r w:rsidR="006C3F5B" w:rsidRPr="006C3F5B">
        <w:rPr>
          <w:rFonts w:ascii="Arial" w:hAnsi="Arial"/>
        </w:rPr>
        <w:t xml:space="preserve"> kugelgelagerten Kunststoffrollen sowie einem verzinkten, korrosionsbeständige</w:t>
      </w:r>
      <w:r w:rsidR="00971340">
        <w:rPr>
          <w:rFonts w:ascii="Arial" w:hAnsi="Arial"/>
        </w:rPr>
        <w:t>n</w:t>
      </w:r>
      <w:r w:rsidR="006C3F5B" w:rsidRPr="006C3F5B">
        <w:rPr>
          <w:rFonts w:ascii="Arial" w:hAnsi="Arial"/>
        </w:rPr>
        <w:t xml:space="preserve"> </w:t>
      </w:r>
      <w:r w:rsidR="00D52202">
        <w:rPr>
          <w:rFonts w:ascii="Arial" w:hAnsi="Arial"/>
        </w:rPr>
        <w:t>G</w:t>
      </w:r>
      <w:r w:rsidR="006C3F5B" w:rsidRPr="006C3F5B">
        <w:rPr>
          <w:rFonts w:ascii="Arial" w:hAnsi="Arial"/>
        </w:rPr>
        <w:t xml:space="preserve">ehäuse ausgestattet. </w:t>
      </w:r>
    </w:p>
    <w:p w14:paraId="3DE8C8A5" w14:textId="77777777" w:rsidR="006C3F5B" w:rsidRPr="006C3F5B" w:rsidRDefault="006C3F5B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3B60B5B5" w14:textId="617077C9" w:rsidR="006C3F5B" w:rsidRDefault="00AC09AB" w:rsidP="006C3F5B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Als weiteren </w:t>
      </w:r>
      <w:r w:rsidR="006C3F5B" w:rsidRPr="006C3F5B">
        <w:rPr>
          <w:rFonts w:ascii="Arial" w:hAnsi="Arial"/>
        </w:rPr>
        <w:t xml:space="preserve">Vorteil des neuen Schiebesystems </w:t>
      </w:r>
      <w:r w:rsidR="00086015">
        <w:rPr>
          <w:rFonts w:ascii="Arial" w:hAnsi="Arial"/>
        </w:rPr>
        <w:t>nennt</w:t>
      </w:r>
      <w:r w:rsidR="006C3F5B" w:rsidRPr="006C3F5B">
        <w:rPr>
          <w:rFonts w:ascii="Arial" w:hAnsi="Arial"/>
        </w:rPr>
        <w:t xml:space="preserve"> </w:t>
      </w:r>
      <w:proofErr w:type="spellStart"/>
      <w:r w:rsidR="006C3F5B" w:rsidRPr="006C3F5B">
        <w:rPr>
          <w:rFonts w:ascii="Arial" w:hAnsi="Arial"/>
        </w:rPr>
        <w:t>Gealan</w:t>
      </w:r>
      <w:proofErr w:type="spellEnd"/>
      <w:r w:rsidR="006C3F5B" w:rsidRPr="006C3F5B">
        <w:rPr>
          <w:rFonts w:ascii="Arial" w:hAnsi="Arial"/>
        </w:rPr>
        <w:t xml:space="preserve"> die geringe </w:t>
      </w:r>
      <w:proofErr w:type="spellStart"/>
      <w:r w:rsidR="006C3F5B" w:rsidRPr="006C3F5B">
        <w:rPr>
          <w:rFonts w:ascii="Arial" w:hAnsi="Arial"/>
        </w:rPr>
        <w:t>Bautiefe</w:t>
      </w:r>
      <w:proofErr w:type="spellEnd"/>
      <w:r w:rsidR="006C3F5B" w:rsidRPr="006C3F5B">
        <w:rPr>
          <w:rFonts w:ascii="Arial" w:hAnsi="Arial"/>
        </w:rPr>
        <w:t xml:space="preserve"> in Flügel und Rahmen. Sie </w:t>
      </w:r>
      <w:r w:rsidR="00A85999">
        <w:rPr>
          <w:rFonts w:ascii="Arial" w:hAnsi="Arial"/>
        </w:rPr>
        <w:t>ermögliche</w:t>
      </w:r>
      <w:r w:rsidR="006C3F5B" w:rsidRPr="006C3F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zum einen die </w:t>
      </w:r>
      <w:r w:rsidR="00A85999">
        <w:rPr>
          <w:rFonts w:ascii="Arial" w:hAnsi="Arial"/>
        </w:rPr>
        <w:t>ökonomische</w:t>
      </w:r>
      <w:r w:rsidR="006C3F5B" w:rsidRPr="006C3F5B">
        <w:rPr>
          <w:rFonts w:ascii="Arial" w:hAnsi="Arial"/>
        </w:rPr>
        <w:t xml:space="preserve"> </w:t>
      </w:r>
      <w:r w:rsidR="00086015">
        <w:rPr>
          <w:rFonts w:ascii="Arial" w:hAnsi="Arial"/>
        </w:rPr>
        <w:t>Verarbeitung</w:t>
      </w:r>
      <w:r w:rsidR="006C3F5B" w:rsidRPr="006C3F5B">
        <w:rPr>
          <w:rFonts w:ascii="Arial" w:hAnsi="Arial"/>
        </w:rPr>
        <w:t xml:space="preserve"> </w:t>
      </w:r>
      <w:r w:rsidR="00A85999">
        <w:rPr>
          <w:rFonts w:ascii="Arial" w:hAnsi="Arial"/>
        </w:rPr>
        <w:t xml:space="preserve">der </w:t>
      </w:r>
      <w:r w:rsidR="006C3F5B" w:rsidRPr="006C3F5B">
        <w:rPr>
          <w:rFonts w:ascii="Arial" w:hAnsi="Arial"/>
        </w:rPr>
        <w:t>umlaufend geschweißten Zarge über Fertigungsanlagen</w:t>
      </w:r>
      <w:r w:rsidR="00B91792">
        <w:rPr>
          <w:rFonts w:ascii="Arial" w:hAnsi="Arial"/>
        </w:rPr>
        <w:t>.</w:t>
      </w:r>
      <w:r w:rsidR="00A85999">
        <w:rPr>
          <w:rFonts w:ascii="Arial" w:hAnsi="Arial"/>
        </w:rPr>
        <w:t xml:space="preserve"> </w:t>
      </w:r>
      <w:r w:rsidR="005D010C">
        <w:rPr>
          <w:rFonts w:ascii="Arial" w:hAnsi="Arial"/>
        </w:rPr>
        <w:t>Zum anderen</w:t>
      </w:r>
      <w:r w:rsidR="00B91792">
        <w:rPr>
          <w:rFonts w:ascii="Arial" w:hAnsi="Arial"/>
        </w:rPr>
        <w:t xml:space="preserve"> </w:t>
      </w:r>
      <w:r w:rsidR="00A85999">
        <w:rPr>
          <w:rFonts w:ascii="Arial" w:hAnsi="Arial"/>
        </w:rPr>
        <w:t>erlaube</w:t>
      </w:r>
      <w:r w:rsidR="00B91792">
        <w:rPr>
          <w:rFonts w:ascii="Arial" w:hAnsi="Arial"/>
        </w:rPr>
        <w:t xml:space="preserve"> sie den</w:t>
      </w:r>
      <w:r w:rsidR="006C3F5B" w:rsidRPr="006C3F5B">
        <w:rPr>
          <w:rFonts w:ascii="Arial" w:hAnsi="Arial"/>
        </w:rPr>
        <w:t xml:space="preserve"> Einsatz</w:t>
      </w:r>
      <w:r>
        <w:rPr>
          <w:rFonts w:ascii="Arial" w:hAnsi="Arial"/>
        </w:rPr>
        <w:t xml:space="preserve"> auch</w:t>
      </w:r>
      <w:r w:rsidR="006C3F5B" w:rsidRPr="006C3F5B">
        <w:rPr>
          <w:rFonts w:ascii="Arial" w:hAnsi="Arial"/>
        </w:rPr>
        <w:t xml:space="preserve"> im Renovierungsbereich. </w:t>
      </w:r>
      <w:r>
        <w:rPr>
          <w:rFonts w:ascii="Arial" w:hAnsi="Arial"/>
        </w:rPr>
        <w:t>Insgesamt</w:t>
      </w:r>
      <w:r w:rsidR="006C3F5B" w:rsidRPr="006C3F5B">
        <w:rPr>
          <w:rFonts w:ascii="Arial" w:hAnsi="Arial"/>
        </w:rPr>
        <w:t xml:space="preserve"> </w:t>
      </w:r>
      <w:r w:rsidR="00086015">
        <w:rPr>
          <w:rFonts w:ascii="Arial" w:hAnsi="Arial"/>
        </w:rPr>
        <w:t>erstrecke sich das</w:t>
      </w:r>
      <w:r w:rsidR="006C3F5B" w:rsidRPr="006C3F5B">
        <w:rPr>
          <w:rFonts w:ascii="Arial" w:hAnsi="Arial"/>
        </w:rPr>
        <w:t xml:space="preserve"> breite Anwendungsspektrum</w:t>
      </w:r>
      <w:r w:rsidR="007A7615">
        <w:rPr>
          <w:rFonts w:ascii="Arial" w:hAnsi="Arial"/>
        </w:rPr>
        <w:t xml:space="preserve"> </w:t>
      </w:r>
      <w:r>
        <w:rPr>
          <w:rFonts w:ascii="Arial" w:hAnsi="Arial"/>
        </w:rPr>
        <w:t>von</w:t>
      </w:r>
      <w:r w:rsidR="00C32A72">
        <w:rPr>
          <w:rFonts w:ascii="Arial" w:hAnsi="Arial"/>
        </w:rPr>
        <w:t xml:space="preserve"> </w:t>
      </w:r>
      <w:r w:rsidR="007A7615">
        <w:rPr>
          <w:rFonts w:ascii="Arial" w:hAnsi="Arial"/>
        </w:rPr>
        <w:t>öffentlich-gewe</w:t>
      </w:r>
      <w:r w:rsidR="005D010C">
        <w:rPr>
          <w:rFonts w:ascii="Arial" w:hAnsi="Arial"/>
        </w:rPr>
        <w:t>r</w:t>
      </w:r>
      <w:r w:rsidR="007A7615">
        <w:rPr>
          <w:rFonts w:ascii="Arial" w:hAnsi="Arial"/>
        </w:rPr>
        <w:t xml:space="preserve">blichen </w:t>
      </w:r>
      <w:r w:rsidR="0046172A">
        <w:rPr>
          <w:rFonts w:ascii="Arial" w:hAnsi="Arial"/>
        </w:rPr>
        <w:t>Einrichtungen</w:t>
      </w:r>
      <w:r w:rsidR="00086015">
        <w:rPr>
          <w:rFonts w:ascii="Arial" w:hAnsi="Arial"/>
        </w:rPr>
        <w:t xml:space="preserve"> über</w:t>
      </w:r>
      <w:r w:rsidR="0046172A">
        <w:rPr>
          <w:rFonts w:ascii="Arial" w:hAnsi="Arial"/>
        </w:rPr>
        <w:t xml:space="preserve"> Hotels</w:t>
      </w:r>
      <w:r w:rsidR="007A7615">
        <w:rPr>
          <w:rFonts w:ascii="Arial" w:hAnsi="Arial"/>
        </w:rPr>
        <w:t xml:space="preserve"> bis hin zu privaten Eigenheimen</w:t>
      </w:r>
      <w:r w:rsidR="006C3F5B" w:rsidRPr="006C3F5B">
        <w:rPr>
          <w:rFonts w:ascii="Arial" w:hAnsi="Arial"/>
        </w:rPr>
        <w:t xml:space="preserve">. </w:t>
      </w:r>
    </w:p>
    <w:p w14:paraId="138DCCFE" w14:textId="77777777" w:rsidR="00C32A72" w:rsidRPr="006C3F5B" w:rsidRDefault="00C32A72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0827B9D9" w14:textId="0E7F8EEE" w:rsidR="006C3F5B" w:rsidRPr="006C3F5B" w:rsidRDefault="006C3F5B" w:rsidP="006C3F5B">
      <w:pPr>
        <w:spacing w:line="360" w:lineRule="auto"/>
        <w:ind w:right="1985"/>
        <w:jc w:val="both"/>
        <w:rPr>
          <w:rFonts w:ascii="Arial" w:hAnsi="Arial"/>
        </w:rPr>
      </w:pPr>
      <w:r w:rsidRPr="006C3F5B">
        <w:rPr>
          <w:rFonts w:ascii="Arial" w:hAnsi="Arial"/>
        </w:rPr>
        <w:t xml:space="preserve">Wie es abschließend heißt, resultiert aus der </w:t>
      </w:r>
      <w:r w:rsidR="00086015">
        <w:rPr>
          <w:rFonts w:ascii="Arial" w:hAnsi="Arial"/>
        </w:rPr>
        <w:t>Kooperation</w:t>
      </w:r>
      <w:r w:rsidRPr="006C3F5B">
        <w:rPr>
          <w:rFonts w:ascii="Arial" w:hAnsi="Arial"/>
        </w:rPr>
        <w:t xml:space="preserve"> </w:t>
      </w:r>
      <w:r w:rsidR="00B91792">
        <w:rPr>
          <w:rFonts w:ascii="Arial" w:hAnsi="Arial"/>
        </w:rPr>
        <w:t>„</w:t>
      </w:r>
      <w:r w:rsidRPr="006C3F5B">
        <w:rPr>
          <w:rFonts w:ascii="Arial" w:hAnsi="Arial"/>
        </w:rPr>
        <w:t xml:space="preserve">eine sehr spannende Lösung, durch die Flächen </w:t>
      </w:r>
      <w:r w:rsidR="00C32A72">
        <w:rPr>
          <w:rFonts w:ascii="Arial" w:hAnsi="Arial"/>
        </w:rPr>
        <w:t xml:space="preserve">direkt </w:t>
      </w:r>
      <w:r w:rsidRPr="006C3F5B">
        <w:rPr>
          <w:rFonts w:ascii="Arial" w:hAnsi="Arial"/>
        </w:rPr>
        <w:t>vor Fenster</w:t>
      </w:r>
      <w:r w:rsidR="00A51617">
        <w:rPr>
          <w:rFonts w:ascii="Arial" w:hAnsi="Arial"/>
        </w:rPr>
        <w:t>n</w:t>
      </w:r>
      <w:r w:rsidRPr="006C3F5B">
        <w:rPr>
          <w:rFonts w:ascii="Arial" w:hAnsi="Arial"/>
        </w:rPr>
        <w:t xml:space="preserve"> </w:t>
      </w:r>
      <w:r w:rsidR="00086015">
        <w:rPr>
          <w:rFonts w:ascii="Arial" w:hAnsi="Arial"/>
        </w:rPr>
        <w:t>effizient</w:t>
      </w:r>
      <w:r w:rsidR="00C32A72">
        <w:rPr>
          <w:rFonts w:ascii="Arial" w:hAnsi="Arial"/>
        </w:rPr>
        <w:t xml:space="preserve"> bzw. </w:t>
      </w:r>
      <w:r w:rsidRPr="006C3F5B">
        <w:rPr>
          <w:rFonts w:ascii="Arial" w:hAnsi="Arial"/>
        </w:rPr>
        <w:t>zugunsten von mehr Wohnraum genutzt werden können. Bei bisherigen Schiebe</w:t>
      </w:r>
      <w:r w:rsidR="00086015">
        <w:rPr>
          <w:rFonts w:ascii="Arial" w:hAnsi="Arial"/>
        </w:rPr>
        <w:t>alternativen</w:t>
      </w:r>
      <w:r w:rsidRPr="006C3F5B">
        <w:rPr>
          <w:rFonts w:ascii="Arial" w:hAnsi="Arial"/>
        </w:rPr>
        <w:t xml:space="preserve"> ließ sich</w:t>
      </w:r>
      <w:r w:rsidR="00C32A72">
        <w:rPr>
          <w:rFonts w:ascii="Arial" w:hAnsi="Arial"/>
        </w:rPr>
        <w:t xml:space="preserve"> dieser</w:t>
      </w:r>
      <w:r w:rsidRPr="006C3F5B">
        <w:rPr>
          <w:rFonts w:ascii="Arial" w:hAnsi="Arial"/>
        </w:rPr>
        <w:t xml:space="preserve"> zusätzlich</w:t>
      </w:r>
      <w:r w:rsidR="005D010C">
        <w:rPr>
          <w:rFonts w:ascii="Arial" w:hAnsi="Arial"/>
        </w:rPr>
        <w:t>e</w:t>
      </w:r>
      <w:r w:rsidRPr="006C3F5B">
        <w:rPr>
          <w:rFonts w:ascii="Arial" w:hAnsi="Arial"/>
        </w:rPr>
        <w:t xml:space="preserve"> </w:t>
      </w:r>
      <w:r w:rsidR="00D52202">
        <w:rPr>
          <w:rFonts w:ascii="Arial" w:hAnsi="Arial"/>
        </w:rPr>
        <w:t>Pluspunkt</w:t>
      </w:r>
      <w:r w:rsidRPr="006C3F5B">
        <w:rPr>
          <w:rFonts w:ascii="Arial" w:hAnsi="Arial"/>
        </w:rPr>
        <w:t xml:space="preserve"> oft nur mit </w:t>
      </w:r>
      <w:r w:rsidR="00086015">
        <w:rPr>
          <w:rFonts w:ascii="Arial" w:hAnsi="Arial"/>
        </w:rPr>
        <w:t>niedrig</w:t>
      </w:r>
      <w:r w:rsidRPr="006C3F5B">
        <w:rPr>
          <w:rFonts w:ascii="Arial" w:hAnsi="Arial"/>
        </w:rPr>
        <w:t>e</w:t>
      </w:r>
      <w:r w:rsidR="005D010C">
        <w:rPr>
          <w:rFonts w:ascii="Arial" w:hAnsi="Arial"/>
        </w:rPr>
        <w:t>r</w:t>
      </w:r>
      <w:r w:rsidRPr="006C3F5B">
        <w:rPr>
          <w:rFonts w:ascii="Arial" w:hAnsi="Arial"/>
        </w:rPr>
        <w:t xml:space="preserve"> Dichtheit erkaufen</w:t>
      </w:r>
      <w:r w:rsidR="007A7615">
        <w:rPr>
          <w:rFonts w:ascii="Arial" w:hAnsi="Arial"/>
        </w:rPr>
        <w:t>“</w:t>
      </w:r>
      <w:r w:rsidRPr="006C3F5B">
        <w:rPr>
          <w:rFonts w:ascii="Arial" w:hAnsi="Arial"/>
        </w:rPr>
        <w:t>. Dank</w:t>
      </w:r>
      <w:r w:rsidR="00B91792">
        <w:rPr>
          <w:rFonts w:ascii="Arial" w:hAnsi="Arial"/>
        </w:rPr>
        <w:t xml:space="preserve"> der </w:t>
      </w:r>
      <w:r w:rsidRPr="006C3F5B">
        <w:rPr>
          <w:rFonts w:ascii="Arial" w:hAnsi="Arial"/>
        </w:rPr>
        <w:t>ausgefeilte</w:t>
      </w:r>
      <w:r w:rsidR="00B91792">
        <w:rPr>
          <w:rFonts w:ascii="Arial" w:hAnsi="Arial"/>
        </w:rPr>
        <w:t>n</w:t>
      </w:r>
      <w:r w:rsidRPr="006C3F5B">
        <w:rPr>
          <w:rFonts w:ascii="Arial" w:hAnsi="Arial"/>
        </w:rPr>
        <w:t xml:space="preserve"> Verschlussmechanik von „</w:t>
      </w:r>
      <w:proofErr w:type="spellStart"/>
      <w:r w:rsidRPr="006C3F5B">
        <w:rPr>
          <w:rFonts w:ascii="Arial" w:hAnsi="Arial"/>
        </w:rPr>
        <w:t>Smoovio</w:t>
      </w:r>
      <w:proofErr w:type="spellEnd"/>
      <w:r w:rsidRPr="006C3F5B">
        <w:rPr>
          <w:rFonts w:ascii="Arial" w:hAnsi="Arial"/>
        </w:rPr>
        <w:t>“ gehör</w:t>
      </w:r>
      <w:r w:rsidR="007A7615">
        <w:rPr>
          <w:rFonts w:ascii="Arial" w:hAnsi="Arial"/>
        </w:rPr>
        <w:t>e</w:t>
      </w:r>
      <w:r w:rsidRPr="006C3F5B">
        <w:rPr>
          <w:rFonts w:ascii="Arial" w:hAnsi="Arial"/>
        </w:rPr>
        <w:t xml:space="preserve"> </w:t>
      </w:r>
      <w:r w:rsidR="00C41E18">
        <w:rPr>
          <w:rFonts w:ascii="Arial" w:hAnsi="Arial"/>
        </w:rPr>
        <w:t xml:space="preserve">genau </w:t>
      </w:r>
      <w:r w:rsidRPr="006C3F5B">
        <w:rPr>
          <w:rFonts w:ascii="Arial" w:hAnsi="Arial"/>
        </w:rPr>
        <w:t>das</w:t>
      </w:r>
      <w:r w:rsidR="005D010C">
        <w:rPr>
          <w:rFonts w:ascii="Arial" w:hAnsi="Arial"/>
        </w:rPr>
        <w:t xml:space="preserve"> jetzt </w:t>
      </w:r>
      <w:r w:rsidRPr="006C3F5B">
        <w:rPr>
          <w:rFonts w:ascii="Arial" w:hAnsi="Arial"/>
        </w:rPr>
        <w:t>der Vergangenheit an.</w:t>
      </w:r>
    </w:p>
    <w:p w14:paraId="34928D94" w14:textId="77777777" w:rsidR="00C32A72" w:rsidRDefault="00C32A72">
      <w:pPr>
        <w:rPr>
          <w:rFonts w:ascii="Arial" w:hAnsi="Arial"/>
          <w:b/>
        </w:rPr>
      </w:pPr>
    </w:p>
    <w:p w14:paraId="7A7BB1AB" w14:textId="77777777" w:rsidR="00DA1AC3" w:rsidRDefault="00DA1AC3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B67014C" w14:textId="66176E46" w:rsidR="00C923A0" w:rsidRPr="00C82306" w:rsidRDefault="00F5410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Bildunterschrift</w:t>
      </w:r>
      <w:r w:rsidR="00930548">
        <w:rPr>
          <w:rFonts w:ascii="Arial" w:hAnsi="Arial"/>
          <w:b/>
        </w:rPr>
        <w:t>en</w:t>
      </w: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70A11B87" w14:textId="77777777" w:rsidR="00930548" w:rsidRDefault="00930548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6EFD6C38" w14:textId="0FD00E84" w:rsidR="003D01D1" w:rsidRPr="00C82306" w:rsidRDefault="00E01A95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Gute Nachrichten für Fensterbauer und </w:t>
      </w:r>
      <w:r w:rsidR="00F83E70">
        <w:rPr>
          <w:rFonts w:ascii="Arial" w:hAnsi="Arial"/>
        </w:rPr>
        <w:t>deren</w:t>
      </w:r>
      <w:r>
        <w:rPr>
          <w:rFonts w:ascii="Arial" w:hAnsi="Arial"/>
        </w:rPr>
        <w:t xml:space="preserve"> Kunden: </w:t>
      </w:r>
      <w:r w:rsidR="0046172A">
        <w:rPr>
          <w:rFonts w:ascii="Arial" w:hAnsi="Arial"/>
        </w:rPr>
        <w:t xml:space="preserve">Mit dem </w:t>
      </w:r>
      <w:r w:rsidR="00D52202">
        <w:rPr>
          <w:rFonts w:ascii="Arial" w:hAnsi="Arial"/>
        </w:rPr>
        <w:t xml:space="preserve">aktuellen </w:t>
      </w:r>
      <w:r w:rsidR="0046172A">
        <w:rPr>
          <w:rFonts w:ascii="Arial" w:hAnsi="Arial"/>
        </w:rPr>
        <w:t>Schiebesystem „</w:t>
      </w:r>
      <w:proofErr w:type="spellStart"/>
      <w:r w:rsidR="0046172A">
        <w:rPr>
          <w:rFonts w:ascii="Arial" w:hAnsi="Arial"/>
        </w:rPr>
        <w:t>Smoovio</w:t>
      </w:r>
      <w:proofErr w:type="spellEnd"/>
      <w:r w:rsidR="0046172A">
        <w:rPr>
          <w:rFonts w:ascii="Arial" w:hAnsi="Arial"/>
        </w:rPr>
        <w:t>“ lässt sich</w:t>
      </w:r>
      <w:r w:rsidR="00F83E70">
        <w:rPr>
          <w:rFonts w:ascii="Arial" w:hAnsi="Arial"/>
        </w:rPr>
        <w:t xml:space="preserve"> jetzt</w:t>
      </w:r>
      <w:r w:rsidR="0046172A">
        <w:rPr>
          <w:rFonts w:ascii="Arial" w:hAnsi="Arial"/>
        </w:rPr>
        <w:t xml:space="preserve"> </w:t>
      </w:r>
      <w:r w:rsidR="00372DA0">
        <w:rPr>
          <w:rFonts w:ascii="Arial" w:hAnsi="Arial"/>
        </w:rPr>
        <w:t xml:space="preserve">der Platz vor Fenstern </w:t>
      </w:r>
      <w:r w:rsidR="001230C5">
        <w:rPr>
          <w:rFonts w:ascii="Arial" w:hAnsi="Arial"/>
        </w:rPr>
        <w:t>effizient</w:t>
      </w:r>
      <w:r w:rsidR="00372DA0">
        <w:rPr>
          <w:rFonts w:ascii="Arial" w:hAnsi="Arial"/>
        </w:rPr>
        <w:t xml:space="preserve"> nutzen – ohne</w:t>
      </w:r>
      <w:r w:rsidR="00FF0DAC">
        <w:rPr>
          <w:rFonts w:ascii="Arial" w:hAnsi="Arial"/>
        </w:rPr>
        <w:t>,</w:t>
      </w:r>
      <w:r w:rsidR="00372DA0">
        <w:rPr>
          <w:rFonts w:ascii="Arial" w:hAnsi="Arial"/>
        </w:rPr>
        <w:t xml:space="preserve"> </w:t>
      </w:r>
      <w:r w:rsidR="00F83E70">
        <w:rPr>
          <w:rFonts w:ascii="Arial" w:hAnsi="Arial"/>
        </w:rPr>
        <w:t xml:space="preserve">dass man </w:t>
      </w:r>
      <w:r>
        <w:rPr>
          <w:rFonts w:ascii="Arial" w:hAnsi="Arial"/>
        </w:rPr>
        <w:t xml:space="preserve">Abstriche bei der Dichtheit </w:t>
      </w:r>
      <w:r w:rsidR="00FF0DAC">
        <w:rPr>
          <w:rFonts w:ascii="Arial" w:hAnsi="Arial"/>
        </w:rPr>
        <w:t>hinnehmen</w:t>
      </w:r>
      <w:r>
        <w:rPr>
          <w:rFonts w:ascii="Arial" w:hAnsi="Arial"/>
        </w:rPr>
        <w:t xml:space="preserve"> </w:t>
      </w:r>
      <w:r w:rsidR="00F83E70">
        <w:rPr>
          <w:rFonts w:ascii="Arial" w:hAnsi="Arial"/>
        </w:rPr>
        <w:t>müsste</w:t>
      </w:r>
      <w:r>
        <w:rPr>
          <w:rFonts w:ascii="Arial" w:hAnsi="Arial"/>
        </w:rPr>
        <w:t xml:space="preserve">. Durch die Kombination der Kunststoffprofile von </w:t>
      </w:r>
      <w:proofErr w:type="spellStart"/>
      <w:r>
        <w:rPr>
          <w:rFonts w:ascii="Arial" w:hAnsi="Arial"/>
        </w:rPr>
        <w:t>Gealan</w:t>
      </w:r>
      <w:proofErr w:type="spellEnd"/>
      <w:r>
        <w:rPr>
          <w:rFonts w:ascii="Arial" w:hAnsi="Arial"/>
        </w:rPr>
        <w:t xml:space="preserve"> mit „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Patio </w:t>
      </w:r>
      <w:proofErr w:type="spellStart"/>
      <w:r>
        <w:rPr>
          <w:rFonts w:ascii="Arial" w:hAnsi="Arial"/>
        </w:rPr>
        <w:t>Inowa</w:t>
      </w:r>
      <w:proofErr w:type="spellEnd"/>
      <w:r>
        <w:rPr>
          <w:rFonts w:ascii="Arial" w:hAnsi="Arial"/>
        </w:rPr>
        <w:t>“-</w:t>
      </w:r>
      <w:r w:rsidR="00EE679C">
        <w:rPr>
          <w:rFonts w:ascii="Arial" w:hAnsi="Arial"/>
        </w:rPr>
        <w:t>Beschlägen</w:t>
      </w:r>
      <w:r>
        <w:rPr>
          <w:rFonts w:ascii="Arial" w:hAnsi="Arial"/>
        </w:rPr>
        <w:t xml:space="preserve"> soll die </w:t>
      </w:r>
      <w:r w:rsidR="00FF0DAC">
        <w:rPr>
          <w:rFonts w:ascii="Arial" w:hAnsi="Arial"/>
        </w:rPr>
        <w:t>Neuheit</w:t>
      </w:r>
      <w:r>
        <w:rPr>
          <w:rFonts w:ascii="Arial" w:hAnsi="Arial"/>
        </w:rPr>
        <w:t xml:space="preserve"> </w:t>
      </w:r>
      <w:r w:rsidR="00FF0DAC">
        <w:rPr>
          <w:rFonts w:ascii="Arial" w:hAnsi="Arial"/>
        </w:rPr>
        <w:t>„</w:t>
      </w:r>
      <w:r>
        <w:rPr>
          <w:rFonts w:ascii="Arial" w:hAnsi="Arial"/>
        </w:rPr>
        <w:t>beste Leistungswerte</w:t>
      </w:r>
      <w:r w:rsidR="00FF0DAC">
        <w:rPr>
          <w:rFonts w:ascii="Arial" w:hAnsi="Arial"/>
        </w:rPr>
        <w:t>“</w:t>
      </w:r>
      <w:r>
        <w:rPr>
          <w:rFonts w:ascii="Arial" w:hAnsi="Arial"/>
        </w:rPr>
        <w:t xml:space="preserve"> für Wasser-, Luft- und Schalldichtheit erreichen. D</w:t>
      </w:r>
      <w:r w:rsidR="00D52202">
        <w:rPr>
          <w:rFonts w:ascii="Arial" w:hAnsi="Arial"/>
        </w:rPr>
        <w:t>ank der</w:t>
      </w:r>
      <w:r>
        <w:rPr>
          <w:rFonts w:ascii="Arial" w:hAnsi="Arial"/>
        </w:rPr>
        <w:t xml:space="preserve"> </w:t>
      </w:r>
      <w:r w:rsidR="00D52202">
        <w:rPr>
          <w:rFonts w:ascii="Arial" w:hAnsi="Arial"/>
        </w:rPr>
        <w:t>smarten</w:t>
      </w:r>
      <w:r>
        <w:rPr>
          <w:rFonts w:ascii="Arial" w:hAnsi="Arial"/>
        </w:rPr>
        <w:t xml:space="preserve"> </w:t>
      </w:r>
      <w:r w:rsidR="00EE679C">
        <w:rPr>
          <w:rFonts w:ascii="Arial" w:hAnsi="Arial"/>
        </w:rPr>
        <w:t>Technologie</w:t>
      </w:r>
      <w:r>
        <w:rPr>
          <w:rFonts w:ascii="Arial" w:hAnsi="Arial"/>
        </w:rPr>
        <w:t xml:space="preserve"> </w:t>
      </w:r>
      <w:r w:rsidR="00D52202">
        <w:rPr>
          <w:rFonts w:ascii="Arial" w:hAnsi="Arial"/>
        </w:rPr>
        <w:t>entfalle</w:t>
      </w:r>
      <w:r>
        <w:rPr>
          <w:rFonts w:ascii="Arial" w:hAnsi="Arial"/>
        </w:rPr>
        <w:t xml:space="preserve"> </w:t>
      </w:r>
      <w:r w:rsidR="00FF0DAC">
        <w:rPr>
          <w:rFonts w:ascii="Arial" w:hAnsi="Arial"/>
        </w:rPr>
        <w:t>zudem</w:t>
      </w:r>
      <w:r>
        <w:rPr>
          <w:rFonts w:ascii="Arial" w:hAnsi="Arial"/>
        </w:rPr>
        <w:t xml:space="preserve"> das </w:t>
      </w:r>
      <w:r w:rsidRPr="006C3F5B">
        <w:rPr>
          <w:rFonts w:ascii="Arial" w:hAnsi="Arial"/>
        </w:rPr>
        <w:t xml:space="preserve">Heben des </w:t>
      </w:r>
      <w:r>
        <w:rPr>
          <w:rFonts w:ascii="Arial" w:hAnsi="Arial"/>
        </w:rPr>
        <w:t>Öffnungsf</w:t>
      </w:r>
      <w:r w:rsidRPr="006C3F5B">
        <w:rPr>
          <w:rFonts w:ascii="Arial" w:hAnsi="Arial"/>
        </w:rPr>
        <w:t>lügels</w:t>
      </w:r>
      <w:r>
        <w:rPr>
          <w:rFonts w:ascii="Arial" w:hAnsi="Arial"/>
        </w:rPr>
        <w:t xml:space="preserve"> beim </w:t>
      </w:r>
      <w:proofErr w:type="spellStart"/>
      <w:r>
        <w:rPr>
          <w:rFonts w:ascii="Arial" w:hAnsi="Arial"/>
        </w:rPr>
        <w:t>Ent</w:t>
      </w:r>
      <w:proofErr w:type="spellEnd"/>
      <w:r>
        <w:rPr>
          <w:rFonts w:ascii="Arial" w:hAnsi="Arial"/>
        </w:rPr>
        <w:t>- bzw. Verriegeln</w:t>
      </w:r>
      <w:r w:rsidR="00D5220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30548">
        <w:rPr>
          <w:rFonts w:ascii="Arial" w:hAnsi="Arial"/>
        </w:rPr>
        <w:t>Das bedeute</w:t>
      </w:r>
      <w:r w:rsidR="00FF0DAC">
        <w:rPr>
          <w:rFonts w:ascii="Arial" w:hAnsi="Arial"/>
        </w:rPr>
        <w:t xml:space="preserve"> selbst bei schweren Elementen</w:t>
      </w:r>
      <w:r w:rsidR="00930548">
        <w:rPr>
          <w:rFonts w:ascii="Arial" w:hAnsi="Arial"/>
        </w:rPr>
        <w:t xml:space="preserve"> weniger Kraftaufwand </w:t>
      </w:r>
      <w:r w:rsidR="00971340">
        <w:rPr>
          <w:rFonts w:ascii="Arial" w:hAnsi="Arial"/>
        </w:rPr>
        <w:t>sowie gleichzeitig</w:t>
      </w:r>
      <w:r w:rsidR="00930548">
        <w:rPr>
          <w:rFonts w:ascii="Arial" w:hAnsi="Arial"/>
        </w:rPr>
        <w:t xml:space="preserve"> mehr Sicherheit</w:t>
      </w:r>
      <w:r w:rsidR="00971340">
        <w:rPr>
          <w:rFonts w:ascii="Arial" w:hAnsi="Arial"/>
        </w:rPr>
        <w:t xml:space="preserve"> und Komfort</w:t>
      </w:r>
      <w:r w:rsidR="00930548">
        <w:rPr>
          <w:rFonts w:ascii="Arial" w:hAnsi="Arial"/>
        </w:rPr>
        <w:t xml:space="preserve"> bei der Handhabung.</w:t>
      </w:r>
      <w:r>
        <w:rPr>
          <w:rFonts w:ascii="Arial" w:hAnsi="Arial"/>
        </w:rPr>
        <w:t xml:space="preserve"> </w:t>
      </w:r>
    </w:p>
    <w:p w14:paraId="0B2D8DB9" w14:textId="35CE310B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proofErr w:type="spellStart"/>
      <w:r w:rsidR="0042496B">
        <w:rPr>
          <w:rFonts w:ascii="Arial" w:eastAsia="Times" w:hAnsi="Arial"/>
          <w:lang w:val="it-IT"/>
        </w:rPr>
        <w:t>Gealan</w:t>
      </w:r>
      <w:proofErr w:type="spellEnd"/>
      <w:r w:rsidR="001230C5">
        <w:rPr>
          <w:rFonts w:ascii="Arial" w:eastAsia="Times" w:hAnsi="Arial"/>
          <w:lang w:val="it-IT"/>
        </w:rPr>
        <w:t>/Roto</w:t>
      </w:r>
      <w:r w:rsidRPr="00C82306">
        <w:rPr>
          <w:rFonts w:ascii="Arial" w:eastAsia="Times" w:hAnsi="Arial"/>
          <w:b/>
          <w:lang w:val="it-IT"/>
        </w:rPr>
        <w:tab/>
      </w:r>
      <w:r w:rsidR="0042496B">
        <w:rPr>
          <w:rFonts w:ascii="Arial" w:eastAsia="Times" w:hAnsi="Arial"/>
          <w:b/>
          <w:lang w:val="it-IT"/>
        </w:rPr>
        <w:t>Gealan</w:t>
      </w:r>
      <w:r w:rsidR="00FF0DAC">
        <w:rPr>
          <w:rFonts w:ascii="Arial" w:eastAsia="Times" w:hAnsi="Arial"/>
          <w:b/>
          <w:lang w:val="it-IT"/>
        </w:rPr>
        <w:t>_</w:t>
      </w:r>
      <w:r w:rsidR="0042496B">
        <w:rPr>
          <w:rFonts w:ascii="Arial" w:eastAsia="Times" w:hAnsi="Arial"/>
          <w:b/>
          <w:lang w:val="it-IT"/>
        </w:rPr>
        <w:t>Smoovio</w:t>
      </w:r>
      <w:r w:rsidR="00192D53">
        <w:rPr>
          <w:rFonts w:ascii="Arial" w:eastAsia="Times" w:hAnsi="Arial"/>
          <w:b/>
          <w:lang w:val="it-IT"/>
        </w:rPr>
        <w:t>.jpg</w:t>
      </w:r>
    </w:p>
    <w:p w14:paraId="6DA2B51E" w14:textId="1736EF19" w:rsidR="003D01D1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29C0FB78" w14:textId="77777777" w:rsidR="0042496B" w:rsidRDefault="0042496B" w:rsidP="00E67221">
      <w:pPr>
        <w:rPr>
          <w:rFonts w:ascii="Arial" w:hAnsi="Arial"/>
          <w:b/>
        </w:rPr>
      </w:pPr>
    </w:p>
    <w:p w14:paraId="7B466FD4" w14:textId="77777777" w:rsidR="00E67221" w:rsidRPr="00C82306" w:rsidRDefault="00E67221" w:rsidP="00E67221">
      <w:pPr>
        <w:rPr>
          <w:rFonts w:ascii="Arial" w:hAnsi="Arial"/>
        </w:rPr>
      </w:pPr>
    </w:p>
    <w:p w14:paraId="583D245B" w14:textId="20AA551C" w:rsidR="00E67221" w:rsidRPr="00C82306" w:rsidRDefault="00EE679C" w:rsidP="00E6722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Immer </w:t>
      </w:r>
      <w:r w:rsidR="00FF0DAC">
        <w:rPr>
          <w:rFonts w:ascii="Arial" w:hAnsi="Arial"/>
        </w:rPr>
        <w:t>„</w:t>
      </w:r>
      <w:r>
        <w:rPr>
          <w:rFonts w:ascii="Arial" w:hAnsi="Arial"/>
        </w:rPr>
        <w:t>federleichter Lauf</w:t>
      </w:r>
      <w:r w:rsidR="00FF0DAC">
        <w:rPr>
          <w:rFonts w:ascii="Arial" w:hAnsi="Arial"/>
        </w:rPr>
        <w:t>“</w:t>
      </w:r>
      <w:r>
        <w:rPr>
          <w:rFonts w:ascii="Arial" w:hAnsi="Arial"/>
        </w:rPr>
        <w:t xml:space="preserve">: </w:t>
      </w:r>
      <w:r w:rsidR="00FF0DAC">
        <w:rPr>
          <w:rFonts w:ascii="Arial" w:hAnsi="Arial"/>
        </w:rPr>
        <w:t>D</w:t>
      </w:r>
      <w:r>
        <w:rPr>
          <w:rFonts w:ascii="Arial" w:hAnsi="Arial"/>
        </w:rPr>
        <w:t xml:space="preserve">afür bauen </w:t>
      </w:r>
      <w:r w:rsidRPr="006C3F5B">
        <w:rPr>
          <w:rFonts w:ascii="Arial" w:hAnsi="Arial"/>
        </w:rPr>
        <w:t>„</w:t>
      </w:r>
      <w:proofErr w:type="spellStart"/>
      <w:r>
        <w:rPr>
          <w:rFonts w:ascii="Arial" w:hAnsi="Arial"/>
        </w:rPr>
        <w:t>Gealan</w:t>
      </w:r>
      <w:proofErr w:type="spellEnd"/>
      <w:r>
        <w:rPr>
          <w:rFonts w:ascii="Arial" w:hAnsi="Arial"/>
        </w:rPr>
        <w:t>-</w:t>
      </w:r>
      <w:proofErr w:type="spellStart"/>
      <w:r w:rsidRPr="006C3F5B">
        <w:rPr>
          <w:rFonts w:ascii="Arial" w:hAnsi="Arial"/>
        </w:rPr>
        <w:t>Smoovio</w:t>
      </w:r>
      <w:proofErr w:type="spellEnd"/>
      <w:r w:rsidRPr="006C3F5B">
        <w:rPr>
          <w:rFonts w:ascii="Arial" w:hAnsi="Arial"/>
        </w:rPr>
        <w:t>“-Schiebeelemente</w:t>
      </w:r>
      <w:r w:rsidR="00971340">
        <w:rPr>
          <w:rFonts w:ascii="Arial" w:hAnsi="Arial"/>
        </w:rPr>
        <w:t xml:space="preserve"> auf</w:t>
      </w:r>
      <w:r w:rsidRPr="006C3F5B">
        <w:rPr>
          <w:rFonts w:ascii="Arial" w:hAnsi="Arial"/>
        </w:rPr>
        <w:t xml:space="preserve"> bis 200 kg tragfähige Laufwagen</w:t>
      </w:r>
      <w:r w:rsidRPr="00EE679C">
        <w:rPr>
          <w:rFonts w:ascii="Arial" w:hAnsi="Arial"/>
        </w:rPr>
        <w:t xml:space="preserve"> aus dem </w:t>
      </w:r>
      <w:proofErr w:type="spellStart"/>
      <w:r w:rsidRPr="00EE679C">
        <w:rPr>
          <w:rFonts w:ascii="Arial" w:hAnsi="Arial"/>
        </w:rPr>
        <w:t>Roto</w:t>
      </w:r>
      <w:proofErr w:type="spellEnd"/>
      <w:r w:rsidRPr="00EE679C">
        <w:rPr>
          <w:rFonts w:ascii="Arial" w:hAnsi="Arial"/>
        </w:rPr>
        <w:t>-Angebot</w:t>
      </w:r>
      <w:r w:rsidRPr="006C3F5B">
        <w:rPr>
          <w:rFonts w:ascii="Arial" w:hAnsi="Arial"/>
        </w:rPr>
        <w:t xml:space="preserve">. </w:t>
      </w:r>
      <w:r>
        <w:rPr>
          <w:rFonts w:ascii="Arial" w:hAnsi="Arial"/>
        </w:rPr>
        <w:t>Laut</w:t>
      </w:r>
      <w:r w:rsidR="00523A75">
        <w:rPr>
          <w:rFonts w:ascii="Arial" w:hAnsi="Arial"/>
        </w:rPr>
        <w:t xml:space="preserve"> Hersteller</w:t>
      </w:r>
      <w:r>
        <w:rPr>
          <w:rFonts w:ascii="Arial" w:hAnsi="Arial"/>
        </w:rPr>
        <w:t xml:space="preserve"> sind sie</w:t>
      </w:r>
      <w:r w:rsidRPr="006C3F5B">
        <w:rPr>
          <w:rFonts w:ascii="Arial" w:hAnsi="Arial"/>
        </w:rPr>
        <w:t xml:space="preserve"> mit hochwertigen</w:t>
      </w:r>
      <w:r w:rsidR="00CC2496">
        <w:rPr>
          <w:rFonts w:ascii="Arial" w:hAnsi="Arial"/>
        </w:rPr>
        <w:t>,</w:t>
      </w:r>
      <w:r w:rsidRPr="006C3F5B">
        <w:rPr>
          <w:rFonts w:ascii="Arial" w:hAnsi="Arial"/>
        </w:rPr>
        <w:t xml:space="preserve"> kugelgelagerten Kunststoffrollen </w:t>
      </w:r>
      <w:r w:rsidR="00CC2496">
        <w:rPr>
          <w:rFonts w:ascii="Arial" w:hAnsi="Arial"/>
        </w:rPr>
        <w:t xml:space="preserve">ausgestattet. Das </w:t>
      </w:r>
      <w:r w:rsidRPr="006C3F5B">
        <w:rPr>
          <w:rFonts w:ascii="Arial" w:hAnsi="Arial"/>
        </w:rPr>
        <w:t xml:space="preserve">verzinkte, korrosionsbeständige </w:t>
      </w:r>
      <w:r w:rsidR="00D52202">
        <w:rPr>
          <w:rFonts w:ascii="Arial" w:hAnsi="Arial"/>
        </w:rPr>
        <w:t>G</w:t>
      </w:r>
      <w:r w:rsidRPr="006C3F5B">
        <w:rPr>
          <w:rFonts w:ascii="Arial" w:hAnsi="Arial"/>
        </w:rPr>
        <w:t xml:space="preserve">ehäuse </w:t>
      </w:r>
      <w:r w:rsidR="00CC2496">
        <w:rPr>
          <w:rFonts w:ascii="Arial" w:hAnsi="Arial"/>
        </w:rPr>
        <w:t xml:space="preserve">sorge für langjährige Robustheit. </w:t>
      </w:r>
    </w:p>
    <w:p w14:paraId="3CA89924" w14:textId="145B417E" w:rsidR="00E67221" w:rsidRPr="00C82306" w:rsidRDefault="00E67221" w:rsidP="00E6722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42496B">
        <w:rPr>
          <w:rFonts w:ascii="Arial" w:eastAsia="Times" w:hAnsi="Arial"/>
          <w:b/>
          <w:lang w:val="it-IT"/>
        </w:rPr>
        <w:t>Roto</w:t>
      </w:r>
      <w:r w:rsidR="00836E0C">
        <w:rPr>
          <w:rFonts w:ascii="Arial" w:eastAsia="Times" w:hAnsi="Arial"/>
          <w:b/>
          <w:lang w:val="it-IT"/>
        </w:rPr>
        <w:t>_</w:t>
      </w:r>
      <w:r w:rsidR="0042496B">
        <w:rPr>
          <w:rFonts w:ascii="Arial" w:eastAsia="Times" w:hAnsi="Arial"/>
          <w:b/>
          <w:lang w:val="it-IT"/>
        </w:rPr>
        <w:t>Laufwagen</w:t>
      </w:r>
      <w:r>
        <w:rPr>
          <w:rFonts w:ascii="Arial" w:eastAsia="Times" w:hAnsi="Arial"/>
          <w:b/>
          <w:lang w:val="it-IT"/>
        </w:rPr>
        <w:t>.jpg</w:t>
      </w:r>
    </w:p>
    <w:p w14:paraId="317F5359" w14:textId="7CAD38D2" w:rsidR="00E67221" w:rsidRPr="00E67221" w:rsidRDefault="00E67221" w:rsidP="003D01D1">
      <w:pPr>
        <w:spacing w:line="360" w:lineRule="auto"/>
        <w:ind w:right="1982"/>
        <w:jc w:val="both"/>
        <w:rPr>
          <w:rFonts w:ascii="Arial" w:hAnsi="Arial"/>
          <w:lang w:val="it-IT"/>
        </w:rPr>
      </w:pPr>
    </w:p>
    <w:p w14:paraId="4B404A1A" w14:textId="77777777" w:rsidR="00CC2496" w:rsidRDefault="00CC2496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63364D35" w14:textId="77777777" w:rsidR="00E67221" w:rsidRPr="00C82306" w:rsidRDefault="00E6722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E1A78D7" w14:textId="2EDB5705" w:rsidR="005B337E" w:rsidRDefault="00373D13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2FA6181C" w14:textId="77777777" w:rsidR="00622975" w:rsidRPr="00D2240A" w:rsidRDefault="00622975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389AAB98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Pr="00C923A0">
        <w:rPr>
          <w:rFonts w:ascii="Arial" w:hAnsi="Arial"/>
          <w:sz w:val="17"/>
        </w:rPr>
        <w:t>Roto</w:t>
      </w:r>
      <w:proofErr w:type="spellEnd"/>
      <w:r w:rsidRPr="00C923A0">
        <w:rPr>
          <w:rFonts w:ascii="Arial" w:hAnsi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36AE" w14:textId="77777777" w:rsidR="00ED266D" w:rsidRDefault="00ED266D">
      <w:r>
        <w:separator/>
      </w:r>
    </w:p>
  </w:endnote>
  <w:endnote w:type="continuationSeparator" w:id="0">
    <w:p w14:paraId="4A6C1AEE" w14:textId="77777777" w:rsidR="00ED266D" w:rsidRDefault="00E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D89F" w14:textId="77777777" w:rsidR="00ED266D" w:rsidRDefault="00ED266D">
      <w:r>
        <w:separator/>
      </w:r>
    </w:p>
  </w:footnote>
  <w:footnote w:type="continuationSeparator" w:id="0">
    <w:p w14:paraId="19473EE6" w14:textId="77777777" w:rsidR="00ED266D" w:rsidRDefault="00ED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16CEC"/>
    <w:rsid w:val="00016FF2"/>
    <w:rsid w:val="00025FD2"/>
    <w:rsid w:val="00030DA1"/>
    <w:rsid w:val="00042776"/>
    <w:rsid w:val="0005795A"/>
    <w:rsid w:val="000649BD"/>
    <w:rsid w:val="00071B22"/>
    <w:rsid w:val="000726D4"/>
    <w:rsid w:val="00086015"/>
    <w:rsid w:val="0009177E"/>
    <w:rsid w:val="00097D03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0C5"/>
    <w:rsid w:val="00123ACD"/>
    <w:rsid w:val="00124A66"/>
    <w:rsid w:val="00126EC4"/>
    <w:rsid w:val="001700DF"/>
    <w:rsid w:val="00180777"/>
    <w:rsid w:val="00186D9F"/>
    <w:rsid w:val="001908E1"/>
    <w:rsid w:val="00192D53"/>
    <w:rsid w:val="00195BBA"/>
    <w:rsid w:val="00195EA6"/>
    <w:rsid w:val="001A74CA"/>
    <w:rsid w:val="001B3B20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23BC7"/>
    <w:rsid w:val="00237218"/>
    <w:rsid w:val="00237AE8"/>
    <w:rsid w:val="00244677"/>
    <w:rsid w:val="0024664F"/>
    <w:rsid w:val="00262EF8"/>
    <w:rsid w:val="00270FFA"/>
    <w:rsid w:val="0028704A"/>
    <w:rsid w:val="00287A9E"/>
    <w:rsid w:val="00292D0C"/>
    <w:rsid w:val="00297017"/>
    <w:rsid w:val="00297934"/>
    <w:rsid w:val="002A51CF"/>
    <w:rsid w:val="002B5D84"/>
    <w:rsid w:val="002C1AFA"/>
    <w:rsid w:val="002C53F7"/>
    <w:rsid w:val="002D6EB3"/>
    <w:rsid w:val="002F5A75"/>
    <w:rsid w:val="00315B64"/>
    <w:rsid w:val="00321F94"/>
    <w:rsid w:val="00325974"/>
    <w:rsid w:val="0034152C"/>
    <w:rsid w:val="00343576"/>
    <w:rsid w:val="00351BE5"/>
    <w:rsid w:val="00356000"/>
    <w:rsid w:val="00363DCD"/>
    <w:rsid w:val="00364D6C"/>
    <w:rsid w:val="00372DA0"/>
    <w:rsid w:val="00373D13"/>
    <w:rsid w:val="003754AF"/>
    <w:rsid w:val="0038229F"/>
    <w:rsid w:val="00386A1B"/>
    <w:rsid w:val="0038773D"/>
    <w:rsid w:val="00392493"/>
    <w:rsid w:val="00395A5C"/>
    <w:rsid w:val="003A1C33"/>
    <w:rsid w:val="003A3684"/>
    <w:rsid w:val="003C2B1E"/>
    <w:rsid w:val="003D01D1"/>
    <w:rsid w:val="003E42C6"/>
    <w:rsid w:val="003F21B9"/>
    <w:rsid w:val="003F5F55"/>
    <w:rsid w:val="00402C32"/>
    <w:rsid w:val="00404A14"/>
    <w:rsid w:val="00407813"/>
    <w:rsid w:val="004126E3"/>
    <w:rsid w:val="00412E71"/>
    <w:rsid w:val="004164E4"/>
    <w:rsid w:val="0042496B"/>
    <w:rsid w:val="00425420"/>
    <w:rsid w:val="0043716B"/>
    <w:rsid w:val="0046172A"/>
    <w:rsid w:val="00482348"/>
    <w:rsid w:val="00484454"/>
    <w:rsid w:val="0048560B"/>
    <w:rsid w:val="00494A4E"/>
    <w:rsid w:val="00497D85"/>
    <w:rsid w:val="004A2F77"/>
    <w:rsid w:val="004B057E"/>
    <w:rsid w:val="004B1D67"/>
    <w:rsid w:val="004B279E"/>
    <w:rsid w:val="004D2930"/>
    <w:rsid w:val="004D2B2F"/>
    <w:rsid w:val="004E6CE2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3A75"/>
    <w:rsid w:val="0052505E"/>
    <w:rsid w:val="005274C1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E0C"/>
    <w:rsid w:val="005D010C"/>
    <w:rsid w:val="005D0220"/>
    <w:rsid w:val="005D061D"/>
    <w:rsid w:val="005D19B9"/>
    <w:rsid w:val="005E18FB"/>
    <w:rsid w:val="005E5A77"/>
    <w:rsid w:val="005E62C1"/>
    <w:rsid w:val="00620C7C"/>
    <w:rsid w:val="006225A5"/>
    <w:rsid w:val="00622975"/>
    <w:rsid w:val="00624257"/>
    <w:rsid w:val="00625CFA"/>
    <w:rsid w:val="00636994"/>
    <w:rsid w:val="00641654"/>
    <w:rsid w:val="006437F8"/>
    <w:rsid w:val="00643899"/>
    <w:rsid w:val="0065552A"/>
    <w:rsid w:val="00666221"/>
    <w:rsid w:val="00696749"/>
    <w:rsid w:val="006A10A2"/>
    <w:rsid w:val="006B2B3A"/>
    <w:rsid w:val="006B398E"/>
    <w:rsid w:val="006C3F5B"/>
    <w:rsid w:val="006C6A22"/>
    <w:rsid w:val="006D0692"/>
    <w:rsid w:val="006E2C1D"/>
    <w:rsid w:val="006E6F22"/>
    <w:rsid w:val="006E7280"/>
    <w:rsid w:val="006F0095"/>
    <w:rsid w:val="00710EE3"/>
    <w:rsid w:val="00714C09"/>
    <w:rsid w:val="007271F3"/>
    <w:rsid w:val="007273CA"/>
    <w:rsid w:val="00734583"/>
    <w:rsid w:val="007354D3"/>
    <w:rsid w:val="00735D18"/>
    <w:rsid w:val="00742ACA"/>
    <w:rsid w:val="00746ABC"/>
    <w:rsid w:val="00747ADE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A7615"/>
    <w:rsid w:val="007B0759"/>
    <w:rsid w:val="007B352E"/>
    <w:rsid w:val="007C13EA"/>
    <w:rsid w:val="007D3536"/>
    <w:rsid w:val="007E1583"/>
    <w:rsid w:val="00802B9D"/>
    <w:rsid w:val="00821479"/>
    <w:rsid w:val="00827124"/>
    <w:rsid w:val="008302A2"/>
    <w:rsid w:val="00833EB4"/>
    <w:rsid w:val="00834F6F"/>
    <w:rsid w:val="00836E0C"/>
    <w:rsid w:val="0084613C"/>
    <w:rsid w:val="00873A21"/>
    <w:rsid w:val="008801BD"/>
    <w:rsid w:val="0088322A"/>
    <w:rsid w:val="00884790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0548"/>
    <w:rsid w:val="0093378C"/>
    <w:rsid w:val="009420C4"/>
    <w:rsid w:val="00950438"/>
    <w:rsid w:val="00950537"/>
    <w:rsid w:val="00950F11"/>
    <w:rsid w:val="0095554D"/>
    <w:rsid w:val="00961F3E"/>
    <w:rsid w:val="00963725"/>
    <w:rsid w:val="00964C48"/>
    <w:rsid w:val="00971340"/>
    <w:rsid w:val="009811E5"/>
    <w:rsid w:val="00983009"/>
    <w:rsid w:val="00997EC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11B"/>
    <w:rsid w:val="00A25656"/>
    <w:rsid w:val="00A3250B"/>
    <w:rsid w:val="00A32C09"/>
    <w:rsid w:val="00A33CA9"/>
    <w:rsid w:val="00A41CE6"/>
    <w:rsid w:val="00A4253B"/>
    <w:rsid w:val="00A45D6D"/>
    <w:rsid w:val="00A472A7"/>
    <w:rsid w:val="00A51617"/>
    <w:rsid w:val="00A57986"/>
    <w:rsid w:val="00A57C65"/>
    <w:rsid w:val="00A621CC"/>
    <w:rsid w:val="00A819C3"/>
    <w:rsid w:val="00A85999"/>
    <w:rsid w:val="00A97D43"/>
    <w:rsid w:val="00AA15CC"/>
    <w:rsid w:val="00AA1858"/>
    <w:rsid w:val="00AC09AB"/>
    <w:rsid w:val="00AC52D3"/>
    <w:rsid w:val="00AC6556"/>
    <w:rsid w:val="00AD1C20"/>
    <w:rsid w:val="00AD1F51"/>
    <w:rsid w:val="00AE3149"/>
    <w:rsid w:val="00AE5860"/>
    <w:rsid w:val="00AE6116"/>
    <w:rsid w:val="00AF0CE5"/>
    <w:rsid w:val="00AF46D0"/>
    <w:rsid w:val="00B0192E"/>
    <w:rsid w:val="00B059FC"/>
    <w:rsid w:val="00B23E1B"/>
    <w:rsid w:val="00B346B5"/>
    <w:rsid w:val="00B35ADD"/>
    <w:rsid w:val="00B35FF9"/>
    <w:rsid w:val="00B53227"/>
    <w:rsid w:val="00B67FCB"/>
    <w:rsid w:val="00B91792"/>
    <w:rsid w:val="00B93AE6"/>
    <w:rsid w:val="00BA462F"/>
    <w:rsid w:val="00BA7536"/>
    <w:rsid w:val="00BB7725"/>
    <w:rsid w:val="00BD2688"/>
    <w:rsid w:val="00BD71C0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32A72"/>
    <w:rsid w:val="00C41E18"/>
    <w:rsid w:val="00C42EF7"/>
    <w:rsid w:val="00C43475"/>
    <w:rsid w:val="00C43A17"/>
    <w:rsid w:val="00C46B48"/>
    <w:rsid w:val="00C51BDF"/>
    <w:rsid w:val="00C52D9C"/>
    <w:rsid w:val="00C57D64"/>
    <w:rsid w:val="00C60148"/>
    <w:rsid w:val="00C60494"/>
    <w:rsid w:val="00C60BF8"/>
    <w:rsid w:val="00C61B09"/>
    <w:rsid w:val="00C67A14"/>
    <w:rsid w:val="00C73541"/>
    <w:rsid w:val="00C815F6"/>
    <w:rsid w:val="00C82306"/>
    <w:rsid w:val="00C923A0"/>
    <w:rsid w:val="00CA00F0"/>
    <w:rsid w:val="00CA7935"/>
    <w:rsid w:val="00CB7691"/>
    <w:rsid w:val="00CC2496"/>
    <w:rsid w:val="00CD0419"/>
    <w:rsid w:val="00CD78B8"/>
    <w:rsid w:val="00CE271D"/>
    <w:rsid w:val="00CE62E2"/>
    <w:rsid w:val="00CF1576"/>
    <w:rsid w:val="00CF4E8C"/>
    <w:rsid w:val="00D12942"/>
    <w:rsid w:val="00D2240A"/>
    <w:rsid w:val="00D25054"/>
    <w:rsid w:val="00D26BBE"/>
    <w:rsid w:val="00D349EE"/>
    <w:rsid w:val="00D43D7C"/>
    <w:rsid w:val="00D51AC0"/>
    <w:rsid w:val="00D52202"/>
    <w:rsid w:val="00D56CF3"/>
    <w:rsid w:val="00D63D8F"/>
    <w:rsid w:val="00D7087A"/>
    <w:rsid w:val="00D71934"/>
    <w:rsid w:val="00D73583"/>
    <w:rsid w:val="00D83B29"/>
    <w:rsid w:val="00D84127"/>
    <w:rsid w:val="00D8514A"/>
    <w:rsid w:val="00D9415D"/>
    <w:rsid w:val="00DA1AC3"/>
    <w:rsid w:val="00DA5E6F"/>
    <w:rsid w:val="00DB6D35"/>
    <w:rsid w:val="00DC176F"/>
    <w:rsid w:val="00DC6552"/>
    <w:rsid w:val="00DC6917"/>
    <w:rsid w:val="00DD1110"/>
    <w:rsid w:val="00DE7EFC"/>
    <w:rsid w:val="00DF2D18"/>
    <w:rsid w:val="00E01A95"/>
    <w:rsid w:val="00E142C2"/>
    <w:rsid w:val="00E16981"/>
    <w:rsid w:val="00E2494C"/>
    <w:rsid w:val="00E3112C"/>
    <w:rsid w:val="00E32A43"/>
    <w:rsid w:val="00E33847"/>
    <w:rsid w:val="00E40E31"/>
    <w:rsid w:val="00E445F1"/>
    <w:rsid w:val="00E46390"/>
    <w:rsid w:val="00E46B41"/>
    <w:rsid w:val="00E528E6"/>
    <w:rsid w:val="00E56456"/>
    <w:rsid w:val="00E6176C"/>
    <w:rsid w:val="00E67221"/>
    <w:rsid w:val="00E85F5F"/>
    <w:rsid w:val="00E8647A"/>
    <w:rsid w:val="00E86B46"/>
    <w:rsid w:val="00E91351"/>
    <w:rsid w:val="00E979D9"/>
    <w:rsid w:val="00EB6210"/>
    <w:rsid w:val="00EC12C6"/>
    <w:rsid w:val="00ED081C"/>
    <w:rsid w:val="00ED0A9F"/>
    <w:rsid w:val="00ED266D"/>
    <w:rsid w:val="00ED48C8"/>
    <w:rsid w:val="00EE679C"/>
    <w:rsid w:val="00EF2143"/>
    <w:rsid w:val="00EF3BB3"/>
    <w:rsid w:val="00F01D25"/>
    <w:rsid w:val="00F13B82"/>
    <w:rsid w:val="00F234F3"/>
    <w:rsid w:val="00F36649"/>
    <w:rsid w:val="00F40677"/>
    <w:rsid w:val="00F54107"/>
    <w:rsid w:val="00F54E1D"/>
    <w:rsid w:val="00F663A4"/>
    <w:rsid w:val="00F718B4"/>
    <w:rsid w:val="00F73B47"/>
    <w:rsid w:val="00F8135A"/>
    <w:rsid w:val="00F81AF5"/>
    <w:rsid w:val="00F83E70"/>
    <w:rsid w:val="00F84B4E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D369D"/>
    <w:rsid w:val="00FF0DAC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49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301">
          <w:marLeft w:val="0"/>
          <w:marRight w:val="150"/>
          <w:marTop w:val="0"/>
          <w:marBottom w:val="30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1690527739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03838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8434656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4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1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70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8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6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4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6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1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8448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4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248</cp:revision>
  <cp:lastPrinted>2018-10-18T13:53:00Z</cp:lastPrinted>
  <dcterms:created xsi:type="dcterms:W3CDTF">2015-11-01T16:37:00Z</dcterms:created>
  <dcterms:modified xsi:type="dcterms:W3CDTF">2018-11-29T11:03:00Z</dcterms:modified>
</cp:coreProperties>
</file>