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29" w:rsidRPr="006811F1" w:rsidRDefault="00643529" w:rsidP="0059286B">
      <w:pPr>
        <w:tabs>
          <w:tab w:val="left" w:pos="6946"/>
          <w:tab w:val="left" w:pos="7088"/>
        </w:tabs>
        <w:spacing w:line="360" w:lineRule="auto"/>
        <w:ind w:right="1701"/>
        <w:jc w:val="both"/>
        <w:outlineLvl w:val="0"/>
        <w:rPr>
          <w:rFonts w:ascii="Arial" w:hAnsi="Arial"/>
          <w:b/>
        </w:rPr>
      </w:pPr>
      <w:r w:rsidRPr="006811F1">
        <w:rPr>
          <w:rFonts w:ascii="Arial" w:hAnsi="Arial"/>
          <w:b/>
        </w:rPr>
        <w:t>Presse-Information</w:t>
      </w:r>
    </w:p>
    <w:p w:rsidR="00643529" w:rsidRPr="006811F1" w:rsidRDefault="00643529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/>
          <w:b/>
        </w:rPr>
      </w:pPr>
    </w:p>
    <w:p w:rsidR="00643529" w:rsidRPr="00946EBC" w:rsidRDefault="00643529" w:rsidP="0059286B">
      <w:pPr>
        <w:tabs>
          <w:tab w:val="left" w:pos="6946"/>
          <w:tab w:val="left" w:pos="7088"/>
        </w:tabs>
        <w:spacing w:line="360" w:lineRule="auto"/>
        <w:ind w:right="1701"/>
        <w:jc w:val="both"/>
        <w:outlineLvl w:val="0"/>
        <w:rPr>
          <w:rFonts w:ascii="Arial" w:hAnsi="Arial"/>
          <w:sz w:val="22"/>
          <w:szCs w:val="22"/>
        </w:rPr>
      </w:pPr>
      <w:r w:rsidRPr="00946EBC">
        <w:rPr>
          <w:rFonts w:ascii="Arial" w:hAnsi="Arial"/>
          <w:b/>
          <w:sz w:val="22"/>
          <w:szCs w:val="22"/>
        </w:rPr>
        <w:t>Datum:</w:t>
      </w:r>
      <w:r w:rsidRPr="00946EBC">
        <w:rPr>
          <w:rFonts w:ascii="Arial" w:hAnsi="Arial"/>
          <w:sz w:val="22"/>
          <w:szCs w:val="22"/>
        </w:rPr>
        <w:t xml:space="preserve"> </w:t>
      </w:r>
      <w:r w:rsidR="009054D9">
        <w:rPr>
          <w:rFonts w:ascii="Arial" w:hAnsi="Arial"/>
          <w:sz w:val="22"/>
          <w:szCs w:val="22"/>
        </w:rPr>
        <w:t>7</w:t>
      </w:r>
      <w:r w:rsidR="00E20E3A" w:rsidRPr="00946EBC">
        <w:rPr>
          <w:rFonts w:ascii="Arial" w:hAnsi="Arial"/>
          <w:sz w:val="22"/>
          <w:szCs w:val="22"/>
        </w:rPr>
        <w:t>.</w:t>
      </w:r>
      <w:r w:rsidR="00982796" w:rsidRPr="00946EBC">
        <w:rPr>
          <w:rFonts w:ascii="Arial" w:hAnsi="Arial"/>
          <w:sz w:val="22"/>
          <w:szCs w:val="22"/>
        </w:rPr>
        <w:t xml:space="preserve"> </w:t>
      </w:r>
      <w:r w:rsidR="0067776F">
        <w:rPr>
          <w:rFonts w:ascii="Arial" w:hAnsi="Arial"/>
          <w:sz w:val="22"/>
          <w:szCs w:val="22"/>
        </w:rPr>
        <w:t>November</w:t>
      </w:r>
      <w:r w:rsidR="00FC54B7" w:rsidRPr="00946EBC">
        <w:rPr>
          <w:rFonts w:ascii="Arial" w:hAnsi="Arial"/>
          <w:sz w:val="22"/>
          <w:szCs w:val="22"/>
        </w:rPr>
        <w:t xml:space="preserve"> </w:t>
      </w:r>
      <w:r w:rsidRPr="00946EBC">
        <w:rPr>
          <w:rFonts w:ascii="Arial" w:hAnsi="Arial"/>
          <w:sz w:val="22"/>
          <w:szCs w:val="22"/>
        </w:rPr>
        <w:t>201</w:t>
      </w:r>
      <w:r w:rsidR="00D14ACE" w:rsidRPr="00946EBC">
        <w:rPr>
          <w:rFonts w:ascii="Arial" w:hAnsi="Arial"/>
          <w:sz w:val="22"/>
          <w:szCs w:val="22"/>
        </w:rPr>
        <w:t>8</w:t>
      </w:r>
    </w:p>
    <w:p w:rsidR="00643529" w:rsidRDefault="00643529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/>
          <w:b/>
          <w:sz w:val="20"/>
        </w:rPr>
      </w:pPr>
    </w:p>
    <w:p w:rsidR="009E6FC8" w:rsidRDefault="004A4225" w:rsidP="009E6FC8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Vielsprachiges</w:t>
      </w:r>
      <w:r w:rsidR="00FB4AEE">
        <w:rPr>
          <w:rFonts w:ascii="Arial" w:hAnsi="Arial" w:cs="Arial"/>
        </w:rPr>
        <w:t xml:space="preserve"> Roto</w:t>
      </w:r>
      <w:r w:rsidR="00A32EEF">
        <w:rPr>
          <w:rFonts w:ascii="Arial" w:hAnsi="Arial" w:cs="Arial"/>
        </w:rPr>
        <w:t>-</w:t>
      </w:r>
      <w:r w:rsidR="00F724F6">
        <w:rPr>
          <w:rFonts w:ascii="Arial" w:hAnsi="Arial" w:cs="Arial"/>
        </w:rPr>
        <w:t>Beratert</w:t>
      </w:r>
      <w:r>
        <w:rPr>
          <w:rFonts w:ascii="Arial" w:hAnsi="Arial" w:cs="Arial"/>
        </w:rPr>
        <w:t>eam</w:t>
      </w:r>
      <w:r w:rsidR="00045EDA">
        <w:rPr>
          <w:rFonts w:ascii="Arial" w:hAnsi="Arial" w:cs="Arial"/>
        </w:rPr>
        <w:t xml:space="preserve"> auf der BAU 2019</w:t>
      </w:r>
      <w:r w:rsidR="002458AD">
        <w:rPr>
          <w:rFonts w:ascii="Arial" w:hAnsi="Arial" w:cs="Arial"/>
        </w:rPr>
        <w:t xml:space="preserve"> </w:t>
      </w:r>
      <w:r w:rsidR="00E20E3A">
        <w:rPr>
          <w:rFonts w:ascii="Arial" w:hAnsi="Arial" w:cs="Arial"/>
        </w:rPr>
        <w:t xml:space="preserve">/ </w:t>
      </w:r>
      <w:r w:rsidR="000972C5">
        <w:rPr>
          <w:rFonts w:ascii="Arial" w:hAnsi="Arial" w:cs="Arial"/>
        </w:rPr>
        <w:t>Produktinnovationen</w:t>
      </w:r>
      <w:r w:rsidR="00045EDA">
        <w:rPr>
          <w:rFonts w:ascii="Arial" w:hAnsi="Arial" w:cs="Arial"/>
        </w:rPr>
        <w:t xml:space="preserve"> der „</w:t>
      </w:r>
      <w:proofErr w:type="spellStart"/>
      <w:r w:rsidR="00045EDA">
        <w:rPr>
          <w:rFonts w:ascii="Arial" w:hAnsi="Arial" w:cs="Arial"/>
        </w:rPr>
        <w:t>experts</w:t>
      </w:r>
      <w:proofErr w:type="spellEnd"/>
      <w:r w:rsidR="00045EDA">
        <w:rPr>
          <w:rFonts w:ascii="Arial" w:hAnsi="Arial" w:cs="Arial"/>
        </w:rPr>
        <w:t>“ für Fenster, Schiebesysteme und T</w:t>
      </w:r>
      <w:r w:rsidR="000972C5">
        <w:rPr>
          <w:rFonts w:ascii="Arial" w:hAnsi="Arial" w:cs="Arial"/>
        </w:rPr>
        <w:t>üren</w:t>
      </w:r>
      <w:r w:rsidR="00045EDA">
        <w:rPr>
          <w:rFonts w:ascii="Arial" w:hAnsi="Arial" w:cs="Arial"/>
        </w:rPr>
        <w:t xml:space="preserve"> aus Aluminium</w:t>
      </w:r>
      <w:r w:rsidR="002458AD">
        <w:rPr>
          <w:rFonts w:ascii="Arial" w:hAnsi="Arial" w:cs="Arial"/>
        </w:rPr>
        <w:t xml:space="preserve"> /</w:t>
      </w:r>
      <w:r w:rsidR="00AB1E7F">
        <w:rPr>
          <w:rFonts w:ascii="Arial" w:hAnsi="Arial" w:cs="Arial"/>
        </w:rPr>
        <w:t xml:space="preserve"> </w:t>
      </w:r>
      <w:r w:rsidR="000972C5">
        <w:rPr>
          <w:rFonts w:ascii="Arial" w:hAnsi="Arial" w:cs="Arial"/>
        </w:rPr>
        <w:t xml:space="preserve">Exponate zeigen objektspezifische Beschlaglösungen / Roto </w:t>
      </w:r>
      <w:proofErr w:type="spellStart"/>
      <w:r w:rsidR="000972C5">
        <w:rPr>
          <w:rFonts w:ascii="Arial" w:hAnsi="Arial" w:cs="Arial"/>
        </w:rPr>
        <w:t>Object</w:t>
      </w:r>
      <w:proofErr w:type="spellEnd"/>
      <w:r w:rsidR="000972C5">
        <w:rPr>
          <w:rFonts w:ascii="Arial" w:hAnsi="Arial" w:cs="Arial"/>
        </w:rPr>
        <w:t xml:space="preserve"> Business</w:t>
      </w:r>
      <w:r w:rsidR="00306446">
        <w:rPr>
          <w:rFonts w:ascii="Arial" w:hAnsi="Arial" w:cs="Arial"/>
        </w:rPr>
        <w:t xml:space="preserve"> </w:t>
      </w:r>
      <w:r w:rsidR="000972C5">
        <w:rPr>
          <w:rFonts w:ascii="Arial" w:hAnsi="Arial" w:cs="Arial"/>
        </w:rPr>
        <w:t xml:space="preserve">berät zu </w:t>
      </w:r>
      <w:r w:rsidR="00045EDA">
        <w:rPr>
          <w:rFonts w:ascii="Arial" w:hAnsi="Arial" w:cs="Arial"/>
        </w:rPr>
        <w:t>Standard- und</w:t>
      </w:r>
      <w:r w:rsidR="000972C5">
        <w:rPr>
          <w:rFonts w:ascii="Arial" w:hAnsi="Arial" w:cs="Arial"/>
        </w:rPr>
        <w:t xml:space="preserve"> Sonderlösungen</w:t>
      </w:r>
    </w:p>
    <w:p w:rsidR="009E6FC8" w:rsidRDefault="009E6FC8" w:rsidP="009E6FC8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</w:p>
    <w:p w:rsidR="009E6FC8" w:rsidRDefault="00FB4AEE" w:rsidP="009E6FC8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  <w:r w:rsidRPr="00045EDA">
        <w:rPr>
          <w:rFonts w:ascii="Arial" w:hAnsi="Arial" w:cs="Arial"/>
          <w:b/>
        </w:rPr>
        <w:t xml:space="preserve">„The </w:t>
      </w:r>
      <w:proofErr w:type="spellStart"/>
      <w:r w:rsidRPr="00045EDA">
        <w:rPr>
          <w:rFonts w:ascii="Arial" w:hAnsi="Arial" w:cs="Arial"/>
          <w:b/>
        </w:rPr>
        <w:t>experts</w:t>
      </w:r>
      <w:proofErr w:type="spellEnd"/>
      <w:r w:rsidRPr="00045EDA">
        <w:rPr>
          <w:rFonts w:ascii="Arial" w:hAnsi="Arial" w:cs="Arial"/>
          <w:b/>
        </w:rPr>
        <w:t>“:</w:t>
      </w:r>
      <w:r>
        <w:rPr>
          <w:rFonts w:ascii="Arial" w:hAnsi="Arial" w:cs="Arial"/>
          <w:b/>
        </w:rPr>
        <w:t xml:space="preserve"> </w:t>
      </w:r>
      <w:r w:rsidR="004A4225">
        <w:rPr>
          <w:rFonts w:ascii="Arial" w:hAnsi="Arial" w:cs="Arial"/>
          <w:b/>
        </w:rPr>
        <w:t>Roto Aluvision auf der BAU 2019</w:t>
      </w:r>
    </w:p>
    <w:p w:rsidR="009E6FC8" w:rsidRDefault="009E6FC8" w:rsidP="009E6FC8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</w:p>
    <w:p w:rsidR="009E6FC8" w:rsidRDefault="00F71BF2" w:rsidP="009E6FC8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  <w:r w:rsidRPr="00F71BF2">
        <w:rPr>
          <w:rFonts w:ascii="Arial" w:hAnsi="Arial" w:cs="Arial"/>
          <w:b/>
          <w:i/>
        </w:rPr>
        <w:t>Leinfelden-Echterdingen</w:t>
      </w:r>
      <w:r>
        <w:rPr>
          <w:rFonts w:ascii="Arial" w:hAnsi="Arial" w:cs="Arial"/>
          <w:b/>
        </w:rPr>
        <w:t xml:space="preserve"> </w:t>
      </w:r>
      <w:r w:rsidRPr="006811F1">
        <w:rPr>
          <w:rFonts w:ascii="Arial" w:hAnsi="Arial"/>
          <w:b/>
          <w:i/>
        </w:rPr>
        <w:t>–</w:t>
      </w:r>
      <w:r>
        <w:rPr>
          <w:rFonts w:ascii="Arial" w:hAnsi="Arial" w:cs="Arial"/>
          <w:b/>
        </w:rPr>
        <w:t xml:space="preserve"> </w:t>
      </w:r>
      <w:r w:rsidR="004A4225">
        <w:rPr>
          <w:rFonts w:ascii="Arial" w:hAnsi="Arial" w:cs="Arial"/>
          <w:b/>
        </w:rPr>
        <w:t>Die BAU in München ist einer der international wichtigsten Treffpunkte für alle, die sich mit der Gestaltung von Aluminiumfassaden</w:t>
      </w:r>
      <w:r w:rsidR="00813A00">
        <w:rPr>
          <w:rFonts w:ascii="Arial" w:hAnsi="Arial" w:cs="Arial"/>
          <w:b/>
        </w:rPr>
        <w:t>,</w:t>
      </w:r>
      <w:r w:rsidR="004A4225">
        <w:rPr>
          <w:rFonts w:ascii="Arial" w:hAnsi="Arial" w:cs="Arial"/>
          <w:b/>
        </w:rPr>
        <w:t xml:space="preserve"> -fenstern </w:t>
      </w:r>
      <w:r w:rsidR="00813A00">
        <w:rPr>
          <w:rFonts w:ascii="Arial" w:hAnsi="Arial" w:cs="Arial"/>
          <w:b/>
        </w:rPr>
        <w:t xml:space="preserve">und -türen </w:t>
      </w:r>
      <w:r w:rsidR="004A4225">
        <w:rPr>
          <w:rFonts w:ascii="Arial" w:hAnsi="Arial" w:cs="Arial"/>
          <w:b/>
        </w:rPr>
        <w:t xml:space="preserve">befassen. </w:t>
      </w:r>
      <w:r w:rsidR="00813A00">
        <w:rPr>
          <w:rFonts w:ascii="Arial" w:hAnsi="Arial" w:cs="Arial"/>
          <w:b/>
        </w:rPr>
        <w:t xml:space="preserve">Der Beschlag- und Komponentenhersteller </w:t>
      </w:r>
      <w:r w:rsidR="004A4225">
        <w:rPr>
          <w:rFonts w:ascii="Arial" w:hAnsi="Arial" w:cs="Arial"/>
          <w:b/>
        </w:rPr>
        <w:t xml:space="preserve">Roto stellt deshalb </w:t>
      </w:r>
      <w:r w:rsidR="00813A00">
        <w:rPr>
          <w:rFonts w:ascii="Arial" w:hAnsi="Arial" w:cs="Arial"/>
          <w:b/>
        </w:rPr>
        <w:t>erneut</w:t>
      </w:r>
      <w:r w:rsidR="004A4225">
        <w:rPr>
          <w:rFonts w:ascii="Arial" w:hAnsi="Arial" w:cs="Arial"/>
          <w:b/>
        </w:rPr>
        <w:t xml:space="preserve"> auf dieser Messe</w:t>
      </w:r>
      <w:r w:rsidR="00FB4AEE">
        <w:rPr>
          <w:rFonts w:ascii="Arial" w:hAnsi="Arial" w:cs="Arial"/>
          <w:b/>
        </w:rPr>
        <w:t xml:space="preserve"> in einer </w:t>
      </w:r>
      <w:r w:rsidR="00FB4AEE" w:rsidRPr="00045EDA">
        <w:rPr>
          <w:rFonts w:ascii="Arial" w:hAnsi="Arial" w:cs="Arial"/>
          <w:b/>
        </w:rPr>
        <w:t>„</w:t>
      </w:r>
      <w:proofErr w:type="spellStart"/>
      <w:r w:rsidR="00FB4AEE" w:rsidRPr="00045EDA">
        <w:rPr>
          <w:rFonts w:ascii="Arial" w:hAnsi="Arial" w:cs="Arial"/>
          <w:b/>
        </w:rPr>
        <w:t>experts</w:t>
      </w:r>
      <w:proofErr w:type="spellEnd"/>
      <w:r w:rsidR="00FB4AEE" w:rsidRPr="00045EDA">
        <w:rPr>
          <w:rFonts w:ascii="Arial" w:hAnsi="Arial" w:cs="Arial"/>
          <w:b/>
        </w:rPr>
        <w:t xml:space="preserve"> </w:t>
      </w:r>
      <w:proofErr w:type="spellStart"/>
      <w:r w:rsidR="00FB4AEE" w:rsidRPr="00045EDA">
        <w:rPr>
          <w:rFonts w:ascii="Arial" w:hAnsi="Arial" w:cs="Arial"/>
          <w:b/>
        </w:rPr>
        <w:t>arena</w:t>
      </w:r>
      <w:proofErr w:type="spellEnd"/>
      <w:r w:rsidR="00FB4AEE" w:rsidRPr="00045EDA">
        <w:rPr>
          <w:rFonts w:ascii="Arial" w:hAnsi="Arial" w:cs="Arial"/>
          <w:b/>
        </w:rPr>
        <w:t>“</w:t>
      </w:r>
      <w:r w:rsidR="004A4225">
        <w:rPr>
          <w:rFonts w:ascii="Arial" w:hAnsi="Arial" w:cs="Arial"/>
          <w:b/>
        </w:rPr>
        <w:t xml:space="preserve"> ein vielsprachiges Fachberaterteam bereit, das </w:t>
      </w:r>
      <w:r w:rsidR="00813A00">
        <w:rPr>
          <w:rFonts w:ascii="Arial" w:hAnsi="Arial" w:cs="Arial"/>
          <w:b/>
        </w:rPr>
        <w:t xml:space="preserve">auch </w:t>
      </w:r>
      <w:r w:rsidR="004A4225">
        <w:rPr>
          <w:rFonts w:ascii="Arial" w:hAnsi="Arial" w:cs="Arial"/>
          <w:b/>
        </w:rPr>
        <w:t xml:space="preserve">Fragen zu objektspezifischen </w:t>
      </w:r>
      <w:r w:rsidR="00813A00">
        <w:rPr>
          <w:rFonts w:ascii="Arial" w:hAnsi="Arial" w:cs="Arial"/>
          <w:b/>
        </w:rPr>
        <w:t>Sonder</w:t>
      </w:r>
      <w:r w:rsidR="004A4225">
        <w:rPr>
          <w:rFonts w:ascii="Arial" w:hAnsi="Arial" w:cs="Arial"/>
          <w:b/>
        </w:rPr>
        <w:t>lösungen beantworten kann</w:t>
      </w:r>
      <w:r w:rsidR="004A4225" w:rsidRPr="004C4B08">
        <w:rPr>
          <w:rFonts w:ascii="Arial" w:hAnsi="Arial" w:cs="Arial"/>
          <w:b/>
        </w:rPr>
        <w:t>.</w:t>
      </w:r>
      <w:r w:rsidR="004A4225" w:rsidRPr="004C4B08">
        <w:rPr>
          <w:rFonts w:ascii="Arial" w:hAnsi="Arial" w:cs="Arial"/>
        </w:rPr>
        <w:t xml:space="preserve"> </w:t>
      </w:r>
      <w:r w:rsidR="004A4225" w:rsidRPr="004C4B08">
        <w:rPr>
          <w:rFonts w:ascii="Arial" w:hAnsi="Arial" w:cs="Arial"/>
          <w:b/>
        </w:rPr>
        <w:t xml:space="preserve">Vom 14. </w:t>
      </w:r>
      <w:r w:rsidR="00455EF1">
        <w:rPr>
          <w:rFonts w:ascii="Arial" w:hAnsi="Arial" w:cs="Arial"/>
          <w:b/>
        </w:rPr>
        <w:t>bis</w:t>
      </w:r>
      <w:r w:rsidR="004A4225" w:rsidRPr="004C4B08">
        <w:rPr>
          <w:rFonts w:ascii="Arial" w:hAnsi="Arial" w:cs="Arial"/>
          <w:b/>
        </w:rPr>
        <w:t xml:space="preserve"> 19. Januar 2019 sind </w:t>
      </w:r>
      <w:r w:rsidR="00CE4AE5">
        <w:rPr>
          <w:rFonts w:ascii="Arial" w:hAnsi="Arial" w:cs="Arial"/>
          <w:b/>
        </w:rPr>
        <w:t>zahlreiche</w:t>
      </w:r>
      <w:r w:rsidR="000972C5">
        <w:rPr>
          <w:rFonts w:ascii="Arial" w:hAnsi="Arial" w:cs="Arial"/>
          <w:b/>
        </w:rPr>
        <w:t xml:space="preserve"> Produktneuheiten</w:t>
      </w:r>
      <w:r w:rsidR="00C02715">
        <w:rPr>
          <w:rFonts w:ascii="Arial" w:hAnsi="Arial" w:cs="Arial"/>
          <w:b/>
        </w:rPr>
        <w:t xml:space="preserve"> und die</w:t>
      </w:r>
      <w:r w:rsidR="00C02715" w:rsidRPr="00C02715">
        <w:rPr>
          <w:rFonts w:ascii="Arial" w:hAnsi="Arial" w:cs="Arial"/>
          <w:b/>
        </w:rPr>
        <w:t xml:space="preserve"> </w:t>
      </w:r>
      <w:r w:rsidR="00C02715" w:rsidRPr="004C4B08">
        <w:rPr>
          <w:rFonts w:ascii="Arial" w:hAnsi="Arial" w:cs="Arial"/>
          <w:b/>
        </w:rPr>
        <w:t>Aluminium-Spezialisten</w:t>
      </w:r>
      <w:r w:rsidR="00C02715">
        <w:rPr>
          <w:rFonts w:ascii="Arial" w:hAnsi="Arial" w:cs="Arial"/>
          <w:b/>
        </w:rPr>
        <w:t xml:space="preserve"> der Roto-Gruppe </w:t>
      </w:r>
      <w:r w:rsidR="004A4225" w:rsidRPr="004C4B08">
        <w:rPr>
          <w:rFonts w:ascii="Arial" w:hAnsi="Arial" w:cs="Arial"/>
          <w:b/>
        </w:rPr>
        <w:t xml:space="preserve">in Halle C1 </w:t>
      </w:r>
      <w:r w:rsidR="00813A00">
        <w:rPr>
          <w:rFonts w:ascii="Arial" w:hAnsi="Arial" w:cs="Arial"/>
          <w:b/>
        </w:rPr>
        <w:t xml:space="preserve">auf dem </w:t>
      </w:r>
      <w:r w:rsidR="004A4225" w:rsidRPr="004C4B08">
        <w:rPr>
          <w:rFonts w:ascii="Arial" w:hAnsi="Arial" w:cs="Arial"/>
          <w:b/>
        </w:rPr>
        <w:t xml:space="preserve">Messestand 319 zu finden. </w:t>
      </w:r>
    </w:p>
    <w:p w:rsidR="009E6FC8" w:rsidRDefault="009E6FC8" w:rsidP="009E6FC8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</w:p>
    <w:p w:rsidR="003C7A4C" w:rsidRDefault="004A4225" w:rsidP="00F93B26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  <w:r w:rsidRPr="003A7462">
        <w:rPr>
          <w:rFonts w:ascii="Arial" w:hAnsi="Arial" w:cs="Arial"/>
        </w:rPr>
        <w:t>Ein enger Austausch mit Architekten,</w:t>
      </w:r>
      <w:r w:rsidR="00F724F6">
        <w:rPr>
          <w:rFonts w:ascii="Arial" w:hAnsi="Arial" w:cs="Arial"/>
        </w:rPr>
        <w:t xml:space="preserve"> </w:t>
      </w:r>
      <w:r w:rsidRPr="003A7462">
        <w:rPr>
          <w:rFonts w:ascii="Arial" w:hAnsi="Arial" w:cs="Arial"/>
        </w:rPr>
        <w:t>Fassadenplanern</w:t>
      </w:r>
      <w:r w:rsidR="002532B6">
        <w:rPr>
          <w:rFonts w:ascii="Arial" w:hAnsi="Arial" w:cs="Arial"/>
        </w:rPr>
        <w:t>,</w:t>
      </w:r>
      <w:r w:rsidRPr="003A7462">
        <w:rPr>
          <w:rFonts w:ascii="Arial" w:hAnsi="Arial" w:cs="Arial"/>
        </w:rPr>
        <w:t xml:space="preserve"> Systemhäusern </w:t>
      </w:r>
      <w:r w:rsidR="002532B6" w:rsidRPr="003A7462">
        <w:rPr>
          <w:rFonts w:ascii="Arial" w:hAnsi="Arial" w:cs="Arial"/>
        </w:rPr>
        <w:t xml:space="preserve">und </w:t>
      </w:r>
      <w:r w:rsidR="002532B6">
        <w:rPr>
          <w:rFonts w:ascii="Arial" w:hAnsi="Arial" w:cs="Arial"/>
        </w:rPr>
        <w:t xml:space="preserve">Metallbauern </w:t>
      </w:r>
      <w:r w:rsidRPr="003A7462">
        <w:rPr>
          <w:rFonts w:ascii="Arial" w:hAnsi="Arial" w:cs="Arial"/>
        </w:rPr>
        <w:t xml:space="preserve">kennzeichnet </w:t>
      </w:r>
      <w:r>
        <w:rPr>
          <w:rFonts w:ascii="Arial" w:hAnsi="Arial" w:cs="Arial"/>
        </w:rPr>
        <w:t xml:space="preserve">ganzjährig </w:t>
      </w:r>
      <w:r w:rsidRPr="003A7462">
        <w:rPr>
          <w:rFonts w:ascii="Arial" w:hAnsi="Arial" w:cs="Arial"/>
        </w:rPr>
        <w:t>die Arbeit des Geschäftsbereichs Roto Aluvision</w:t>
      </w:r>
      <w:r>
        <w:rPr>
          <w:rFonts w:ascii="Arial" w:hAnsi="Arial" w:cs="Arial"/>
        </w:rPr>
        <w:t>. Während der BAU in München laufen viele Fäden zusammen</w:t>
      </w:r>
      <w:r w:rsidRPr="003A7462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„</w:t>
      </w:r>
      <w:r w:rsidR="005A4D3F" w:rsidRPr="005A4D3F">
        <w:rPr>
          <w:rFonts w:ascii="Arial" w:hAnsi="Arial" w:cs="Arial"/>
        </w:rPr>
        <w:t>Roto Aluvision</w:t>
      </w:r>
      <w:r w:rsidR="00FB4AEE">
        <w:rPr>
          <w:rFonts w:ascii="Arial" w:hAnsi="Arial" w:cs="Arial"/>
        </w:rPr>
        <w:t xml:space="preserve"> ist ein weltweit zuverlässiger </w:t>
      </w:r>
      <w:r w:rsidR="005A4D3F" w:rsidRPr="005A4D3F">
        <w:rPr>
          <w:rFonts w:ascii="Arial" w:hAnsi="Arial" w:cs="Arial"/>
        </w:rPr>
        <w:t>Partner</w:t>
      </w:r>
      <w:r w:rsidR="00FB4AEE">
        <w:rPr>
          <w:rFonts w:ascii="Arial" w:hAnsi="Arial" w:cs="Arial"/>
        </w:rPr>
        <w:t xml:space="preserve"> für Planer, Investoren, </w:t>
      </w:r>
      <w:proofErr w:type="spellStart"/>
      <w:r w:rsidR="00FB4AEE">
        <w:rPr>
          <w:rFonts w:ascii="Arial" w:hAnsi="Arial" w:cs="Arial"/>
        </w:rPr>
        <w:t>Bauelementehersteller</w:t>
      </w:r>
      <w:proofErr w:type="spellEnd"/>
      <w:r w:rsidR="00FB4AEE">
        <w:rPr>
          <w:rFonts w:ascii="Arial" w:hAnsi="Arial" w:cs="Arial"/>
        </w:rPr>
        <w:t xml:space="preserve"> und Fassadenbauer</w:t>
      </w:r>
      <w:r w:rsidR="00F724F6">
        <w:rPr>
          <w:rFonts w:ascii="Arial" w:hAnsi="Arial" w:cs="Arial"/>
        </w:rPr>
        <w:t xml:space="preserve"> </w:t>
      </w:r>
      <w:r w:rsidR="00F724F6" w:rsidRPr="00F724F6">
        <w:rPr>
          <w:rFonts w:ascii="Arial" w:hAnsi="Arial"/>
        </w:rPr>
        <w:t>–</w:t>
      </w:r>
      <w:r w:rsidR="002532B6">
        <w:rPr>
          <w:rFonts w:ascii="Arial" w:hAnsi="Arial" w:cs="Arial"/>
        </w:rPr>
        <w:t xml:space="preserve"> </w:t>
      </w:r>
      <w:r w:rsidR="00FB4AEE" w:rsidRPr="005A4D3F">
        <w:rPr>
          <w:rFonts w:ascii="Arial" w:hAnsi="Arial" w:cs="Arial"/>
        </w:rPr>
        <w:t>von der ersten Idee bis zur Umsetzung</w:t>
      </w:r>
      <w:r w:rsidR="00FB4AEE">
        <w:rPr>
          <w:rFonts w:ascii="Arial" w:hAnsi="Arial" w:cs="Arial"/>
        </w:rPr>
        <w:t xml:space="preserve">“, </w:t>
      </w:r>
      <w:r w:rsidR="002532B6">
        <w:rPr>
          <w:rFonts w:ascii="Arial" w:hAnsi="Arial" w:cs="Arial"/>
        </w:rPr>
        <w:t>erklärt</w:t>
      </w:r>
      <w:r w:rsidR="00FB4AEE">
        <w:rPr>
          <w:rFonts w:ascii="Arial" w:hAnsi="Arial" w:cs="Arial"/>
        </w:rPr>
        <w:t xml:space="preserve"> </w:t>
      </w:r>
      <w:r w:rsidR="002532B6">
        <w:rPr>
          <w:rFonts w:ascii="Arial" w:hAnsi="Arial" w:cs="Arial"/>
        </w:rPr>
        <w:t>Jordi Nadal</w:t>
      </w:r>
      <w:r w:rsidR="003C7A4C">
        <w:rPr>
          <w:rFonts w:ascii="Arial" w:hAnsi="Arial" w:cs="Arial"/>
        </w:rPr>
        <w:t xml:space="preserve">, </w:t>
      </w:r>
      <w:r w:rsidR="003C7A4C" w:rsidRPr="004C4B08">
        <w:rPr>
          <w:rFonts w:ascii="Arial" w:hAnsi="Arial" w:cs="Arial"/>
        </w:rPr>
        <w:t xml:space="preserve">Geschäftsleiter Aluvision Europa und </w:t>
      </w:r>
      <w:r w:rsidR="003C7A4C" w:rsidRPr="0076191C">
        <w:rPr>
          <w:rFonts w:ascii="Arial" w:hAnsi="Arial" w:cs="Arial"/>
        </w:rPr>
        <w:t>Amerikas</w:t>
      </w:r>
      <w:r w:rsidR="007364A8" w:rsidRPr="0076191C">
        <w:rPr>
          <w:rFonts w:ascii="Arial" w:hAnsi="Arial" w:cs="Arial"/>
        </w:rPr>
        <w:t>. „W</w:t>
      </w:r>
      <w:r w:rsidR="008A50D0" w:rsidRPr="0076191C">
        <w:rPr>
          <w:rFonts w:ascii="Arial" w:hAnsi="Arial" w:cs="Arial"/>
        </w:rPr>
        <w:t>ir</w:t>
      </w:r>
      <w:r w:rsidR="008A50D0">
        <w:rPr>
          <w:rFonts w:ascii="Arial" w:hAnsi="Arial" w:cs="Arial"/>
        </w:rPr>
        <w:t xml:space="preserve"> freuen uns darauf, auch 2019 in </w:t>
      </w:r>
      <w:r w:rsidR="008A50D0">
        <w:rPr>
          <w:rFonts w:ascii="Arial" w:hAnsi="Arial" w:cs="Arial"/>
        </w:rPr>
        <w:lastRenderedPageBreak/>
        <w:t>München von attraktiven neuen Projekten</w:t>
      </w:r>
      <w:r w:rsidR="009054D9">
        <w:rPr>
          <w:rFonts w:ascii="Arial" w:hAnsi="Arial" w:cs="Arial"/>
        </w:rPr>
        <w:t xml:space="preserve"> unserer Gesprächspartner auf dem Messestand </w:t>
      </w:r>
      <w:r w:rsidR="008A50D0">
        <w:rPr>
          <w:rFonts w:ascii="Arial" w:hAnsi="Arial" w:cs="Arial"/>
        </w:rPr>
        <w:t xml:space="preserve">zu erfahren.“ </w:t>
      </w:r>
    </w:p>
    <w:p w:rsidR="009054D9" w:rsidRDefault="009054D9" w:rsidP="00F93B26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</w:p>
    <w:p w:rsidR="003C7A4C" w:rsidRPr="003C7A4C" w:rsidRDefault="003C7A4C" w:rsidP="00F93B26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b/>
        </w:rPr>
      </w:pPr>
      <w:r w:rsidRPr="003C7A4C">
        <w:rPr>
          <w:rFonts w:ascii="Arial" w:hAnsi="Arial" w:cs="Arial"/>
          <w:b/>
        </w:rPr>
        <w:t>Objektspezifische Lösungen</w:t>
      </w:r>
    </w:p>
    <w:p w:rsidR="00F93B26" w:rsidRDefault="008A50D0" w:rsidP="00F93B26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Auf der Grundlage eines besonders breiten</w:t>
      </w:r>
      <w:r w:rsidR="005A4D3F" w:rsidRPr="005A4D3F">
        <w:rPr>
          <w:rFonts w:ascii="Arial" w:hAnsi="Arial" w:cs="Arial"/>
        </w:rPr>
        <w:t xml:space="preserve"> und</w:t>
      </w:r>
      <w:r>
        <w:rPr>
          <w:rFonts w:ascii="Arial" w:hAnsi="Arial" w:cs="Arial"/>
        </w:rPr>
        <w:t xml:space="preserve"> </w:t>
      </w:r>
      <w:r w:rsidR="005A4D3F" w:rsidRPr="005A4D3F">
        <w:rPr>
          <w:rFonts w:ascii="Arial" w:hAnsi="Arial" w:cs="Arial"/>
        </w:rPr>
        <w:t>hochwertige</w:t>
      </w:r>
      <w:r>
        <w:rPr>
          <w:rFonts w:ascii="Arial" w:hAnsi="Arial" w:cs="Arial"/>
        </w:rPr>
        <w:t>n</w:t>
      </w:r>
      <w:r w:rsidR="005A4D3F" w:rsidRPr="005A4D3F">
        <w:rPr>
          <w:rFonts w:ascii="Arial" w:hAnsi="Arial" w:cs="Arial"/>
        </w:rPr>
        <w:t xml:space="preserve"> Standardprogramm</w:t>
      </w:r>
      <w:r>
        <w:rPr>
          <w:rFonts w:ascii="Arial" w:hAnsi="Arial" w:cs="Arial"/>
        </w:rPr>
        <w:t>s</w:t>
      </w:r>
      <w:r w:rsidR="005A4D3F" w:rsidRPr="005A4D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sei</w:t>
      </w:r>
      <w:r w:rsidRPr="008A50D0">
        <w:rPr>
          <w:rFonts w:ascii="Arial" w:hAnsi="Arial" w:cs="Arial"/>
        </w:rPr>
        <w:t xml:space="preserve"> </w:t>
      </w:r>
      <w:r w:rsidRPr="005A4D3F">
        <w:rPr>
          <w:rFonts w:ascii="Arial" w:hAnsi="Arial" w:cs="Arial"/>
        </w:rPr>
        <w:t>Roto Aluvision</w:t>
      </w:r>
      <w:r>
        <w:rPr>
          <w:rFonts w:ascii="Arial" w:hAnsi="Arial" w:cs="Arial"/>
        </w:rPr>
        <w:t xml:space="preserve"> in der Lage, auch</w:t>
      </w:r>
      <w:r w:rsidRPr="005A4D3F">
        <w:rPr>
          <w:rFonts w:ascii="Arial" w:hAnsi="Arial" w:cs="Arial"/>
        </w:rPr>
        <w:t xml:space="preserve"> </w:t>
      </w:r>
      <w:r w:rsidR="005A4D3F" w:rsidRPr="005A4D3F">
        <w:rPr>
          <w:rFonts w:ascii="Arial" w:hAnsi="Arial" w:cs="Arial"/>
        </w:rPr>
        <w:t>individuelle Lösungen für</w:t>
      </w:r>
      <w:r>
        <w:rPr>
          <w:rFonts w:ascii="Arial" w:hAnsi="Arial" w:cs="Arial"/>
        </w:rPr>
        <w:t xml:space="preserve"> </w:t>
      </w:r>
      <w:r w:rsidRPr="005A4D3F">
        <w:rPr>
          <w:rFonts w:ascii="Arial" w:hAnsi="Arial" w:cs="Arial"/>
        </w:rPr>
        <w:t>zukunftsweisende Projekte</w:t>
      </w:r>
      <w:r>
        <w:rPr>
          <w:rFonts w:ascii="Arial" w:hAnsi="Arial" w:cs="Arial"/>
        </w:rPr>
        <w:t xml:space="preserve"> zu liefern</w:t>
      </w:r>
      <w:r w:rsidR="005A4D3F" w:rsidRPr="005A4D3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„Das Team der </w:t>
      </w:r>
      <w:r w:rsidR="005A4D3F" w:rsidRPr="005A4D3F">
        <w:rPr>
          <w:rFonts w:ascii="Arial" w:hAnsi="Arial" w:cs="Arial"/>
        </w:rPr>
        <w:t>Roto Aluvision verste</w:t>
      </w:r>
      <w:r>
        <w:rPr>
          <w:rFonts w:ascii="Arial" w:hAnsi="Arial" w:cs="Arial"/>
        </w:rPr>
        <w:t xml:space="preserve">ht die Visionen von Architekten </w:t>
      </w:r>
      <w:r w:rsidR="005A4D3F" w:rsidRPr="005A4D3F">
        <w:rPr>
          <w:rFonts w:ascii="Arial" w:hAnsi="Arial" w:cs="Arial"/>
        </w:rPr>
        <w:t>und Planer</w:t>
      </w:r>
      <w:r>
        <w:rPr>
          <w:rFonts w:ascii="Arial" w:hAnsi="Arial" w:cs="Arial"/>
        </w:rPr>
        <w:t>n.</w:t>
      </w:r>
      <w:r w:rsidR="005A4D3F" w:rsidRPr="005A4D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Deshalb fällt es uns leicht,</w:t>
      </w:r>
      <w:r w:rsidR="005A4D3F" w:rsidRPr="005A4D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 diesen Projekten</w:t>
      </w:r>
      <w:r w:rsidR="002532B6">
        <w:rPr>
          <w:rFonts w:ascii="Arial" w:hAnsi="Arial" w:cs="Arial"/>
        </w:rPr>
        <w:t xml:space="preserve"> passende</w:t>
      </w:r>
      <w:r>
        <w:rPr>
          <w:rFonts w:ascii="Arial" w:hAnsi="Arial" w:cs="Arial"/>
        </w:rPr>
        <w:t xml:space="preserve"> Lösungen zu </w:t>
      </w:r>
      <w:r w:rsidR="002532B6">
        <w:rPr>
          <w:rFonts w:ascii="Arial" w:hAnsi="Arial" w:cs="Arial"/>
        </w:rPr>
        <w:t>entwickeln</w:t>
      </w:r>
      <w:r w:rsidR="004A4225">
        <w:rPr>
          <w:rFonts w:ascii="Arial" w:hAnsi="Arial" w:cs="Arial"/>
        </w:rPr>
        <w:t>“, erklärt Nadal</w:t>
      </w:r>
      <w:r w:rsidR="003C7A4C">
        <w:rPr>
          <w:rFonts w:ascii="Arial" w:hAnsi="Arial" w:cs="Arial"/>
        </w:rPr>
        <w:t>.</w:t>
      </w:r>
      <w:r w:rsidR="004A4225">
        <w:rPr>
          <w:rFonts w:ascii="Arial" w:hAnsi="Arial" w:cs="Arial"/>
        </w:rPr>
        <w:t xml:space="preserve"> </w:t>
      </w:r>
      <w:r w:rsidR="003C7A4C">
        <w:rPr>
          <w:rFonts w:ascii="Arial" w:hAnsi="Arial" w:cs="Arial"/>
        </w:rPr>
        <w:t>„Wir hoffen, dass sich möglichst viele Messebesucher von uns mit</w:t>
      </w:r>
      <w:r w:rsidR="00F93B26" w:rsidRPr="00F93B26">
        <w:rPr>
          <w:rFonts w:ascii="Arial" w:hAnsi="Arial" w:cs="Arial"/>
        </w:rPr>
        <w:t xml:space="preserve"> hineinnehmen</w:t>
      </w:r>
      <w:r w:rsidR="003C7A4C">
        <w:rPr>
          <w:rFonts w:ascii="Arial" w:hAnsi="Arial" w:cs="Arial"/>
        </w:rPr>
        <w:t xml:space="preserve"> lassen</w:t>
      </w:r>
      <w:r w:rsidR="00F93B26" w:rsidRPr="00F93B26">
        <w:rPr>
          <w:rFonts w:ascii="Arial" w:hAnsi="Arial" w:cs="Arial"/>
        </w:rPr>
        <w:t xml:space="preserve"> in </w:t>
      </w:r>
      <w:r w:rsidR="003C7A4C">
        <w:rPr>
          <w:rFonts w:ascii="Arial" w:hAnsi="Arial" w:cs="Arial"/>
        </w:rPr>
        <w:t>die</w:t>
      </w:r>
      <w:r w:rsidR="00F93B26" w:rsidRPr="00F93B26">
        <w:rPr>
          <w:rFonts w:ascii="Arial" w:hAnsi="Arial" w:cs="Arial"/>
        </w:rPr>
        <w:t xml:space="preserve"> Welt der </w:t>
      </w:r>
      <w:r w:rsidR="003C7A4C">
        <w:rPr>
          <w:rFonts w:ascii="Arial" w:hAnsi="Arial" w:cs="Arial"/>
        </w:rPr>
        <w:t>Roto</w:t>
      </w:r>
      <w:r w:rsidR="009054D9">
        <w:rPr>
          <w:rFonts w:ascii="Arial" w:hAnsi="Arial" w:cs="Arial"/>
        </w:rPr>
        <w:t>-</w:t>
      </w:r>
      <w:r w:rsidR="00F93B26" w:rsidRPr="00F93B26">
        <w:rPr>
          <w:rFonts w:ascii="Arial" w:hAnsi="Arial" w:cs="Arial"/>
        </w:rPr>
        <w:t>Expertise.</w:t>
      </w:r>
      <w:r w:rsidR="003C7A4C">
        <w:rPr>
          <w:rFonts w:ascii="Arial" w:hAnsi="Arial" w:cs="Arial"/>
        </w:rPr>
        <w:t>“</w:t>
      </w:r>
    </w:p>
    <w:p w:rsidR="003C7A4C" w:rsidRDefault="003C7A4C" w:rsidP="00F93B26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</w:p>
    <w:p w:rsidR="003C7A4C" w:rsidRPr="003C7A4C" w:rsidRDefault="002532B6" w:rsidP="00F93B26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Moderne Beschläge für visionäre Fassaden</w:t>
      </w:r>
    </w:p>
    <w:p w:rsidR="009E6FC8" w:rsidRDefault="003C7A4C" w:rsidP="00F93B26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  <w:r w:rsidRPr="0076191C">
        <w:rPr>
          <w:rFonts w:ascii="Arial" w:hAnsi="Arial" w:cs="Arial"/>
        </w:rPr>
        <w:t>An</w:t>
      </w:r>
      <w:r w:rsidR="00F93B26" w:rsidRPr="0076191C">
        <w:rPr>
          <w:rFonts w:ascii="Arial" w:hAnsi="Arial" w:cs="Arial"/>
        </w:rPr>
        <w:t xml:space="preserve"> den Außenwänden</w:t>
      </w:r>
      <w:r w:rsidRPr="0076191C">
        <w:rPr>
          <w:rFonts w:ascii="Arial" w:hAnsi="Arial" w:cs="Arial"/>
        </w:rPr>
        <w:t xml:space="preserve"> des Roto</w:t>
      </w:r>
      <w:r w:rsidR="009054D9" w:rsidRPr="0076191C">
        <w:rPr>
          <w:rFonts w:ascii="Arial" w:hAnsi="Arial" w:cs="Arial"/>
        </w:rPr>
        <w:t>-M</w:t>
      </w:r>
      <w:r w:rsidRPr="0076191C">
        <w:rPr>
          <w:rFonts w:ascii="Arial" w:hAnsi="Arial" w:cs="Arial"/>
        </w:rPr>
        <w:t xml:space="preserve">essestandes werden </w:t>
      </w:r>
      <w:r w:rsidR="007364A8" w:rsidRPr="0076191C">
        <w:rPr>
          <w:rFonts w:ascii="Arial" w:hAnsi="Arial" w:cs="Arial"/>
        </w:rPr>
        <w:t xml:space="preserve">Fassaden bekannter Architekten </w:t>
      </w:r>
      <w:r w:rsidRPr="0076191C">
        <w:rPr>
          <w:rFonts w:ascii="Arial" w:hAnsi="Arial" w:cs="Arial"/>
        </w:rPr>
        <w:t>auf großen Projektionsflächen</w:t>
      </w:r>
      <w:r w:rsidR="00F724F6" w:rsidRPr="0076191C">
        <w:rPr>
          <w:rFonts w:ascii="Arial" w:hAnsi="Arial" w:cs="Arial"/>
        </w:rPr>
        <w:t xml:space="preserve"> </w:t>
      </w:r>
      <w:r w:rsidR="007364A8" w:rsidRPr="0076191C">
        <w:rPr>
          <w:rFonts w:ascii="Arial" w:hAnsi="Arial" w:cs="Arial"/>
        </w:rPr>
        <w:t xml:space="preserve">in </w:t>
      </w:r>
      <w:r w:rsidRPr="0076191C">
        <w:rPr>
          <w:rFonts w:ascii="Arial" w:hAnsi="Arial" w:cs="Arial"/>
        </w:rPr>
        <w:t>kurze</w:t>
      </w:r>
      <w:r w:rsidR="007364A8" w:rsidRPr="0076191C">
        <w:rPr>
          <w:rFonts w:ascii="Arial" w:hAnsi="Arial" w:cs="Arial"/>
        </w:rPr>
        <w:t>n</w:t>
      </w:r>
      <w:r w:rsidRPr="0076191C">
        <w:rPr>
          <w:rFonts w:ascii="Arial" w:hAnsi="Arial" w:cs="Arial"/>
        </w:rPr>
        <w:t xml:space="preserve"> Filmsequenzen </w:t>
      </w:r>
      <w:r w:rsidR="00F724F6" w:rsidRPr="0076191C">
        <w:rPr>
          <w:rFonts w:ascii="Arial" w:hAnsi="Arial" w:cs="Arial"/>
        </w:rPr>
        <w:t>präsentier</w:t>
      </w:r>
      <w:r w:rsidR="007364A8" w:rsidRPr="0076191C">
        <w:rPr>
          <w:rFonts w:ascii="Arial" w:hAnsi="Arial" w:cs="Arial"/>
        </w:rPr>
        <w:t>t.</w:t>
      </w:r>
      <w:r w:rsidR="00F93B26" w:rsidRPr="00F93B26">
        <w:rPr>
          <w:rFonts w:ascii="Arial" w:hAnsi="Arial" w:cs="Arial"/>
        </w:rPr>
        <w:t xml:space="preserve"> </w:t>
      </w:r>
      <w:r w:rsidR="00F724F6">
        <w:rPr>
          <w:rFonts w:ascii="Arial" w:hAnsi="Arial" w:cs="Arial"/>
        </w:rPr>
        <w:t xml:space="preserve">Im Inneren des rund 260 </w:t>
      </w:r>
      <w:r>
        <w:rPr>
          <w:rFonts w:ascii="Arial" w:hAnsi="Arial" w:cs="Arial"/>
        </w:rPr>
        <w:t>m</w:t>
      </w:r>
      <w:r w:rsidR="00F724F6" w:rsidRPr="00F724F6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großen Standes</w:t>
      </w:r>
      <w:r w:rsidR="00F93B26" w:rsidRPr="00F93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informiert</w:t>
      </w:r>
      <w:r w:rsidR="00F93B26" w:rsidRPr="00F93B26">
        <w:rPr>
          <w:rFonts w:ascii="Arial" w:hAnsi="Arial" w:cs="Arial"/>
        </w:rPr>
        <w:t xml:space="preserve"> </w:t>
      </w:r>
      <w:r w:rsidR="002532B6">
        <w:rPr>
          <w:rFonts w:ascii="Arial" w:hAnsi="Arial" w:cs="Arial"/>
        </w:rPr>
        <w:t xml:space="preserve">das Team der </w:t>
      </w:r>
      <w:r w:rsidR="00F93B26" w:rsidRPr="00F93B26">
        <w:rPr>
          <w:rFonts w:ascii="Arial" w:hAnsi="Arial" w:cs="Arial"/>
        </w:rPr>
        <w:t xml:space="preserve">Roto Aluvision </w:t>
      </w:r>
      <w:r>
        <w:rPr>
          <w:rFonts w:ascii="Arial" w:hAnsi="Arial" w:cs="Arial"/>
        </w:rPr>
        <w:t xml:space="preserve">über Neuheiten im Standardsortiment und zahlreiche Sonderlösungen, die in den letzten zwei Jahren für Objekte </w:t>
      </w:r>
      <w:r w:rsidR="002532B6">
        <w:rPr>
          <w:rFonts w:ascii="Arial" w:hAnsi="Arial" w:cs="Arial"/>
        </w:rPr>
        <w:t>renommierter Planer</w:t>
      </w:r>
      <w:r>
        <w:rPr>
          <w:rFonts w:ascii="Arial" w:hAnsi="Arial" w:cs="Arial"/>
        </w:rPr>
        <w:t xml:space="preserve"> entwickelt wurden</w:t>
      </w:r>
      <w:r w:rsidR="00F93B26" w:rsidRPr="00F93B26">
        <w:rPr>
          <w:rFonts w:ascii="Arial" w:hAnsi="Arial" w:cs="Arial"/>
        </w:rPr>
        <w:t xml:space="preserve">. Am </w:t>
      </w:r>
      <w:r>
        <w:rPr>
          <w:rFonts w:ascii="Arial" w:hAnsi="Arial" w:cs="Arial"/>
        </w:rPr>
        <w:t>„</w:t>
      </w:r>
      <w:r w:rsidR="00F93B26" w:rsidRPr="00F93B26">
        <w:rPr>
          <w:rFonts w:ascii="Arial" w:hAnsi="Arial" w:cs="Arial"/>
        </w:rPr>
        <w:t>Expertentisch</w:t>
      </w:r>
      <w:r>
        <w:rPr>
          <w:rFonts w:ascii="Arial" w:hAnsi="Arial" w:cs="Arial"/>
        </w:rPr>
        <w:t>“</w:t>
      </w:r>
      <w:r w:rsidR="00F93B26" w:rsidRPr="00F93B26">
        <w:rPr>
          <w:rFonts w:ascii="Arial" w:hAnsi="Arial" w:cs="Arial"/>
        </w:rPr>
        <w:t xml:space="preserve"> </w:t>
      </w:r>
      <w:r w:rsidR="00045EDA">
        <w:rPr>
          <w:rFonts w:ascii="Arial" w:hAnsi="Arial" w:cs="Arial"/>
        </w:rPr>
        <w:t xml:space="preserve">haben die Besucher Gelegenheit </w:t>
      </w:r>
      <w:r w:rsidR="002532B6">
        <w:rPr>
          <w:rFonts w:ascii="Arial" w:hAnsi="Arial" w:cs="Arial"/>
        </w:rPr>
        <w:t>herauszufinden</w:t>
      </w:r>
      <w:r w:rsidR="00045EDA">
        <w:rPr>
          <w:rFonts w:ascii="Arial" w:hAnsi="Arial" w:cs="Arial"/>
        </w:rPr>
        <w:t xml:space="preserve">, </w:t>
      </w:r>
      <w:r w:rsidR="00F93B26" w:rsidRPr="00F93B26">
        <w:rPr>
          <w:rFonts w:ascii="Arial" w:hAnsi="Arial" w:cs="Arial"/>
        </w:rPr>
        <w:t xml:space="preserve">welche Projekte sie inspirieren und </w:t>
      </w:r>
      <w:r w:rsidR="00045EDA">
        <w:rPr>
          <w:rFonts w:ascii="Arial" w:hAnsi="Arial" w:cs="Arial"/>
        </w:rPr>
        <w:t xml:space="preserve">welches ihrer eigenen Vorhaben </w:t>
      </w:r>
      <w:r w:rsidR="002532B6">
        <w:rPr>
          <w:rFonts w:ascii="Arial" w:hAnsi="Arial" w:cs="Arial"/>
        </w:rPr>
        <w:t xml:space="preserve">die „expert </w:t>
      </w:r>
      <w:proofErr w:type="spellStart"/>
      <w:r w:rsidR="002532B6">
        <w:rPr>
          <w:rFonts w:ascii="Arial" w:hAnsi="Arial" w:cs="Arial"/>
        </w:rPr>
        <w:t>company</w:t>
      </w:r>
      <w:proofErr w:type="spellEnd"/>
      <w:r w:rsidR="002532B6">
        <w:rPr>
          <w:rFonts w:ascii="Arial" w:hAnsi="Arial" w:cs="Arial"/>
        </w:rPr>
        <w:t>“</w:t>
      </w:r>
      <w:r w:rsidR="00F93B26" w:rsidRPr="00F93B26">
        <w:rPr>
          <w:rFonts w:ascii="Arial" w:hAnsi="Arial" w:cs="Arial"/>
        </w:rPr>
        <w:t xml:space="preserve"> </w:t>
      </w:r>
      <w:r w:rsidR="002532B6">
        <w:rPr>
          <w:rFonts w:ascii="Arial" w:hAnsi="Arial" w:cs="Arial"/>
        </w:rPr>
        <w:t xml:space="preserve">Roto </w:t>
      </w:r>
      <w:r w:rsidR="00F93B26" w:rsidRPr="00F93B26">
        <w:rPr>
          <w:rFonts w:ascii="Arial" w:hAnsi="Arial" w:cs="Arial"/>
        </w:rPr>
        <w:t>unterstützen kann.</w:t>
      </w:r>
    </w:p>
    <w:p w:rsidR="00045EDA" w:rsidRDefault="00045EDA" w:rsidP="00F93B26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</w:p>
    <w:p w:rsidR="009E6FC8" w:rsidRDefault="004A4225" w:rsidP="009E6FC8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Breites Sortiment – umfassender Service</w:t>
      </w:r>
    </w:p>
    <w:p w:rsidR="009E6FC8" w:rsidRDefault="00045EDA" w:rsidP="00F93B26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F93B26" w:rsidRPr="00F93B26">
        <w:rPr>
          <w:rFonts w:ascii="Arial" w:hAnsi="Arial" w:cs="Arial"/>
        </w:rPr>
        <w:t>Wir überzeugen</w:t>
      </w:r>
      <w:r>
        <w:rPr>
          <w:rFonts w:ascii="Arial" w:hAnsi="Arial" w:cs="Arial"/>
        </w:rPr>
        <w:t xml:space="preserve"> in München</w:t>
      </w:r>
      <w:r w:rsidR="002532B6">
        <w:rPr>
          <w:rFonts w:ascii="Arial" w:hAnsi="Arial" w:cs="Arial"/>
        </w:rPr>
        <w:t xml:space="preserve"> mit realisierten</w:t>
      </w:r>
      <w:r w:rsidR="00F93B26" w:rsidRPr="00F93B26">
        <w:rPr>
          <w:rFonts w:ascii="Arial" w:hAnsi="Arial" w:cs="Arial"/>
        </w:rPr>
        <w:t xml:space="preserve"> Projekten</w:t>
      </w:r>
      <w:r>
        <w:rPr>
          <w:rFonts w:ascii="Arial" w:hAnsi="Arial" w:cs="Arial"/>
        </w:rPr>
        <w:t>“, so Nadal.</w:t>
      </w:r>
      <w:r w:rsidR="004A4225">
        <w:rPr>
          <w:rFonts w:ascii="Arial" w:hAnsi="Arial" w:cs="Arial"/>
        </w:rPr>
        <w:t xml:space="preserve"> „</w:t>
      </w:r>
      <w:r w:rsidR="000E520E">
        <w:rPr>
          <w:rFonts w:ascii="Arial" w:hAnsi="Arial" w:cs="Arial"/>
        </w:rPr>
        <w:t>Da</w:t>
      </w:r>
      <w:r w:rsidR="004A4225">
        <w:rPr>
          <w:rFonts w:ascii="Arial" w:hAnsi="Arial" w:cs="Arial"/>
        </w:rPr>
        <w:t xml:space="preserve"> </w:t>
      </w:r>
      <w:r w:rsidR="00813A00">
        <w:rPr>
          <w:rFonts w:ascii="Arial" w:hAnsi="Arial" w:cs="Arial"/>
        </w:rPr>
        <w:t>wir</w:t>
      </w:r>
      <w:r w:rsidR="004A4225">
        <w:rPr>
          <w:rFonts w:ascii="Arial" w:hAnsi="Arial" w:cs="Arial"/>
        </w:rPr>
        <w:t xml:space="preserve"> heute mit Beschlägen, Griffen, Schlössern, Verglasungstechnik und Dichtprofilen außergewöhnlich viele qualitätsrelevante Komponenten für Aluminiumfenster </w:t>
      </w:r>
      <w:r w:rsidR="000E520E">
        <w:rPr>
          <w:rFonts w:ascii="Arial" w:hAnsi="Arial" w:cs="Arial"/>
        </w:rPr>
        <w:t xml:space="preserve">und -türen </w:t>
      </w:r>
      <w:r w:rsidR="00813A00">
        <w:rPr>
          <w:rFonts w:ascii="Arial" w:hAnsi="Arial" w:cs="Arial"/>
        </w:rPr>
        <w:t>anbieten</w:t>
      </w:r>
      <w:r w:rsidR="004A4225">
        <w:rPr>
          <w:rFonts w:ascii="Arial" w:hAnsi="Arial" w:cs="Arial"/>
        </w:rPr>
        <w:t xml:space="preserve">, </w:t>
      </w:r>
      <w:r w:rsidR="000E520E">
        <w:rPr>
          <w:rFonts w:ascii="Arial" w:hAnsi="Arial" w:cs="Arial"/>
        </w:rPr>
        <w:t>lohnt sich ein Besuch auf unserem Messestand sicher für jeden, der Bauelemente</w:t>
      </w:r>
      <w:r w:rsidR="002532B6">
        <w:rPr>
          <w:rFonts w:ascii="Arial" w:hAnsi="Arial" w:cs="Arial"/>
        </w:rPr>
        <w:t xml:space="preserve"> oder Fassaden</w:t>
      </w:r>
      <w:r w:rsidR="000E520E">
        <w:rPr>
          <w:rFonts w:ascii="Arial" w:hAnsi="Arial" w:cs="Arial"/>
        </w:rPr>
        <w:t xml:space="preserve"> aus Aluminium</w:t>
      </w:r>
      <w:r w:rsidR="002532B6">
        <w:rPr>
          <w:rFonts w:ascii="Arial" w:hAnsi="Arial" w:cs="Arial"/>
        </w:rPr>
        <w:t xml:space="preserve"> plant oder</w:t>
      </w:r>
      <w:r w:rsidR="000E520E">
        <w:rPr>
          <w:rFonts w:ascii="Arial" w:hAnsi="Arial" w:cs="Arial"/>
        </w:rPr>
        <w:t xml:space="preserve"> fertigt</w:t>
      </w:r>
      <w:r>
        <w:rPr>
          <w:rFonts w:ascii="Arial" w:hAnsi="Arial" w:cs="Arial"/>
        </w:rPr>
        <w:t xml:space="preserve">. </w:t>
      </w:r>
      <w:r w:rsidR="009F2A70">
        <w:rPr>
          <w:rFonts w:ascii="Arial" w:hAnsi="Arial" w:cs="Arial"/>
        </w:rPr>
        <w:t>Roto Aluvision unterstützt</w:t>
      </w:r>
      <w:r w:rsidR="00F93B26" w:rsidRPr="00F93B26">
        <w:rPr>
          <w:rFonts w:ascii="Arial" w:hAnsi="Arial" w:cs="Arial"/>
        </w:rPr>
        <w:t xml:space="preserve"> schnell, flexibel, zuverlässig, </w:t>
      </w:r>
      <w:r w:rsidR="00F93B26" w:rsidRPr="004B0A20">
        <w:rPr>
          <w:rFonts w:ascii="Arial" w:hAnsi="Arial" w:cs="Arial"/>
        </w:rPr>
        <w:lastRenderedPageBreak/>
        <w:t xml:space="preserve">persönlich </w:t>
      </w:r>
      <w:r w:rsidR="00934F4A" w:rsidRPr="004B0A20">
        <w:rPr>
          <w:rFonts w:ascii="Arial" w:hAnsi="Arial" w:cs="Arial"/>
        </w:rPr>
        <w:t xml:space="preserve">– </w:t>
      </w:r>
      <w:r w:rsidR="00F93B26" w:rsidRPr="004B0A20">
        <w:rPr>
          <w:rFonts w:ascii="Arial" w:hAnsi="Arial" w:cs="Arial"/>
        </w:rPr>
        <w:t>und das weltweit wann und wo</w:t>
      </w:r>
      <w:r w:rsidR="00F93B26" w:rsidRPr="00F93B26">
        <w:rPr>
          <w:rFonts w:ascii="Arial" w:hAnsi="Arial" w:cs="Arial"/>
        </w:rPr>
        <w:t xml:space="preserve"> immer der Kunde uns braucht.</w:t>
      </w:r>
      <w:r>
        <w:rPr>
          <w:rFonts w:ascii="Arial" w:hAnsi="Arial" w:cs="Arial"/>
        </w:rPr>
        <w:t>“</w:t>
      </w:r>
    </w:p>
    <w:p w:rsidR="009E6FC8" w:rsidRDefault="009E6FC8" w:rsidP="009E6FC8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</w:p>
    <w:p w:rsidR="009E6FC8" w:rsidRDefault="009E6FC8" w:rsidP="009E6FC8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</w:p>
    <w:p w:rsidR="005057D3" w:rsidRDefault="00656149" w:rsidP="00813A00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/>
        </w:rPr>
      </w:pPr>
      <w:r>
        <w:rPr>
          <w:rFonts w:ascii="Arial" w:hAnsi="Arial"/>
          <w:noProof/>
        </w:rPr>
        <w:t>_</w:t>
      </w:r>
      <w:r w:rsidR="00F724F6">
        <w:rPr>
          <w:rFonts w:ascii="Arial" w:hAnsi="Arial"/>
          <w:noProof/>
        </w:rPr>
        <w:drawing>
          <wp:inline distT="0" distB="0" distL="0" distR="0">
            <wp:extent cx="3603384" cy="2400300"/>
            <wp:effectExtent l="0" t="0" r="0" b="0"/>
            <wp:docPr id="3" name="Grafik 3" descr="D:\AAWORK\Kunden\Roto Alu Vision\Bilder\2018-Rendering Messestand BAU 2019\Roto_BAU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WORK\Kunden\Roto Alu Vision\Bilder\2018-Rendering Messestand BAU 2019\Roto_BAU201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384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FC8" w:rsidRPr="009E6FC8" w:rsidRDefault="009E6FC8" w:rsidP="009E6FC8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</w:rPr>
      </w:pPr>
      <w:r w:rsidRPr="00787943">
        <w:rPr>
          <w:rFonts w:ascii="Arial" w:hAnsi="Arial" w:cs="Arial"/>
        </w:rPr>
        <w:t>Roto</w:t>
      </w:r>
      <w:r>
        <w:rPr>
          <w:rFonts w:ascii="Arial" w:hAnsi="Arial" w:cs="Arial"/>
        </w:rPr>
        <w:t xml:space="preserve"> Aluvision</w:t>
      </w:r>
      <w:r w:rsidRPr="00787943">
        <w:rPr>
          <w:rFonts w:ascii="Arial" w:hAnsi="Arial" w:cs="Arial"/>
        </w:rPr>
        <w:t xml:space="preserve"> stellt auf der BAU 2019 erneut ein vielsprachiges Fachberaterteam bereit, das </w:t>
      </w:r>
      <w:r w:rsidR="00045EDA">
        <w:rPr>
          <w:rFonts w:ascii="Arial" w:hAnsi="Arial" w:cs="Arial"/>
        </w:rPr>
        <w:t xml:space="preserve">am „Expertentisch“ </w:t>
      </w:r>
      <w:r w:rsidRPr="00787943">
        <w:rPr>
          <w:rFonts w:ascii="Arial" w:hAnsi="Arial" w:cs="Arial"/>
        </w:rPr>
        <w:t xml:space="preserve">kompetent </w:t>
      </w:r>
      <w:r>
        <w:rPr>
          <w:rFonts w:ascii="Arial" w:hAnsi="Arial" w:cs="Arial"/>
        </w:rPr>
        <w:t xml:space="preserve">auch </w:t>
      </w:r>
      <w:r w:rsidRPr="00787943">
        <w:rPr>
          <w:rFonts w:ascii="Arial" w:hAnsi="Arial" w:cs="Arial"/>
        </w:rPr>
        <w:t xml:space="preserve">zu objektspezifischen Beschlaglösungen </w:t>
      </w:r>
      <w:r w:rsidR="00045EDA">
        <w:rPr>
          <w:rFonts w:ascii="Arial" w:hAnsi="Arial" w:cs="Arial"/>
        </w:rPr>
        <w:t>berät</w:t>
      </w:r>
      <w:r w:rsidRPr="00787943">
        <w:rPr>
          <w:rFonts w:ascii="Arial" w:hAnsi="Arial" w:cs="Arial"/>
        </w:rPr>
        <w:t xml:space="preserve">. Vom 14. </w:t>
      </w:r>
      <w:r w:rsidR="00455EF1">
        <w:rPr>
          <w:rFonts w:ascii="Arial" w:hAnsi="Arial" w:cs="Arial"/>
        </w:rPr>
        <w:t>bis</w:t>
      </w:r>
      <w:r w:rsidRPr="00787943">
        <w:rPr>
          <w:rFonts w:ascii="Arial" w:hAnsi="Arial" w:cs="Arial"/>
        </w:rPr>
        <w:t xml:space="preserve"> 19. Januar 2019 sind zah</w:t>
      </w:r>
      <w:r w:rsidR="006B2581">
        <w:rPr>
          <w:rFonts w:ascii="Arial" w:hAnsi="Arial" w:cs="Arial"/>
        </w:rPr>
        <w:t>l</w:t>
      </w:r>
      <w:r w:rsidRPr="00787943">
        <w:rPr>
          <w:rFonts w:ascii="Arial" w:hAnsi="Arial" w:cs="Arial"/>
        </w:rPr>
        <w:t>reiche Produktneuheiten</w:t>
      </w:r>
      <w:r w:rsidR="00C02715">
        <w:rPr>
          <w:rFonts w:ascii="Arial" w:hAnsi="Arial" w:cs="Arial"/>
        </w:rPr>
        <w:t xml:space="preserve"> und</w:t>
      </w:r>
      <w:r w:rsidR="00C02715" w:rsidRPr="00C02715">
        <w:rPr>
          <w:rFonts w:ascii="Arial" w:hAnsi="Arial" w:cs="Arial"/>
        </w:rPr>
        <w:t xml:space="preserve"> </w:t>
      </w:r>
      <w:r w:rsidR="00C02715" w:rsidRPr="00787943">
        <w:rPr>
          <w:rFonts w:ascii="Arial" w:hAnsi="Arial" w:cs="Arial"/>
        </w:rPr>
        <w:t xml:space="preserve">die Aluminium-Spezialisten </w:t>
      </w:r>
      <w:r w:rsidR="00C02715">
        <w:rPr>
          <w:rFonts w:ascii="Arial" w:hAnsi="Arial" w:cs="Arial"/>
        </w:rPr>
        <w:t>der Roto-Gruppe</w:t>
      </w:r>
      <w:r w:rsidRPr="00787943">
        <w:rPr>
          <w:rFonts w:ascii="Arial" w:hAnsi="Arial" w:cs="Arial"/>
        </w:rPr>
        <w:t xml:space="preserve"> in Halle C1 </w:t>
      </w:r>
      <w:r>
        <w:rPr>
          <w:rFonts w:ascii="Arial" w:hAnsi="Arial" w:cs="Arial"/>
        </w:rPr>
        <w:t xml:space="preserve">auf dem </w:t>
      </w:r>
      <w:r w:rsidRPr="00787943">
        <w:rPr>
          <w:rFonts w:ascii="Arial" w:hAnsi="Arial" w:cs="Arial"/>
        </w:rPr>
        <w:t xml:space="preserve">Messestand 319 zu finden. </w:t>
      </w:r>
      <w:r w:rsidR="005A4D3F">
        <w:rPr>
          <w:rFonts w:ascii="Arial" w:hAnsi="Arial" w:cs="Arial"/>
        </w:rPr>
        <w:t>Er steht in diesem Jahr unter dem Motto „</w:t>
      </w:r>
      <w:r w:rsidR="00045EDA">
        <w:rPr>
          <w:rFonts w:ascii="Arial" w:hAnsi="Arial" w:cs="Arial"/>
        </w:rPr>
        <w:t>The</w:t>
      </w:r>
      <w:r w:rsidR="005A4D3F">
        <w:rPr>
          <w:rFonts w:ascii="Arial" w:hAnsi="Arial" w:cs="Arial"/>
        </w:rPr>
        <w:t xml:space="preserve"> </w:t>
      </w:r>
      <w:proofErr w:type="spellStart"/>
      <w:r w:rsidR="005A4D3F">
        <w:rPr>
          <w:rFonts w:ascii="Arial" w:hAnsi="Arial" w:cs="Arial"/>
        </w:rPr>
        <w:t>experts</w:t>
      </w:r>
      <w:proofErr w:type="spellEnd"/>
      <w:r w:rsidR="005A4D3F">
        <w:rPr>
          <w:rFonts w:ascii="Arial" w:hAnsi="Arial" w:cs="Arial"/>
        </w:rPr>
        <w:t xml:space="preserve">“. </w:t>
      </w:r>
      <w:r>
        <w:rPr>
          <w:rFonts w:ascii="Arial" w:hAnsi="Arial" w:cs="Arial"/>
        </w:rPr>
        <w:t>Mit Beschlägen, Griffen, Schlössern, Verglasungstechnik und Dichtprofilen bietet die Roto-Gru</w:t>
      </w:r>
      <w:r w:rsidR="00455EF1">
        <w:rPr>
          <w:rFonts w:ascii="Arial" w:hAnsi="Arial" w:cs="Arial"/>
        </w:rPr>
        <w:t xml:space="preserve">ppe außergewöhnlich viele </w:t>
      </w:r>
      <w:r>
        <w:rPr>
          <w:rFonts w:ascii="Arial" w:hAnsi="Arial" w:cs="Arial"/>
        </w:rPr>
        <w:t>qualitätsrelevante Komponenten für Aluminiumfenster und -türen an. Ein Besuch des Messestandes lohne sich deshalb für jeden, der Bauelemente</w:t>
      </w:r>
      <w:r w:rsidR="00045EDA">
        <w:rPr>
          <w:rFonts w:ascii="Arial" w:hAnsi="Arial" w:cs="Arial"/>
        </w:rPr>
        <w:t xml:space="preserve"> und Fassaden</w:t>
      </w:r>
      <w:r>
        <w:rPr>
          <w:rFonts w:ascii="Arial" w:hAnsi="Arial" w:cs="Arial"/>
        </w:rPr>
        <w:t xml:space="preserve"> aus Aluminium plant oder fertigt, ist</w:t>
      </w:r>
      <w:r w:rsidRPr="007879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Jordi Nadal, </w:t>
      </w:r>
      <w:r w:rsidRPr="004C4B08">
        <w:rPr>
          <w:rFonts w:ascii="Arial" w:hAnsi="Arial" w:cs="Arial"/>
        </w:rPr>
        <w:t>Geschäftsleiter Aluvision Europa und Amerikas</w:t>
      </w:r>
      <w:r>
        <w:rPr>
          <w:rFonts w:ascii="Arial" w:hAnsi="Arial" w:cs="Arial"/>
        </w:rPr>
        <w:t>, überzeugt.</w:t>
      </w:r>
    </w:p>
    <w:p w:rsidR="00774BF7" w:rsidRDefault="00774BF7" w:rsidP="00E32006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</w:p>
    <w:p w:rsidR="00774BF7" w:rsidRPr="009E6FC8" w:rsidRDefault="00774BF7" w:rsidP="00E32006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</w:rPr>
      </w:pPr>
      <w:r w:rsidRPr="009E6FC8">
        <w:rPr>
          <w:rFonts w:ascii="Arial" w:hAnsi="Arial"/>
          <w:b/>
        </w:rPr>
        <w:t xml:space="preserve">Foto: </w:t>
      </w:r>
      <w:r w:rsidRPr="009E6FC8">
        <w:rPr>
          <w:rFonts w:ascii="Arial" w:hAnsi="Arial"/>
        </w:rPr>
        <w:t>Roto</w:t>
      </w:r>
      <w:r w:rsidRPr="009E6FC8">
        <w:rPr>
          <w:rFonts w:ascii="Arial" w:hAnsi="Arial"/>
        </w:rPr>
        <w:tab/>
      </w:r>
      <w:r w:rsidRPr="009E6FC8">
        <w:rPr>
          <w:rFonts w:ascii="Arial" w:hAnsi="Arial"/>
        </w:rPr>
        <w:tab/>
      </w:r>
      <w:r w:rsidRPr="009E6FC8">
        <w:rPr>
          <w:rFonts w:ascii="Arial" w:hAnsi="Arial"/>
        </w:rPr>
        <w:tab/>
      </w:r>
      <w:r w:rsidRPr="009E6FC8">
        <w:rPr>
          <w:rFonts w:ascii="Arial" w:hAnsi="Arial"/>
        </w:rPr>
        <w:tab/>
      </w:r>
      <w:bookmarkStart w:id="0" w:name="_GoBack"/>
      <w:bookmarkEnd w:id="0"/>
      <w:r w:rsidRPr="009E6FC8">
        <w:rPr>
          <w:rFonts w:ascii="Arial" w:hAnsi="Arial"/>
        </w:rPr>
        <w:t xml:space="preserve">   </w:t>
      </w:r>
      <w:r w:rsidR="00CE4AE5">
        <w:rPr>
          <w:rFonts w:ascii="Arial" w:hAnsi="Arial"/>
        </w:rPr>
        <w:tab/>
        <w:t xml:space="preserve"> </w:t>
      </w:r>
      <w:r w:rsidRPr="009E6FC8">
        <w:rPr>
          <w:rFonts w:ascii="Arial" w:hAnsi="Arial"/>
        </w:rPr>
        <w:t>Roto_</w:t>
      </w:r>
      <w:r w:rsidR="004A4225" w:rsidRPr="009E6FC8">
        <w:rPr>
          <w:rFonts w:ascii="Arial" w:hAnsi="Arial"/>
        </w:rPr>
        <w:t>BAU</w:t>
      </w:r>
      <w:r w:rsidR="00656149">
        <w:rPr>
          <w:rFonts w:ascii="Arial" w:hAnsi="Arial"/>
        </w:rPr>
        <w:t>_</w:t>
      </w:r>
      <w:r w:rsidR="00CE4AE5">
        <w:rPr>
          <w:rFonts w:ascii="Arial" w:hAnsi="Arial"/>
        </w:rPr>
        <w:t>2019</w:t>
      </w:r>
      <w:r w:rsidRPr="009E6FC8">
        <w:rPr>
          <w:rFonts w:ascii="Arial" w:hAnsi="Arial"/>
        </w:rPr>
        <w:t>.jpg</w:t>
      </w:r>
    </w:p>
    <w:p w:rsidR="00946EBC" w:rsidRPr="00DA6853" w:rsidRDefault="00946EBC" w:rsidP="00DA6853">
      <w:pPr>
        <w:ind w:right="1699"/>
        <w:rPr>
          <w:rFonts w:ascii="Arial" w:hAnsi="Arial"/>
          <w:b/>
          <w:lang w:val="it-IT"/>
        </w:rPr>
      </w:pPr>
    </w:p>
    <w:p w:rsidR="00CE4AE5" w:rsidRDefault="00CE4AE5" w:rsidP="00DF0FE4">
      <w:pPr>
        <w:tabs>
          <w:tab w:val="right" w:pos="6804"/>
        </w:tabs>
        <w:spacing w:line="360" w:lineRule="auto"/>
        <w:ind w:right="1699"/>
        <w:jc w:val="both"/>
        <w:rPr>
          <w:rFonts w:ascii="Arial" w:hAnsi="Arial" w:cs="Arial"/>
          <w:sz w:val="18"/>
          <w:szCs w:val="18"/>
        </w:rPr>
      </w:pPr>
    </w:p>
    <w:p w:rsidR="00CE4AE5" w:rsidRDefault="00CE4AE5" w:rsidP="00DF0FE4">
      <w:pPr>
        <w:tabs>
          <w:tab w:val="right" w:pos="6804"/>
        </w:tabs>
        <w:spacing w:line="360" w:lineRule="auto"/>
        <w:ind w:right="1699"/>
        <w:jc w:val="both"/>
        <w:rPr>
          <w:rFonts w:ascii="Arial" w:hAnsi="Arial" w:cs="Arial"/>
          <w:sz w:val="18"/>
          <w:szCs w:val="18"/>
        </w:rPr>
      </w:pPr>
    </w:p>
    <w:p w:rsidR="009054D9" w:rsidRDefault="009054D9" w:rsidP="00DF0FE4">
      <w:pPr>
        <w:tabs>
          <w:tab w:val="right" w:pos="6804"/>
        </w:tabs>
        <w:spacing w:line="360" w:lineRule="auto"/>
        <w:ind w:right="1699"/>
        <w:jc w:val="both"/>
        <w:rPr>
          <w:rFonts w:ascii="Arial" w:hAnsi="Arial" w:cs="Arial"/>
          <w:sz w:val="18"/>
          <w:szCs w:val="18"/>
        </w:rPr>
      </w:pPr>
    </w:p>
    <w:p w:rsidR="00F724F6" w:rsidRDefault="00F724F6" w:rsidP="00DF0FE4">
      <w:pPr>
        <w:tabs>
          <w:tab w:val="right" w:pos="6804"/>
        </w:tabs>
        <w:spacing w:line="360" w:lineRule="auto"/>
        <w:ind w:right="1699"/>
        <w:jc w:val="both"/>
        <w:rPr>
          <w:rFonts w:ascii="Arial" w:hAnsi="Arial" w:cs="Arial"/>
          <w:sz w:val="18"/>
          <w:szCs w:val="18"/>
        </w:rPr>
      </w:pPr>
    </w:p>
    <w:p w:rsidR="00643529" w:rsidRPr="00DF0FE4" w:rsidRDefault="00643529" w:rsidP="00DF0FE4">
      <w:pPr>
        <w:tabs>
          <w:tab w:val="right" w:pos="6804"/>
        </w:tabs>
        <w:spacing w:line="360" w:lineRule="auto"/>
        <w:ind w:right="1699"/>
        <w:jc w:val="both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lastRenderedPageBreak/>
        <w:t>Te</w:t>
      </w:r>
      <w:r w:rsidRPr="006811F1">
        <w:rPr>
          <w:rFonts w:ascii="Arial" w:hAnsi="Arial" w:cs="Arial"/>
          <w:sz w:val="18"/>
          <w:szCs w:val="18"/>
        </w:rPr>
        <w:t xml:space="preserve">xt- und Bildmaterial stehen zum Download bereit: </w:t>
      </w:r>
    </w:p>
    <w:p w:rsidR="00643529" w:rsidRPr="006811F1" w:rsidRDefault="00643529" w:rsidP="0002110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>http://ftt.roto-frank.com/de/presse/pressemitteilungen/</w:t>
      </w:r>
    </w:p>
    <w:p w:rsidR="00643529" w:rsidRPr="006811F1" w:rsidRDefault="00643529" w:rsidP="0002110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</w:p>
    <w:p w:rsidR="00643529" w:rsidRPr="006811F1" w:rsidRDefault="00643529" w:rsidP="00EE41D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>Abdruck frei. Beleg erbeten.</w:t>
      </w:r>
    </w:p>
    <w:p w:rsidR="00643529" w:rsidRPr="006811F1" w:rsidRDefault="00643529" w:rsidP="00EE41D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 xml:space="preserve">Dr. Sälzer Pressedienst, Lensbachstraße 10, 52159 Roetgen </w:t>
      </w:r>
    </w:p>
    <w:p w:rsidR="00643529" w:rsidRPr="006811F1" w:rsidRDefault="00643529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</w:p>
    <w:p w:rsidR="00643529" w:rsidRPr="006811F1" w:rsidRDefault="00643529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  <w:r w:rsidRPr="006811F1">
        <w:rPr>
          <w:rFonts w:ascii="Arial" w:hAnsi="Arial"/>
          <w:b/>
          <w:sz w:val="17"/>
        </w:rPr>
        <w:t xml:space="preserve">Herausgeber: </w:t>
      </w:r>
      <w:r w:rsidRPr="006811F1">
        <w:rPr>
          <w:rFonts w:ascii="Arial" w:hAnsi="Arial"/>
          <w:sz w:val="17"/>
        </w:rPr>
        <w:t>Roto Frank AG • Wilhelm-Frank-Platz 1 • 70771 Leinfelden-Echterdingen • Tel.: +49 711 7598-0 • Fax: +49 711 7598-253 • info@roto-frank.com</w:t>
      </w:r>
    </w:p>
    <w:p w:rsidR="00643529" w:rsidRPr="00D21B44" w:rsidRDefault="00643529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  <w:r w:rsidRPr="006811F1">
        <w:rPr>
          <w:rFonts w:ascii="Arial" w:hAnsi="Arial"/>
          <w:b/>
          <w:sz w:val="17"/>
        </w:rPr>
        <w:t xml:space="preserve">Redaktion: </w:t>
      </w:r>
      <w:r w:rsidRPr="006811F1">
        <w:rPr>
          <w:rFonts w:ascii="Arial" w:hAnsi="Arial"/>
          <w:sz w:val="17"/>
        </w:rPr>
        <w:t>Dr. Sälzer Pressedienst • Lensbachstraße 10 • 52159 Roetgen • Tel.: +49 2471 92128-65 • Fax: +49 2471 92128-67 • info@drsaelzer-pressedienst.de</w:t>
      </w:r>
    </w:p>
    <w:sectPr w:rsidR="00643529" w:rsidRPr="00D21B44" w:rsidSect="009B7895">
      <w:headerReference w:type="default" r:id="rId10"/>
      <w:footerReference w:type="even" r:id="rId11"/>
      <w:footerReference w:type="default" r:id="rId12"/>
      <w:pgSz w:w="11906" w:h="16838" w:code="9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D7" w:rsidRDefault="001142D7">
      <w:r>
        <w:separator/>
      </w:r>
    </w:p>
  </w:endnote>
  <w:endnote w:type="continuationSeparator" w:id="0">
    <w:p w:rsidR="001142D7" w:rsidRDefault="0011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TUnivers 330 BasicLight">
    <w:altName w:val="Times New Roman"/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7C" w:rsidRDefault="00CC0BB6">
    <w:pPr>
      <w:pStyle w:val="Fuzeile"/>
      <w:framePr w:wrap="around" w:vAnchor="text" w:hAnchor="margin" w:xAlign="right" w:y="1"/>
      <w:rPr>
        <w:rStyle w:val="Seitenzahl"/>
        <w:rFonts w:ascii="LTUnivers 330 BasicLight" w:hAnsi="LTUnivers 330 BasicLight"/>
        <w:szCs w:val="22"/>
      </w:rPr>
    </w:pPr>
    <w:r>
      <w:rPr>
        <w:rStyle w:val="Seitenzahl"/>
      </w:rPr>
      <w:fldChar w:fldCharType="begin"/>
    </w:r>
    <w:r w:rsidR="00D61E7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13A00">
      <w:rPr>
        <w:rStyle w:val="Seitenzahl"/>
        <w:noProof/>
      </w:rPr>
      <w:t>3</w:t>
    </w:r>
    <w:r>
      <w:rPr>
        <w:rStyle w:val="Seitenzahl"/>
      </w:rPr>
      <w:fldChar w:fldCharType="end"/>
    </w:r>
  </w:p>
  <w:p w:rsidR="00D61E7C" w:rsidRDefault="00D61E7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7C" w:rsidRPr="009F3A79" w:rsidRDefault="00D61E7C">
    <w:pPr>
      <w:pStyle w:val="Fuzeile"/>
      <w:ind w:right="360"/>
      <w:jc w:val="right"/>
      <w:rPr>
        <w:rFonts w:ascii="Arial" w:hAnsi="Arial"/>
      </w:rPr>
    </w:pPr>
    <w:r w:rsidRPr="009F3A79">
      <w:rPr>
        <w:rFonts w:ascii="Arial" w:hAnsi="Arial"/>
        <w:sz w:val="18"/>
      </w:rPr>
      <w:t xml:space="preserve">Seite </w:t>
    </w:r>
    <w:r w:rsidR="00CC0BB6" w:rsidRPr="009F3A79">
      <w:rPr>
        <w:rStyle w:val="Seitenzahl"/>
        <w:rFonts w:ascii="Arial" w:hAnsi="Arial"/>
        <w:sz w:val="18"/>
      </w:rPr>
      <w:fldChar w:fldCharType="begin"/>
    </w:r>
    <w:r w:rsidRPr="009F3A79"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instrText>PAGE</w:instrText>
    </w:r>
    <w:r w:rsidRPr="009F3A79">
      <w:rPr>
        <w:rStyle w:val="Seitenzahl"/>
        <w:rFonts w:ascii="Arial" w:hAnsi="Arial"/>
        <w:sz w:val="18"/>
      </w:rPr>
      <w:instrText xml:space="preserve"> </w:instrText>
    </w:r>
    <w:r w:rsidR="00CC0BB6" w:rsidRPr="009F3A79">
      <w:rPr>
        <w:rStyle w:val="Seitenzahl"/>
        <w:rFonts w:ascii="Arial" w:hAnsi="Arial"/>
        <w:sz w:val="18"/>
      </w:rPr>
      <w:fldChar w:fldCharType="separate"/>
    </w:r>
    <w:r w:rsidR="00656149">
      <w:rPr>
        <w:rStyle w:val="Seitenzahl"/>
        <w:rFonts w:ascii="Arial" w:hAnsi="Arial"/>
        <w:noProof/>
        <w:sz w:val="18"/>
      </w:rPr>
      <w:t>1</w:t>
    </w:r>
    <w:r w:rsidR="00CC0BB6" w:rsidRPr="009F3A79">
      <w:rPr>
        <w:rStyle w:val="Seitenzahl"/>
        <w:rFonts w:ascii="Arial" w:hAnsi="Arial"/>
        <w:sz w:val="18"/>
      </w:rPr>
      <w:fldChar w:fldCharType="end"/>
    </w:r>
    <w:r w:rsidRPr="009F3A79">
      <w:rPr>
        <w:rStyle w:val="Seitenzahl"/>
        <w:rFonts w:ascii="Arial" w:hAnsi="Arial"/>
        <w:sz w:val="18"/>
      </w:rPr>
      <w:t>/</w:t>
    </w:r>
    <w:r w:rsidR="00CC0BB6" w:rsidRPr="009F3A79">
      <w:rPr>
        <w:rStyle w:val="Seitenzahl"/>
        <w:rFonts w:ascii="Arial" w:hAnsi="Arial"/>
        <w:sz w:val="18"/>
      </w:rPr>
      <w:fldChar w:fldCharType="begin"/>
    </w:r>
    <w:r w:rsidRPr="009F3A79">
      <w:rPr>
        <w:rStyle w:val="Seitenzahl"/>
        <w:rFonts w:ascii="Arial" w:hAnsi="Arial"/>
        <w:sz w:val="18"/>
      </w:rPr>
      <w:instrText xml:space="preserve"> </w:instrText>
    </w:r>
    <w:r>
      <w:rPr>
        <w:rStyle w:val="Seitenzahl"/>
        <w:rFonts w:ascii="Arial" w:hAnsi="Arial"/>
        <w:sz w:val="18"/>
      </w:rPr>
      <w:instrText>NUMPAGES</w:instrText>
    </w:r>
    <w:r w:rsidRPr="009F3A79">
      <w:rPr>
        <w:rStyle w:val="Seitenzahl"/>
        <w:rFonts w:ascii="Arial" w:hAnsi="Arial"/>
        <w:sz w:val="18"/>
      </w:rPr>
      <w:instrText xml:space="preserve"> </w:instrText>
    </w:r>
    <w:r w:rsidR="00CC0BB6" w:rsidRPr="009F3A79">
      <w:rPr>
        <w:rStyle w:val="Seitenzahl"/>
        <w:rFonts w:ascii="Arial" w:hAnsi="Arial"/>
        <w:sz w:val="18"/>
      </w:rPr>
      <w:fldChar w:fldCharType="separate"/>
    </w:r>
    <w:r w:rsidR="00656149">
      <w:rPr>
        <w:rStyle w:val="Seitenzahl"/>
        <w:rFonts w:ascii="Arial" w:hAnsi="Arial"/>
        <w:noProof/>
        <w:sz w:val="18"/>
      </w:rPr>
      <w:t>4</w:t>
    </w:r>
    <w:r w:rsidR="00CC0BB6" w:rsidRPr="009F3A79">
      <w:rPr>
        <w:rStyle w:val="Seitenzahl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D7" w:rsidRDefault="001142D7">
      <w:r>
        <w:separator/>
      </w:r>
    </w:p>
  </w:footnote>
  <w:footnote w:type="continuationSeparator" w:id="0">
    <w:p w:rsidR="001142D7" w:rsidRDefault="0011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7C" w:rsidRDefault="00D61E7C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7D943FD" wp14:editId="251203F9">
          <wp:extent cx="2235200" cy="518160"/>
          <wp:effectExtent l="2540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Roto_germanmad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5C2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ahom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ahom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75C0B"/>
    <w:multiLevelType w:val="hybridMultilevel"/>
    <w:tmpl w:val="7A66177C"/>
    <w:lvl w:ilvl="0" w:tplc="BE4C1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831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2E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A3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8DE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01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D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4DE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235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F10E4"/>
    <w:multiLevelType w:val="hybridMultilevel"/>
    <w:tmpl w:val="DE9A72FA"/>
    <w:lvl w:ilvl="0" w:tplc="B3FE8440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11BE9"/>
    <w:multiLevelType w:val="hybridMultilevel"/>
    <w:tmpl w:val="BD888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108A"/>
    <w:multiLevelType w:val="hybridMultilevel"/>
    <w:tmpl w:val="7A160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E0BF3"/>
    <w:multiLevelType w:val="hybridMultilevel"/>
    <w:tmpl w:val="8DD6A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35C5"/>
    <w:multiLevelType w:val="hybridMultilevel"/>
    <w:tmpl w:val="19787BE8"/>
    <w:lvl w:ilvl="0" w:tplc="8A96101A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20E41"/>
    <w:rsid w:val="00021103"/>
    <w:rsid w:val="000223E2"/>
    <w:rsid w:val="0002791D"/>
    <w:rsid w:val="00033822"/>
    <w:rsid w:val="00034FBD"/>
    <w:rsid w:val="00036102"/>
    <w:rsid w:val="00040BC7"/>
    <w:rsid w:val="00040DEE"/>
    <w:rsid w:val="00042D9C"/>
    <w:rsid w:val="00045EDA"/>
    <w:rsid w:val="00052841"/>
    <w:rsid w:val="000538C3"/>
    <w:rsid w:val="0005577E"/>
    <w:rsid w:val="000607A2"/>
    <w:rsid w:val="0006298D"/>
    <w:rsid w:val="00063D2F"/>
    <w:rsid w:val="000702B5"/>
    <w:rsid w:val="00070ABE"/>
    <w:rsid w:val="00073F53"/>
    <w:rsid w:val="00082985"/>
    <w:rsid w:val="00082CAE"/>
    <w:rsid w:val="00087F11"/>
    <w:rsid w:val="0009026F"/>
    <w:rsid w:val="00091FE8"/>
    <w:rsid w:val="000972C5"/>
    <w:rsid w:val="000A476D"/>
    <w:rsid w:val="000C319F"/>
    <w:rsid w:val="000C4C84"/>
    <w:rsid w:val="000C4DD5"/>
    <w:rsid w:val="000C72D7"/>
    <w:rsid w:val="000D68B4"/>
    <w:rsid w:val="000E2B12"/>
    <w:rsid w:val="000E520E"/>
    <w:rsid w:val="000E55EC"/>
    <w:rsid w:val="000E7261"/>
    <w:rsid w:val="000F0AD1"/>
    <w:rsid w:val="001142D7"/>
    <w:rsid w:val="00117BDB"/>
    <w:rsid w:val="001213E9"/>
    <w:rsid w:val="00122C1F"/>
    <w:rsid w:val="00125612"/>
    <w:rsid w:val="001333FF"/>
    <w:rsid w:val="001377AA"/>
    <w:rsid w:val="00150C11"/>
    <w:rsid w:val="00182FBD"/>
    <w:rsid w:val="001848C2"/>
    <w:rsid w:val="0019234A"/>
    <w:rsid w:val="001A0529"/>
    <w:rsid w:val="001A1651"/>
    <w:rsid w:val="001A3181"/>
    <w:rsid w:val="001A5D8C"/>
    <w:rsid w:val="001A646C"/>
    <w:rsid w:val="001A6B3A"/>
    <w:rsid w:val="001B20AA"/>
    <w:rsid w:val="001B22AF"/>
    <w:rsid w:val="001B5465"/>
    <w:rsid w:val="001C08B4"/>
    <w:rsid w:val="001C7E6D"/>
    <w:rsid w:val="001E021B"/>
    <w:rsid w:val="001E39EA"/>
    <w:rsid w:val="00202A58"/>
    <w:rsid w:val="00203A37"/>
    <w:rsid w:val="00203FF5"/>
    <w:rsid w:val="00215AFC"/>
    <w:rsid w:val="002217AC"/>
    <w:rsid w:val="00223FDB"/>
    <w:rsid w:val="00224CD5"/>
    <w:rsid w:val="00233B96"/>
    <w:rsid w:val="0023737E"/>
    <w:rsid w:val="002458AD"/>
    <w:rsid w:val="00245AE2"/>
    <w:rsid w:val="00247DF1"/>
    <w:rsid w:val="002532B6"/>
    <w:rsid w:val="00256AFE"/>
    <w:rsid w:val="00260FE6"/>
    <w:rsid w:val="00263656"/>
    <w:rsid w:val="00271D25"/>
    <w:rsid w:val="00272479"/>
    <w:rsid w:val="00276772"/>
    <w:rsid w:val="00277B44"/>
    <w:rsid w:val="00281744"/>
    <w:rsid w:val="00281C9E"/>
    <w:rsid w:val="00282DD1"/>
    <w:rsid w:val="00284170"/>
    <w:rsid w:val="00284179"/>
    <w:rsid w:val="00291879"/>
    <w:rsid w:val="00296A60"/>
    <w:rsid w:val="002A613B"/>
    <w:rsid w:val="002C0480"/>
    <w:rsid w:val="002C73B3"/>
    <w:rsid w:val="002C7E89"/>
    <w:rsid w:val="002D0A18"/>
    <w:rsid w:val="002E2721"/>
    <w:rsid w:val="002F2615"/>
    <w:rsid w:val="002F791E"/>
    <w:rsid w:val="00302DBC"/>
    <w:rsid w:val="003038EB"/>
    <w:rsid w:val="00306446"/>
    <w:rsid w:val="00316DAB"/>
    <w:rsid w:val="0032485C"/>
    <w:rsid w:val="003340C0"/>
    <w:rsid w:val="00336ABA"/>
    <w:rsid w:val="00340024"/>
    <w:rsid w:val="00343B7D"/>
    <w:rsid w:val="003534D3"/>
    <w:rsid w:val="00353F8C"/>
    <w:rsid w:val="00367678"/>
    <w:rsid w:val="00372E98"/>
    <w:rsid w:val="003737D0"/>
    <w:rsid w:val="003738C5"/>
    <w:rsid w:val="00376383"/>
    <w:rsid w:val="0038179B"/>
    <w:rsid w:val="00396600"/>
    <w:rsid w:val="00396EA5"/>
    <w:rsid w:val="003A0D4A"/>
    <w:rsid w:val="003A351B"/>
    <w:rsid w:val="003A5734"/>
    <w:rsid w:val="003B484F"/>
    <w:rsid w:val="003B4B29"/>
    <w:rsid w:val="003B5E17"/>
    <w:rsid w:val="003C7A4C"/>
    <w:rsid w:val="003D0E55"/>
    <w:rsid w:val="003D281F"/>
    <w:rsid w:val="003D627D"/>
    <w:rsid w:val="003D7FF2"/>
    <w:rsid w:val="003E0368"/>
    <w:rsid w:val="003E6B19"/>
    <w:rsid w:val="003E7867"/>
    <w:rsid w:val="003F3784"/>
    <w:rsid w:val="00405E63"/>
    <w:rsid w:val="00411368"/>
    <w:rsid w:val="0041216E"/>
    <w:rsid w:val="004211F4"/>
    <w:rsid w:val="00423FDF"/>
    <w:rsid w:val="004309EC"/>
    <w:rsid w:val="00431FAE"/>
    <w:rsid w:val="00432DB4"/>
    <w:rsid w:val="00433570"/>
    <w:rsid w:val="00435EDA"/>
    <w:rsid w:val="00445773"/>
    <w:rsid w:val="00455EF1"/>
    <w:rsid w:val="00460F5D"/>
    <w:rsid w:val="0047450B"/>
    <w:rsid w:val="0048117D"/>
    <w:rsid w:val="00482E06"/>
    <w:rsid w:val="00483F3A"/>
    <w:rsid w:val="00485D77"/>
    <w:rsid w:val="004943F5"/>
    <w:rsid w:val="004A29A4"/>
    <w:rsid w:val="004A398D"/>
    <w:rsid w:val="004A4225"/>
    <w:rsid w:val="004B0A20"/>
    <w:rsid w:val="004B4CAC"/>
    <w:rsid w:val="004C0DA2"/>
    <w:rsid w:val="004C4547"/>
    <w:rsid w:val="004D5FC7"/>
    <w:rsid w:val="004E0499"/>
    <w:rsid w:val="004E498C"/>
    <w:rsid w:val="004E4B3D"/>
    <w:rsid w:val="004E61D2"/>
    <w:rsid w:val="004F4EDF"/>
    <w:rsid w:val="004F5BF8"/>
    <w:rsid w:val="005057D3"/>
    <w:rsid w:val="00507920"/>
    <w:rsid w:val="00507DC9"/>
    <w:rsid w:val="00511044"/>
    <w:rsid w:val="005123E4"/>
    <w:rsid w:val="005170DA"/>
    <w:rsid w:val="00526F39"/>
    <w:rsid w:val="00533BA1"/>
    <w:rsid w:val="00534478"/>
    <w:rsid w:val="00541DE5"/>
    <w:rsid w:val="0055053D"/>
    <w:rsid w:val="00551FB2"/>
    <w:rsid w:val="00552BB2"/>
    <w:rsid w:val="00552D55"/>
    <w:rsid w:val="0056379A"/>
    <w:rsid w:val="00565AFF"/>
    <w:rsid w:val="00570777"/>
    <w:rsid w:val="00573575"/>
    <w:rsid w:val="005766A6"/>
    <w:rsid w:val="0057736F"/>
    <w:rsid w:val="00586A4D"/>
    <w:rsid w:val="0059286B"/>
    <w:rsid w:val="00594C5F"/>
    <w:rsid w:val="00594FC8"/>
    <w:rsid w:val="005A0176"/>
    <w:rsid w:val="005A4D3F"/>
    <w:rsid w:val="005B331C"/>
    <w:rsid w:val="005B72B0"/>
    <w:rsid w:val="005C5954"/>
    <w:rsid w:val="005D07C9"/>
    <w:rsid w:val="005D5258"/>
    <w:rsid w:val="005D5E13"/>
    <w:rsid w:val="005E0B1C"/>
    <w:rsid w:val="005E7182"/>
    <w:rsid w:val="005F4DE1"/>
    <w:rsid w:val="00601B8A"/>
    <w:rsid w:val="00606D82"/>
    <w:rsid w:val="00611DFA"/>
    <w:rsid w:val="00613213"/>
    <w:rsid w:val="00614984"/>
    <w:rsid w:val="00614CCA"/>
    <w:rsid w:val="0061712A"/>
    <w:rsid w:val="006200CE"/>
    <w:rsid w:val="00625300"/>
    <w:rsid w:val="00637770"/>
    <w:rsid w:val="00637A0E"/>
    <w:rsid w:val="00640AD0"/>
    <w:rsid w:val="00640ED3"/>
    <w:rsid w:val="00642EAE"/>
    <w:rsid w:val="00643529"/>
    <w:rsid w:val="00650714"/>
    <w:rsid w:val="00652D31"/>
    <w:rsid w:val="00656149"/>
    <w:rsid w:val="0067776F"/>
    <w:rsid w:val="00681DF7"/>
    <w:rsid w:val="00684883"/>
    <w:rsid w:val="00686118"/>
    <w:rsid w:val="00694E53"/>
    <w:rsid w:val="0069704C"/>
    <w:rsid w:val="006B2581"/>
    <w:rsid w:val="006C08C0"/>
    <w:rsid w:val="006E4761"/>
    <w:rsid w:val="006E5DE6"/>
    <w:rsid w:val="006F487F"/>
    <w:rsid w:val="00704D7C"/>
    <w:rsid w:val="007154A6"/>
    <w:rsid w:val="007158A7"/>
    <w:rsid w:val="00725EAE"/>
    <w:rsid w:val="0073126D"/>
    <w:rsid w:val="00732F73"/>
    <w:rsid w:val="007364A8"/>
    <w:rsid w:val="00742B01"/>
    <w:rsid w:val="007525E3"/>
    <w:rsid w:val="0075520A"/>
    <w:rsid w:val="0076191C"/>
    <w:rsid w:val="00773BE2"/>
    <w:rsid w:val="00773FC2"/>
    <w:rsid w:val="0077477B"/>
    <w:rsid w:val="00774BF7"/>
    <w:rsid w:val="007803A1"/>
    <w:rsid w:val="007803E9"/>
    <w:rsid w:val="00781D65"/>
    <w:rsid w:val="00785E74"/>
    <w:rsid w:val="00787943"/>
    <w:rsid w:val="007A0355"/>
    <w:rsid w:val="007A3816"/>
    <w:rsid w:val="007A7DEF"/>
    <w:rsid w:val="007B73D2"/>
    <w:rsid w:val="007C167C"/>
    <w:rsid w:val="007F3E43"/>
    <w:rsid w:val="00813546"/>
    <w:rsid w:val="00813A00"/>
    <w:rsid w:val="008160BC"/>
    <w:rsid w:val="00832416"/>
    <w:rsid w:val="008330A5"/>
    <w:rsid w:val="008330F6"/>
    <w:rsid w:val="00837329"/>
    <w:rsid w:val="008373CB"/>
    <w:rsid w:val="00837A8E"/>
    <w:rsid w:val="00852D07"/>
    <w:rsid w:val="0085775E"/>
    <w:rsid w:val="008640CA"/>
    <w:rsid w:val="00865349"/>
    <w:rsid w:val="00866BAA"/>
    <w:rsid w:val="0087604A"/>
    <w:rsid w:val="008861C5"/>
    <w:rsid w:val="00894A18"/>
    <w:rsid w:val="008A3E0F"/>
    <w:rsid w:val="008A50D0"/>
    <w:rsid w:val="008A5598"/>
    <w:rsid w:val="008B0998"/>
    <w:rsid w:val="008B1BE4"/>
    <w:rsid w:val="008B5EE3"/>
    <w:rsid w:val="008C1739"/>
    <w:rsid w:val="008C36A0"/>
    <w:rsid w:val="008C48A9"/>
    <w:rsid w:val="008D23B9"/>
    <w:rsid w:val="008D37F0"/>
    <w:rsid w:val="008D4BF2"/>
    <w:rsid w:val="008F089B"/>
    <w:rsid w:val="008F7F4B"/>
    <w:rsid w:val="0090012B"/>
    <w:rsid w:val="009054D9"/>
    <w:rsid w:val="009168FD"/>
    <w:rsid w:val="00923642"/>
    <w:rsid w:val="00925541"/>
    <w:rsid w:val="00926B6A"/>
    <w:rsid w:val="0093464C"/>
    <w:rsid w:val="00934F4A"/>
    <w:rsid w:val="0094173C"/>
    <w:rsid w:val="00946EBC"/>
    <w:rsid w:val="009540BC"/>
    <w:rsid w:val="00975257"/>
    <w:rsid w:val="00977640"/>
    <w:rsid w:val="00982796"/>
    <w:rsid w:val="00982BE4"/>
    <w:rsid w:val="00991A53"/>
    <w:rsid w:val="00992A89"/>
    <w:rsid w:val="00993888"/>
    <w:rsid w:val="00996649"/>
    <w:rsid w:val="009A2FEE"/>
    <w:rsid w:val="009A70B4"/>
    <w:rsid w:val="009B1298"/>
    <w:rsid w:val="009B1659"/>
    <w:rsid w:val="009B1D32"/>
    <w:rsid w:val="009B36C2"/>
    <w:rsid w:val="009B4B78"/>
    <w:rsid w:val="009B6D18"/>
    <w:rsid w:val="009B763E"/>
    <w:rsid w:val="009B7895"/>
    <w:rsid w:val="009C6ACA"/>
    <w:rsid w:val="009D1DDD"/>
    <w:rsid w:val="009D2282"/>
    <w:rsid w:val="009D3615"/>
    <w:rsid w:val="009D7FF5"/>
    <w:rsid w:val="009E010C"/>
    <w:rsid w:val="009E22B2"/>
    <w:rsid w:val="009E2575"/>
    <w:rsid w:val="009E6FC8"/>
    <w:rsid w:val="009F2A70"/>
    <w:rsid w:val="009F6600"/>
    <w:rsid w:val="009F7068"/>
    <w:rsid w:val="00A039C7"/>
    <w:rsid w:val="00A158A5"/>
    <w:rsid w:val="00A2658D"/>
    <w:rsid w:val="00A32EEF"/>
    <w:rsid w:val="00A350AD"/>
    <w:rsid w:val="00A368FC"/>
    <w:rsid w:val="00A41ED6"/>
    <w:rsid w:val="00A43675"/>
    <w:rsid w:val="00A758AB"/>
    <w:rsid w:val="00A84702"/>
    <w:rsid w:val="00A85060"/>
    <w:rsid w:val="00A85360"/>
    <w:rsid w:val="00A9261E"/>
    <w:rsid w:val="00AA28FA"/>
    <w:rsid w:val="00AA4111"/>
    <w:rsid w:val="00AA682D"/>
    <w:rsid w:val="00AB0688"/>
    <w:rsid w:val="00AB0742"/>
    <w:rsid w:val="00AB1E7F"/>
    <w:rsid w:val="00AB2113"/>
    <w:rsid w:val="00AC4A0D"/>
    <w:rsid w:val="00AD28CF"/>
    <w:rsid w:val="00AD35C5"/>
    <w:rsid w:val="00AE1085"/>
    <w:rsid w:val="00AF140B"/>
    <w:rsid w:val="00AF1485"/>
    <w:rsid w:val="00AF542B"/>
    <w:rsid w:val="00B00792"/>
    <w:rsid w:val="00B054E9"/>
    <w:rsid w:val="00B16164"/>
    <w:rsid w:val="00B30E9E"/>
    <w:rsid w:val="00B41A81"/>
    <w:rsid w:val="00B41D85"/>
    <w:rsid w:val="00B47B8D"/>
    <w:rsid w:val="00B55656"/>
    <w:rsid w:val="00B57302"/>
    <w:rsid w:val="00B714D1"/>
    <w:rsid w:val="00B840C6"/>
    <w:rsid w:val="00B86C84"/>
    <w:rsid w:val="00BA0721"/>
    <w:rsid w:val="00BB0199"/>
    <w:rsid w:val="00BB2C2E"/>
    <w:rsid w:val="00BB6E08"/>
    <w:rsid w:val="00BC6DC6"/>
    <w:rsid w:val="00BD3CB8"/>
    <w:rsid w:val="00BD52DE"/>
    <w:rsid w:val="00BD63E1"/>
    <w:rsid w:val="00BE003C"/>
    <w:rsid w:val="00BE192A"/>
    <w:rsid w:val="00BE50AA"/>
    <w:rsid w:val="00BF4A40"/>
    <w:rsid w:val="00BF673C"/>
    <w:rsid w:val="00C02715"/>
    <w:rsid w:val="00C04D1B"/>
    <w:rsid w:val="00C104EB"/>
    <w:rsid w:val="00C136D3"/>
    <w:rsid w:val="00C14D97"/>
    <w:rsid w:val="00C22089"/>
    <w:rsid w:val="00C36105"/>
    <w:rsid w:val="00C36F8C"/>
    <w:rsid w:val="00C45E64"/>
    <w:rsid w:val="00C53730"/>
    <w:rsid w:val="00C538F4"/>
    <w:rsid w:val="00C71A9B"/>
    <w:rsid w:val="00C7383A"/>
    <w:rsid w:val="00C84A41"/>
    <w:rsid w:val="00C96EC4"/>
    <w:rsid w:val="00CA279A"/>
    <w:rsid w:val="00CA6088"/>
    <w:rsid w:val="00CB0335"/>
    <w:rsid w:val="00CC0BB6"/>
    <w:rsid w:val="00CC2838"/>
    <w:rsid w:val="00CD0C70"/>
    <w:rsid w:val="00CD5554"/>
    <w:rsid w:val="00CD75FF"/>
    <w:rsid w:val="00CE3232"/>
    <w:rsid w:val="00CE4AE5"/>
    <w:rsid w:val="00CE71C2"/>
    <w:rsid w:val="00CF32D2"/>
    <w:rsid w:val="00D13EA2"/>
    <w:rsid w:val="00D14A25"/>
    <w:rsid w:val="00D14ACE"/>
    <w:rsid w:val="00D2133A"/>
    <w:rsid w:val="00D222B2"/>
    <w:rsid w:val="00D267E6"/>
    <w:rsid w:val="00D34E36"/>
    <w:rsid w:val="00D3516A"/>
    <w:rsid w:val="00D35F47"/>
    <w:rsid w:val="00D522A5"/>
    <w:rsid w:val="00D56948"/>
    <w:rsid w:val="00D6064F"/>
    <w:rsid w:val="00D6085C"/>
    <w:rsid w:val="00D61E7C"/>
    <w:rsid w:val="00D736FD"/>
    <w:rsid w:val="00D74C4E"/>
    <w:rsid w:val="00D750C4"/>
    <w:rsid w:val="00D948C9"/>
    <w:rsid w:val="00DA6853"/>
    <w:rsid w:val="00DB3B74"/>
    <w:rsid w:val="00DB5E98"/>
    <w:rsid w:val="00DB7F85"/>
    <w:rsid w:val="00DC144E"/>
    <w:rsid w:val="00DC4A05"/>
    <w:rsid w:val="00DC77C6"/>
    <w:rsid w:val="00DD06F9"/>
    <w:rsid w:val="00DD24AF"/>
    <w:rsid w:val="00DE5D53"/>
    <w:rsid w:val="00DF0FE4"/>
    <w:rsid w:val="00E11FB2"/>
    <w:rsid w:val="00E13E79"/>
    <w:rsid w:val="00E20E3A"/>
    <w:rsid w:val="00E23371"/>
    <w:rsid w:val="00E3045A"/>
    <w:rsid w:val="00E32006"/>
    <w:rsid w:val="00E513EB"/>
    <w:rsid w:val="00E52813"/>
    <w:rsid w:val="00E607EE"/>
    <w:rsid w:val="00E634DA"/>
    <w:rsid w:val="00E65A9C"/>
    <w:rsid w:val="00E65B9E"/>
    <w:rsid w:val="00E76EDA"/>
    <w:rsid w:val="00E8148E"/>
    <w:rsid w:val="00E841C3"/>
    <w:rsid w:val="00E8504D"/>
    <w:rsid w:val="00E85525"/>
    <w:rsid w:val="00EA1FEA"/>
    <w:rsid w:val="00EA6F34"/>
    <w:rsid w:val="00EB5D1F"/>
    <w:rsid w:val="00EC3F23"/>
    <w:rsid w:val="00EC7F7E"/>
    <w:rsid w:val="00ED01A1"/>
    <w:rsid w:val="00ED2F83"/>
    <w:rsid w:val="00ED7642"/>
    <w:rsid w:val="00EE41D3"/>
    <w:rsid w:val="00EF1E9D"/>
    <w:rsid w:val="00EF4EE4"/>
    <w:rsid w:val="00F0204C"/>
    <w:rsid w:val="00F0211C"/>
    <w:rsid w:val="00F05649"/>
    <w:rsid w:val="00F11008"/>
    <w:rsid w:val="00F12E26"/>
    <w:rsid w:val="00F13ACE"/>
    <w:rsid w:val="00F4677D"/>
    <w:rsid w:val="00F6651A"/>
    <w:rsid w:val="00F66FEE"/>
    <w:rsid w:val="00F71BF2"/>
    <w:rsid w:val="00F724F6"/>
    <w:rsid w:val="00F80BD4"/>
    <w:rsid w:val="00F92EB7"/>
    <w:rsid w:val="00F93B26"/>
    <w:rsid w:val="00F93DE6"/>
    <w:rsid w:val="00F94B76"/>
    <w:rsid w:val="00FA109F"/>
    <w:rsid w:val="00FB2FA9"/>
    <w:rsid w:val="00FB4AEE"/>
    <w:rsid w:val="00FB68F6"/>
    <w:rsid w:val="00FC0ED5"/>
    <w:rsid w:val="00FC32AD"/>
    <w:rsid w:val="00FC54B7"/>
    <w:rsid w:val="00FD1DA7"/>
    <w:rsid w:val="00FD2642"/>
    <w:rsid w:val="00FD3997"/>
    <w:rsid w:val="00FE6A61"/>
    <w:rsid w:val="00FE75D9"/>
    <w:rsid w:val="00FF4C11"/>
    <w:rsid w:val="00FF59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Standard">
    <w:name w:val="Normal"/>
    <w:qFormat/>
    <w:rsid w:val="00652D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 w:val="22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1D4FAF"/>
    <w:pPr>
      <w:tabs>
        <w:tab w:val="center" w:pos="4536"/>
        <w:tab w:val="right" w:pos="9072"/>
      </w:tabs>
    </w:pPr>
    <w:rPr>
      <w:rFonts w:ascii="LTUnivers 330 BasicLight" w:hAnsi="LTUnivers 330 BasicLight"/>
      <w:sz w:val="22"/>
      <w:szCs w:val="22"/>
    </w:rPr>
  </w:style>
  <w:style w:type="paragraph" w:styleId="Sprechblasentext">
    <w:name w:val="Balloon Text"/>
    <w:basedOn w:val="Standard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826118"/>
    <w:rPr>
      <w:rFonts w:ascii="Arial" w:hAnsi="Arial"/>
      <w:spacing w:val="5"/>
      <w:sz w:val="20"/>
      <w:szCs w:val="20"/>
      <w:lang w:eastAsia="nl-NL"/>
    </w:rPr>
  </w:style>
  <w:style w:type="character" w:customStyle="1" w:styleId="KommentartextZeichen">
    <w:name w:val="Kommentartext Zeichen"/>
    <w:uiPriority w:val="99"/>
    <w:semiHidden/>
    <w:rsid w:val="00826118"/>
    <w:rPr>
      <w:rFonts w:ascii="LTUnivers 330 BasicLight" w:hAnsi="LTUnivers 330 BasicLight"/>
      <w:sz w:val="24"/>
      <w:szCs w:val="24"/>
    </w:rPr>
  </w:style>
  <w:style w:type="character" w:customStyle="1" w:styleId="KommentartextZchn">
    <w:name w:val="Kommentartext Zchn"/>
    <w:link w:val="Kommentartext"/>
    <w:semiHidden/>
    <w:locked/>
    <w:rsid w:val="00826118"/>
    <w:rPr>
      <w:rFonts w:ascii="Arial" w:hAnsi="Arial" w:cs="Arial"/>
      <w:spacing w:val="5"/>
      <w:lang w:eastAsia="nl-NL"/>
    </w:rPr>
  </w:style>
  <w:style w:type="character" w:styleId="Kommentarzeichen">
    <w:name w:val="annotation reference"/>
    <w:uiPriority w:val="99"/>
    <w:semiHidden/>
    <w:unhideWhenUsed/>
    <w:rsid w:val="00D57551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551"/>
    <w:rPr>
      <w:rFonts w:ascii="LTUnivers 330 BasicLight" w:hAnsi="LTUnivers 330 BasicLight"/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57551"/>
    <w:rPr>
      <w:rFonts w:ascii="LTUnivers 330 BasicLight" w:hAnsi="LTUnivers 330 BasicLight" w:cs="Arial"/>
      <w:b/>
      <w:bCs/>
      <w:spacing w:val="5"/>
      <w:lang w:eastAsia="nl-NL"/>
    </w:rPr>
  </w:style>
  <w:style w:type="paragraph" w:customStyle="1" w:styleId="FarbigesRaster-Akzent61">
    <w:name w:val="Farbiges Raster - Akzent 61"/>
    <w:hidden/>
    <w:uiPriority w:val="71"/>
    <w:rsid w:val="001F3C1B"/>
    <w:rPr>
      <w:rFonts w:ascii="LTUnivers 330 BasicLight" w:hAnsi="LTUnivers 330 BasicLight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8A3B5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803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bsatz-Standardschriftart"/>
    <w:rsid w:val="006200CE"/>
  </w:style>
  <w:style w:type="paragraph" w:styleId="Funotentext">
    <w:name w:val="footnote text"/>
    <w:basedOn w:val="Standard"/>
    <w:link w:val="FunotentextZchn"/>
    <w:semiHidden/>
    <w:unhideWhenUsed/>
    <w:rsid w:val="00020E4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20E41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020E41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020E41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20E41"/>
    <w:rPr>
      <w:sz w:val="20"/>
      <w:szCs w:val="20"/>
    </w:rPr>
  </w:style>
  <w:style w:type="character" w:styleId="Endnotenzeichen">
    <w:name w:val="endnote reference"/>
    <w:basedOn w:val="Absatz-Standardschriftart"/>
    <w:semiHidden/>
    <w:unhideWhenUsed/>
    <w:rsid w:val="00020E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Standard">
    <w:name w:val="Normal"/>
    <w:qFormat/>
    <w:rsid w:val="00652D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 w:val="22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1D4FAF"/>
    <w:pPr>
      <w:tabs>
        <w:tab w:val="center" w:pos="4536"/>
        <w:tab w:val="right" w:pos="9072"/>
      </w:tabs>
    </w:pPr>
    <w:rPr>
      <w:rFonts w:ascii="LTUnivers 330 BasicLight" w:hAnsi="LTUnivers 330 BasicLight"/>
      <w:sz w:val="22"/>
      <w:szCs w:val="22"/>
    </w:rPr>
  </w:style>
  <w:style w:type="paragraph" w:styleId="Sprechblasentext">
    <w:name w:val="Balloon Text"/>
    <w:basedOn w:val="Standard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826118"/>
    <w:rPr>
      <w:rFonts w:ascii="Arial" w:hAnsi="Arial"/>
      <w:spacing w:val="5"/>
      <w:sz w:val="20"/>
      <w:szCs w:val="20"/>
      <w:lang w:eastAsia="nl-NL"/>
    </w:rPr>
  </w:style>
  <w:style w:type="character" w:customStyle="1" w:styleId="KommentartextZeichen">
    <w:name w:val="Kommentartext Zeichen"/>
    <w:uiPriority w:val="99"/>
    <w:semiHidden/>
    <w:rsid w:val="00826118"/>
    <w:rPr>
      <w:rFonts w:ascii="LTUnivers 330 BasicLight" w:hAnsi="LTUnivers 330 BasicLight"/>
      <w:sz w:val="24"/>
      <w:szCs w:val="24"/>
    </w:rPr>
  </w:style>
  <w:style w:type="character" w:customStyle="1" w:styleId="KommentartextZchn">
    <w:name w:val="Kommentartext Zchn"/>
    <w:link w:val="Kommentartext"/>
    <w:semiHidden/>
    <w:locked/>
    <w:rsid w:val="00826118"/>
    <w:rPr>
      <w:rFonts w:ascii="Arial" w:hAnsi="Arial" w:cs="Arial"/>
      <w:spacing w:val="5"/>
      <w:lang w:eastAsia="nl-NL"/>
    </w:rPr>
  </w:style>
  <w:style w:type="character" w:styleId="Kommentarzeichen">
    <w:name w:val="annotation reference"/>
    <w:uiPriority w:val="99"/>
    <w:semiHidden/>
    <w:unhideWhenUsed/>
    <w:rsid w:val="00D57551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551"/>
    <w:rPr>
      <w:rFonts w:ascii="LTUnivers 330 BasicLight" w:hAnsi="LTUnivers 330 BasicLight"/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57551"/>
    <w:rPr>
      <w:rFonts w:ascii="LTUnivers 330 BasicLight" w:hAnsi="LTUnivers 330 BasicLight" w:cs="Arial"/>
      <w:b/>
      <w:bCs/>
      <w:spacing w:val="5"/>
      <w:lang w:eastAsia="nl-NL"/>
    </w:rPr>
  </w:style>
  <w:style w:type="paragraph" w:customStyle="1" w:styleId="FarbigesRaster-Akzent61">
    <w:name w:val="Farbiges Raster - Akzent 61"/>
    <w:hidden/>
    <w:uiPriority w:val="71"/>
    <w:rsid w:val="001F3C1B"/>
    <w:rPr>
      <w:rFonts w:ascii="LTUnivers 330 BasicLight" w:hAnsi="LTUnivers 330 BasicLight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8A3B5F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803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bsatz-Standardschriftart"/>
    <w:rsid w:val="006200CE"/>
  </w:style>
  <w:style w:type="paragraph" w:styleId="Funotentext">
    <w:name w:val="footnote text"/>
    <w:basedOn w:val="Standard"/>
    <w:link w:val="FunotentextZchn"/>
    <w:semiHidden/>
    <w:unhideWhenUsed/>
    <w:rsid w:val="00020E4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20E41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020E41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020E41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20E41"/>
    <w:rPr>
      <w:sz w:val="20"/>
      <w:szCs w:val="20"/>
    </w:rPr>
  </w:style>
  <w:style w:type="character" w:styleId="Endnotenzeichen">
    <w:name w:val="endnote reference"/>
    <w:basedOn w:val="Absatz-Standardschriftart"/>
    <w:semiHidden/>
    <w:unhideWhenUsed/>
    <w:rsid w:val="00020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71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6C28-6CD4-45E9-87CE-578408B9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Roto Frank AG</Company>
  <LinksUpToDate>false</LinksUpToDate>
  <CharactersWithSpaces>4447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Pöss</dc:creator>
  <cp:lastModifiedBy>Sabine Barbie</cp:lastModifiedBy>
  <cp:revision>9</cp:revision>
  <cp:lastPrinted>2018-10-22T10:09:00Z</cp:lastPrinted>
  <dcterms:created xsi:type="dcterms:W3CDTF">2018-10-30T08:41:00Z</dcterms:created>
  <dcterms:modified xsi:type="dcterms:W3CDTF">2018-11-07T06:59:00Z</dcterms:modified>
</cp:coreProperties>
</file>