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27FA10D9" w:rsidR="004173BB" w:rsidRPr="00A818C1" w:rsidRDefault="004173BB" w:rsidP="00E023D0">
      <w:pPr>
        <w:spacing w:line="360" w:lineRule="auto"/>
        <w:ind w:right="1751"/>
        <w:jc w:val="both"/>
        <w:rPr>
          <w:rFonts w:ascii="Arial" w:hAnsi="Arial" w:cs="Arial"/>
          <w:b/>
          <w:sz w:val="24"/>
          <w:szCs w:val="24"/>
        </w:rPr>
      </w:pPr>
      <w:r w:rsidRPr="00A818C1">
        <w:rPr>
          <w:rFonts w:ascii="Arial" w:hAnsi="Arial" w:cs="Arial"/>
          <w:b/>
          <w:sz w:val="24"/>
          <w:szCs w:val="24"/>
        </w:rPr>
        <w:t>Presse-Information</w:t>
      </w:r>
    </w:p>
    <w:p w14:paraId="6415D638" w14:textId="12E38598" w:rsidR="009A2CFF" w:rsidRPr="00A818C1" w:rsidRDefault="009A2CFF" w:rsidP="009A2CFF">
      <w:pPr>
        <w:spacing w:line="360" w:lineRule="auto"/>
        <w:ind w:right="1699"/>
        <w:jc w:val="both"/>
        <w:rPr>
          <w:rFonts w:ascii="Arial" w:hAnsi="Arial" w:cs="Arial"/>
          <w:b/>
          <w:sz w:val="20"/>
        </w:rPr>
      </w:pPr>
    </w:p>
    <w:p w14:paraId="3D88D669" w14:textId="77777777" w:rsidR="009A2CFF" w:rsidRPr="00A818C1" w:rsidRDefault="009A2CFF" w:rsidP="009A2CFF">
      <w:pPr>
        <w:spacing w:line="360" w:lineRule="auto"/>
        <w:ind w:right="1699"/>
        <w:jc w:val="both"/>
        <w:rPr>
          <w:rFonts w:ascii="Arial" w:hAnsi="Arial" w:cs="Arial"/>
          <w:b/>
          <w:sz w:val="20"/>
        </w:rPr>
      </w:pPr>
    </w:p>
    <w:p w14:paraId="34C8174F" w14:textId="77777777" w:rsidR="009A2CFF" w:rsidRPr="00A818C1" w:rsidRDefault="009A2CFF" w:rsidP="009A2CFF">
      <w:pPr>
        <w:spacing w:line="360" w:lineRule="auto"/>
        <w:ind w:right="1751"/>
        <w:jc w:val="both"/>
        <w:rPr>
          <w:rFonts w:ascii="Arial" w:hAnsi="Arial" w:cs="Arial"/>
          <w:sz w:val="20"/>
        </w:rPr>
      </w:pPr>
      <w:r w:rsidRPr="00A818C1">
        <w:rPr>
          <w:rFonts w:ascii="Arial" w:hAnsi="Arial" w:cs="Arial"/>
          <w:b/>
          <w:sz w:val="20"/>
        </w:rPr>
        <w:t>Datum:</w:t>
      </w:r>
      <w:r w:rsidRPr="00A818C1">
        <w:rPr>
          <w:rFonts w:ascii="Arial" w:hAnsi="Arial" w:cs="Arial"/>
          <w:sz w:val="20"/>
        </w:rPr>
        <w:t xml:space="preserve"> 12./13. November 2019</w:t>
      </w:r>
    </w:p>
    <w:p w14:paraId="7B32F9ED" w14:textId="77777777" w:rsidR="009A2CFF" w:rsidRPr="00A818C1" w:rsidRDefault="009A2CFF" w:rsidP="009A2CFF">
      <w:pPr>
        <w:spacing w:line="360" w:lineRule="auto"/>
        <w:ind w:right="1751"/>
        <w:jc w:val="both"/>
        <w:rPr>
          <w:rFonts w:ascii="Arial" w:hAnsi="Arial" w:cs="Arial"/>
          <w:sz w:val="20"/>
        </w:rPr>
      </w:pPr>
    </w:p>
    <w:p w14:paraId="17B37C44" w14:textId="4C942C2D" w:rsidR="009A2CFF" w:rsidRPr="00A818C1" w:rsidRDefault="000E0E6E" w:rsidP="009A2CFF">
      <w:pPr>
        <w:spacing w:line="360" w:lineRule="auto"/>
        <w:ind w:right="1982"/>
        <w:jc w:val="both"/>
        <w:rPr>
          <w:rFonts w:ascii="Arial" w:hAnsi="Arial" w:cs="Arial"/>
          <w:sz w:val="20"/>
          <w:szCs w:val="20"/>
        </w:rPr>
      </w:pPr>
      <w:r w:rsidRPr="00A818C1">
        <w:rPr>
          <w:rFonts w:ascii="Arial" w:hAnsi="Arial" w:cs="Arial"/>
          <w:sz w:val="20"/>
          <w:szCs w:val="20"/>
        </w:rPr>
        <w:t xml:space="preserve">Roto Frank Dachsystem-Technologie: </w:t>
      </w:r>
      <w:r w:rsidR="006F1412" w:rsidRPr="00A818C1">
        <w:rPr>
          <w:rFonts w:ascii="Arial" w:hAnsi="Arial" w:cs="Arial"/>
          <w:sz w:val="20"/>
          <w:szCs w:val="20"/>
        </w:rPr>
        <w:t>H</w:t>
      </w:r>
      <w:r w:rsidRPr="00A818C1">
        <w:rPr>
          <w:rFonts w:ascii="Arial" w:hAnsi="Arial" w:cs="Arial"/>
          <w:sz w:val="20"/>
          <w:szCs w:val="20"/>
        </w:rPr>
        <w:t xml:space="preserve">ausgemachter Rückenwind / </w:t>
      </w:r>
      <w:r w:rsidR="006F1412" w:rsidRPr="00A818C1">
        <w:rPr>
          <w:rFonts w:ascii="Arial" w:hAnsi="Arial" w:cs="Arial"/>
          <w:sz w:val="20"/>
          <w:szCs w:val="20"/>
        </w:rPr>
        <w:t>M</w:t>
      </w:r>
      <w:r w:rsidRPr="00A818C1">
        <w:rPr>
          <w:rFonts w:ascii="Arial" w:hAnsi="Arial" w:cs="Arial"/>
          <w:sz w:val="20"/>
          <w:szCs w:val="20"/>
        </w:rPr>
        <w:t xml:space="preserve">oderates Umsatzplus 2019 in schwierigen Märkten / Renaissance für Sanierung? / Wachstum auch in Deutschland / </w:t>
      </w:r>
      <w:r w:rsidR="006F1412" w:rsidRPr="00A818C1">
        <w:rPr>
          <w:rFonts w:ascii="Arial" w:hAnsi="Arial" w:cs="Arial"/>
          <w:sz w:val="20"/>
          <w:szCs w:val="20"/>
        </w:rPr>
        <w:t>P</w:t>
      </w:r>
      <w:r w:rsidRPr="00A818C1">
        <w:rPr>
          <w:rFonts w:ascii="Arial" w:hAnsi="Arial" w:cs="Arial"/>
          <w:sz w:val="20"/>
          <w:szCs w:val="20"/>
        </w:rPr>
        <w:t xml:space="preserve">ositive Europa-Bilanz / </w:t>
      </w:r>
      <w:r w:rsidR="006F1412" w:rsidRPr="00A818C1">
        <w:rPr>
          <w:rFonts w:ascii="Arial" w:hAnsi="Arial" w:cs="Arial"/>
          <w:sz w:val="20"/>
          <w:szCs w:val="20"/>
        </w:rPr>
        <w:t>K</w:t>
      </w:r>
      <w:r w:rsidRPr="00A818C1">
        <w:rPr>
          <w:rFonts w:ascii="Arial" w:hAnsi="Arial" w:cs="Arial"/>
          <w:sz w:val="20"/>
          <w:szCs w:val="20"/>
        </w:rPr>
        <w:t>onsequente Profi-Strategie / „Neue Leistungsklasse“ für noch mehr Kundenzufriedenheit / Konzeptumsetzung auf jeder Ebene / Erfolg durch Differenzierung / Journalisten erleben „etwas andere Werksbesichtigung“</w:t>
      </w:r>
    </w:p>
    <w:p w14:paraId="5BB30011" w14:textId="6B1A8FEB" w:rsidR="009A2CFF" w:rsidRPr="00A818C1" w:rsidRDefault="009A2CFF" w:rsidP="009A2CFF">
      <w:pPr>
        <w:spacing w:line="360" w:lineRule="auto"/>
        <w:ind w:right="1982"/>
        <w:jc w:val="both"/>
        <w:rPr>
          <w:rFonts w:ascii="Arial" w:hAnsi="Arial" w:cs="Arial"/>
          <w:sz w:val="20"/>
          <w:szCs w:val="20"/>
        </w:rPr>
      </w:pPr>
    </w:p>
    <w:p w14:paraId="75101F08" w14:textId="77777777" w:rsidR="000E0E6E" w:rsidRPr="00A818C1" w:rsidRDefault="000E0E6E" w:rsidP="009A2CFF">
      <w:pPr>
        <w:spacing w:line="360" w:lineRule="auto"/>
        <w:ind w:right="1982"/>
        <w:jc w:val="both"/>
        <w:rPr>
          <w:rFonts w:ascii="Arial" w:hAnsi="Arial" w:cs="Arial"/>
          <w:sz w:val="20"/>
          <w:szCs w:val="20"/>
        </w:rPr>
      </w:pPr>
    </w:p>
    <w:p w14:paraId="17342826" w14:textId="772A8B02" w:rsidR="009A2CFF" w:rsidRPr="00A818C1" w:rsidRDefault="000E0E6E" w:rsidP="009A2CFF">
      <w:pPr>
        <w:spacing w:line="360" w:lineRule="auto"/>
        <w:ind w:right="1985"/>
        <w:jc w:val="both"/>
        <w:rPr>
          <w:rFonts w:ascii="Arial" w:hAnsi="Arial" w:cs="Arial"/>
          <w:b/>
          <w:bCs/>
          <w:sz w:val="24"/>
          <w:szCs w:val="24"/>
        </w:rPr>
      </w:pPr>
      <w:r w:rsidRPr="00A818C1">
        <w:rPr>
          <w:rFonts w:ascii="Arial" w:hAnsi="Arial" w:cs="Arial"/>
          <w:b/>
          <w:bCs/>
          <w:sz w:val="24"/>
          <w:szCs w:val="24"/>
        </w:rPr>
        <w:t>„Voller Fokus auf den Kundennutzen“</w:t>
      </w:r>
    </w:p>
    <w:p w14:paraId="46F4F6CC" w14:textId="77777777" w:rsidR="009A2CFF" w:rsidRPr="00A818C1" w:rsidRDefault="009A2CFF" w:rsidP="009A2CFF">
      <w:pPr>
        <w:spacing w:line="360" w:lineRule="auto"/>
        <w:ind w:right="1751"/>
        <w:jc w:val="both"/>
        <w:rPr>
          <w:rFonts w:ascii="Arial" w:hAnsi="Arial" w:cs="Arial"/>
          <w:b/>
          <w:color w:val="000000"/>
          <w:sz w:val="24"/>
          <w:szCs w:val="24"/>
        </w:rPr>
      </w:pPr>
    </w:p>
    <w:p w14:paraId="3EACC467" w14:textId="525D96AA" w:rsidR="009A2CFF" w:rsidRPr="00A818C1" w:rsidRDefault="009A2CFF" w:rsidP="009A2CFF">
      <w:pPr>
        <w:spacing w:line="360" w:lineRule="auto"/>
        <w:ind w:right="1985"/>
        <w:jc w:val="both"/>
        <w:rPr>
          <w:rFonts w:ascii="Arial" w:hAnsi="Arial" w:cs="Arial"/>
        </w:rPr>
      </w:pPr>
      <w:r w:rsidRPr="00A818C1">
        <w:rPr>
          <w:rFonts w:ascii="Arial" w:hAnsi="Arial" w:cs="Arial"/>
          <w:b/>
          <w:i/>
        </w:rPr>
        <w:t>Bad Mergentheim/Leinfelden-Echterdingen – (</w:t>
      </w:r>
      <w:proofErr w:type="spellStart"/>
      <w:r w:rsidRPr="00A818C1">
        <w:rPr>
          <w:rFonts w:ascii="Arial" w:hAnsi="Arial" w:cs="Arial"/>
          <w:b/>
          <w:i/>
        </w:rPr>
        <w:t>rp</w:t>
      </w:r>
      <w:proofErr w:type="spellEnd"/>
      <w:r w:rsidRPr="00A818C1">
        <w:rPr>
          <w:rFonts w:ascii="Arial" w:hAnsi="Arial" w:cs="Arial"/>
          <w:b/>
          <w:i/>
        </w:rPr>
        <w:t>)</w:t>
      </w:r>
      <w:r w:rsidRPr="00A818C1">
        <w:rPr>
          <w:rFonts w:ascii="Arial" w:hAnsi="Arial" w:cs="Arial"/>
        </w:rPr>
        <w:t xml:space="preserve"> „Da wir von den Märkten keinen Rückenwind erhalten, müssen wir für ihn schon selbst sorgen. Das gelingt uns auch 2019 per </w:t>
      </w:r>
      <w:proofErr w:type="spellStart"/>
      <w:r w:rsidRPr="00A818C1">
        <w:rPr>
          <w:rFonts w:ascii="Arial" w:hAnsi="Arial" w:cs="Arial"/>
        </w:rPr>
        <w:t>saldo</w:t>
      </w:r>
      <w:proofErr w:type="spellEnd"/>
      <w:r w:rsidRPr="00A818C1">
        <w:rPr>
          <w:rFonts w:ascii="Arial" w:hAnsi="Arial" w:cs="Arial"/>
        </w:rPr>
        <w:t xml:space="preserve"> gut.“ So fasste Christoph Hugenberg Mitte November während des 14. </w:t>
      </w:r>
      <w:r w:rsidR="004121AA" w:rsidRPr="00A818C1">
        <w:rPr>
          <w:rFonts w:ascii="Arial" w:hAnsi="Arial" w:cs="Arial"/>
        </w:rPr>
        <w:t>i</w:t>
      </w:r>
      <w:r w:rsidRPr="00A818C1">
        <w:rPr>
          <w:rFonts w:ascii="Arial" w:hAnsi="Arial" w:cs="Arial"/>
        </w:rPr>
        <w:t xml:space="preserve">nternationalen Roto-Fachpressetages die aktuelle Entwicklung der Division Dachsystem-Technologie </w:t>
      </w:r>
      <w:r w:rsidR="00905512" w:rsidRPr="00A818C1">
        <w:rPr>
          <w:rFonts w:ascii="Arial" w:hAnsi="Arial" w:cs="Arial"/>
        </w:rPr>
        <w:t xml:space="preserve">(DST) </w:t>
      </w:r>
      <w:r w:rsidRPr="00A818C1">
        <w:rPr>
          <w:rFonts w:ascii="Arial" w:hAnsi="Arial" w:cs="Arial"/>
        </w:rPr>
        <w:t>zusammen. Wie der Vorsitzende der Geschäftsführung des Wohndachfenster-Produzenten an dessen Haupt</w:t>
      </w:r>
      <w:r w:rsidR="00905512" w:rsidRPr="00A818C1">
        <w:rPr>
          <w:rFonts w:ascii="Arial" w:hAnsi="Arial" w:cs="Arial"/>
        </w:rPr>
        <w:t>standort</w:t>
      </w:r>
      <w:r w:rsidRPr="00A818C1">
        <w:rPr>
          <w:rFonts w:ascii="Arial" w:hAnsi="Arial" w:cs="Arial"/>
        </w:rPr>
        <w:t xml:space="preserve"> in Bad Mergentheim (Deutschland) erklärte, schlage sich das in einem „moderaten Umsatzanstieg“ gegenüber dem Vorjahr nieder. Um auch künftig auf Wachstumskurs zu bleiben, komme es in erster Linie auf „zufriedene und im besten Fall begeisterte Kunden“ an. An dieser Maxime orientiere sich das Unternehmen mit seinen rund 1.200 Mitarbeitern konsequent. Die </w:t>
      </w:r>
      <w:r w:rsidR="00905512" w:rsidRPr="00A818C1">
        <w:rPr>
          <w:rFonts w:ascii="Arial" w:hAnsi="Arial" w:cs="Arial"/>
        </w:rPr>
        <w:t>Basis</w:t>
      </w:r>
      <w:r w:rsidRPr="00A818C1">
        <w:rPr>
          <w:rFonts w:ascii="Arial" w:hAnsi="Arial" w:cs="Arial"/>
        </w:rPr>
        <w:t xml:space="preserve"> dafür seien permanente Investitionen in Produkte, Dienstleistungen, Digitalisierung, Modernisierung sowie schnelle, schlanke und effiziente Prozesse.</w:t>
      </w:r>
    </w:p>
    <w:p w14:paraId="04F78A86" w14:textId="77777777" w:rsidR="009A2CFF" w:rsidRPr="00A818C1" w:rsidRDefault="009A2CFF" w:rsidP="009A2CFF">
      <w:pPr>
        <w:spacing w:line="360" w:lineRule="auto"/>
        <w:ind w:right="1985"/>
        <w:jc w:val="both"/>
        <w:rPr>
          <w:rFonts w:ascii="Arial" w:hAnsi="Arial" w:cs="Arial"/>
        </w:rPr>
      </w:pPr>
    </w:p>
    <w:p w14:paraId="57E5EA0B" w14:textId="6B6F9922" w:rsidR="00AE6FBC" w:rsidRPr="00A818C1" w:rsidRDefault="009A2CFF" w:rsidP="009A2CFF">
      <w:pPr>
        <w:spacing w:line="360" w:lineRule="auto"/>
        <w:ind w:right="1985"/>
        <w:jc w:val="both"/>
        <w:rPr>
          <w:rFonts w:ascii="Arial" w:hAnsi="Arial" w:cs="Arial"/>
        </w:rPr>
      </w:pPr>
      <w:r w:rsidRPr="00A818C1">
        <w:rPr>
          <w:rFonts w:ascii="Arial" w:hAnsi="Arial" w:cs="Arial"/>
        </w:rPr>
        <w:t>Erhebungen des B+L-Institutes zufolge leg</w:t>
      </w:r>
      <w:r w:rsidR="006F1412" w:rsidRPr="00A818C1">
        <w:rPr>
          <w:rFonts w:ascii="Arial" w:hAnsi="Arial" w:cs="Arial"/>
        </w:rPr>
        <w:t>t</w:t>
      </w:r>
      <w:r w:rsidRPr="00A818C1">
        <w:rPr>
          <w:rFonts w:ascii="Arial" w:hAnsi="Arial" w:cs="Arial"/>
        </w:rPr>
        <w:t xml:space="preserve">e das generelle Bauvolumen in West- </w:t>
      </w:r>
      <w:r w:rsidR="00905512" w:rsidRPr="00A818C1">
        <w:rPr>
          <w:rFonts w:ascii="Arial" w:hAnsi="Arial" w:cs="Arial"/>
        </w:rPr>
        <w:t>und</w:t>
      </w:r>
      <w:r w:rsidRPr="00A818C1">
        <w:rPr>
          <w:rFonts w:ascii="Arial" w:hAnsi="Arial" w:cs="Arial"/>
        </w:rPr>
        <w:t xml:space="preserve"> Osteuropa in den nächsten Jahren nur gering zu. Es gebe jedoch die Hoffnung, dass sich das bisher überwiegend vom Neubau getragene Wachstum wieder mehr in </w:t>
      </w:r>
      <w:r w:rsidRPr="00A818C1">
        <w:rPr>
          <w:rFonts w:ascii="Arial" w:hAnsi="Arial" w:cs="Arial"/>
        </w:rPr>
        <w:lastRenderedPageBreak/>
        <w:t>Richtung des für Roto relevanten Sanierungsmarktes verschiebe. Darauf deute eine Wohnungsbau-Studie hin, die für wichtige Kernländer zum Teil erheblich größere Sanierungs</w:t>
      </w:r>
      <w:r w:rsidR="00905512" w:rsidRPr="00A818C1">
        <w:rPr>
          <w:rFonts w:ascii="Arial" w:hAnsi="Arial" w:cs="Arial"/>
        </w:rPr>
        <w:t>- als Neubau</w:t>
      </w:r>
      <w:r w:rsidRPr="00A818C1">
        <w:rPr>
          <w:rFonts w:ascii="Arial" w:hAnsi="Arial" w:cs="Arial"/>
        </w:rPr>
        <w:t xml:space="preserve">investitionen ausweise. Das gelte speziell für Deutschland, aber auch z. B. für Italien, Großbritannien und Frankreich. </w:t>
      </w:r>
    </w:p>
    <w:p w14:paraId="6F9FC8BF" w14:textId="77777777" w:rsidR="00AE6FBC" w:rsidRPr="00A818C1" w:rsidRDefault="00AE6FBC" w:rsidP="009A2CFF">
      <w:pPr>
        <w:spacing w:line="360" w:lineRule="auto"/>
        <w:ind w:right="1985"/>
        <w:jc w:val="both"/>
        <w:rPr>
          <w:rFonts w:ascii="Arial" w:hAnsi="Arial" w:cs="Arial"/>
        </w:rPr>
      </w:pPr>
    </w:p>
    <w:p w14:paraId="2789E7C2" w14:textId="66A1CD1F" w:rsidR="009A2CFF" w:rsidRPr="00A818C1" w:rsidRDefault="009A2CFF" w:rsidP="009A2CFF">
      <w:pPr>
        <w:spacing w:line="360" w:lineRule="auto"/>
        <w:ind w:right="1985"/>
        <w:jc w:val="both"/>
        <w:rPr>
          <w:rFonts w:ascii="Arial" w:hAnsi="Arial" w:cs="Arial"/>
        </w:rPr>
      </w:pPr>
      <w:r w:rsidRPr="00A818C1">
        <w:rPr>
          <w:rFonts w:ascii="Arial" w:hAnsi="Arial" w:cs="Arial"/>
        </w:rPr>
        <w:t xml:space="preserve">Der Blick auf die </w:t>
      </w:r>
      <w:r w:rsidR="00AE6FBC" w:rsidRPr="00A818C1">
        <w:rPr>
          <w:rFonts w:ascii="Arial" w:hAnsi="Arial" w:cs="Arial"/>
        </w:rPr>
        <w:t xml:space="preserve">Zahlen bei </w:t>
      </w:r>
      <w:r w:rsidRPr="00A818C1">
        <w:rPr>
          <w:rFonts w:ascii="Arial" w:hAnsi="Arial" w:cs="Arial"/>
        </w:rPr>
        <w:t xml:space="preserve">Dachfenstern zeige </w:t>
      </w:r>
      <w:r w:rsidR="00905512" w:rsidRPr="00A818C1">
        <w:rPr>
          <w:rFonts w:ascii="Arial" w:hAnsi="Arial" w:cs="Arial"/>
        </w:rPr>
        <w:t>indes</w:t>
      </w:r>
      <w:r w:rsidRPr="00A818C1">
        <w:rPr>
          <w:rFonts w:ascii="Arial" w:hAnsi="Arial" w:cs="Arial"/>
        </w:rPr>
        <w:t xml:space="preserve"> ein „eher ernüchterndes Bild“. Danach gingen sie in Europa von 2012 bis 2018 </w:t>
      </w:r>
      <w:r w:rsidR="00EF48C6" w:rsidRPr="00A818C1">
        <w:rPr>
          <w:rFonts w:ascii="Arial" w:hAnsi="Arial" w:cs="Arial"/>
        </w:rPr>
        <w:t>kräftig</w:t>
      </w:r>
      <w:r w:rsidRPr="00A818C1">
        <w:rPr>
          <w:rFonts w:ascii="Arial" w:hAnsi="Arial" w:cs="Arial"/>
        </w:rPr>
        <w:t xml:space="preserve"> zurück. Das beruhe auf der Flachdach-Dominanz im Neubau, während Dachfenster </w:t>
      </w:r>
      <w:r w:rsidR="00EF48C6" w:rsidRPr="00A818C1">
        <w:rPr>
          <w:rFonts w:ascii="Arial" w:hAnsi="Arial" w:cs="Arial"/>
        </w:rPr>
        <w:t>überwiegend</w:t>
      </w:r>
      <w:r w:rsidRPr="00A818C1">
        <w:rPr>
          <w:rFonts w:ascii="Arial" w:hAnsi="Arial" w:cs="Arial"/>
        </w:rPr>
        <w:t xml:space="preserve"> in der Renovierung eingesetzt würden. </w:t>
      </w:r>
      <w:r w:rsidR="00AE6FBC" w:rsidRPr="00A818C1">
        <w:rPr>
          <w:rFonts w:ascii="Arial" w:hAnsi="Arial" w:cs="Arial"/>
        </w:rPr>
        <w:t xml:space="preserve">Deutschland sei hier </w:t>
      </w:r>
      <w:r w:rsidRPr="00A818C1">
        <w:rPr>
          <w:rFonts w:ascii="Arial" w:hAnsi="Arial" w:cs="Arial"/>
        </w:rPr>
        <w:t xml:space="preserve">zwar immer noch die Nummer 1, habe </w:t>
      </w:r>
      <w:r w:rsidR="00905512" w:rsidRPr="00A818C1">
        <w:rPr>
          <w:rFonts w:ascii="Arial" w:hAnsi="Arial" w:cs="Arial"/>
        </w:rPr>
        <w:t xml:space="preserve">jedoch </w:t>
      </w:r>
      <w:r w:rsidRPr="00A818C1">
        <w:rPr>
          <w:rFonts w:ascii="Arial" w:hAnsi="Arial" w:cs="Arial"/>
        </w:rPr>
        <w:t xml:space="preserve">zugunsten von Frankreich an Terrain verloren. </w:t>
      </w:r>
    </w:p>
    <w:p w14:paraId="708CD657" w14:textId="77777777" w:rsidR="009A2CFF" w:rsidRPr="00A818C1" w:rsidRDefault="009A2CFF" w:rsidP="009A2CFF">
      <w:pPr>
        <w:spacing w:line="360" w:lineRule="auto"/>
        <w:ind w:right="1985"/>
        <w:jc w:val="both"/>
        <w:rPr>
          <w:rFonts w:ascii="Arial" w:hAnsi="Arial" w:cs="Arial"/>
        </w:rPr>
      </w:pPr>
    </w:p>
    <w:p w14:paraId="6607B1C7" w14:textId="611CD3F0" w:rsidR="009A2CFF" w:rsidRPr="00A818C1" w:rsidRDefault="00905512" w:rsidP="009A2CFF">
      <w:pPr>
        <w:spacing w:line="360" w:lineRule="auto"/>
        <w:ind w:right="1985"/>
        <w:jc w:val="both"/>
        <w:rPr>
          <w:rFonts w:ascii="Arial" w:hAnsi="Arial" w:cs="Arial"/>
          <w:b/>
          <w:bCs/>
        </w:rPr>
      </w:pPr>
      <w:r w:rsidRPr="00A818C1">
        <w:rPr>
          <w:rFonts w:ascii="Arial" w:hAnsi="Arial" w:cs="Arial"/>
          <w:b/>
          <w:bCs/>
        </w:rPr>
        <w:t>Fast nur Licht</w:t>
      </w:r>
    </w:p>
    <w:p w14:paraId="503C07F8" w14:textId="77777777" w:rsidR="009A2CFF" w:rsidRPr="00A818C1" w:rsidRDefault="009A2CFF" w:rsidP="009A2CFF">
      <w:pPr>
        <w:spacing w:line="360" w:lineRule="auto"/>
        <w:ind w:right="1985"/>
        <w:jc w:val="both"/>
        <w:rPr>
          <w:rFonts w:ascii="Arial" w:hAnsi="Arial" w:cs="Arial"/>
        </w:rPr>
      </w:pPr>
    </w:p>
    <w:p w14:paraId="5830F171" w14:textId="77777777" w:rsidR="00905512" w:rsidRPr="00A818C1" w:rsidRDefault="009A2CFF" w:rsidP="009A2CFF">
      <w:pPr>
        <w:spacing w:line="360" w:lineRule="auto"/>
        <w:ind w:right="1985"/>
        <w:jc w:val="both"/>
        <w:rPr>
          <w:rFonts w:ascii="Arial" w:hAnsi="Arial" w:cs="Arial"/>
        </w:rPr>
      </w:pPr>
      <w:r w:rsidRPr="00A818C1">
        <w:rPr>
          <w:rFonts w:ascii="Arial" w:hAnsi="Arial" w:cs="Arial"/>
        </w:rPr>
        <w:t xml:space="preserve">In diesem insgesamt schwierigen Marktumfeld konnte Roto DST laut Hugenberg eine „erfreuliche Firmenkonjunktur“ verzeichnen. Im Einzelnen meldete er per Ende September 2019 für Deutschland und damit für den nach wie vor mit Abstand wichtigsten Markt ein „gutes einstelliges Umsatzplus“, das u. a. einem „optimierten Produktmix“ zu verdanken sei. Der Jahresverlauf war nach seinen Worten durch ein starkes </w:t>
      </w:r>
      <w:r w:rsidR="00905512" w:rsidRPr="00A818C1">
        <w:rPr>
          <w:rFonts w:ascii="Arial" w:hAnsi="Arial" w:cs="Arial"/>
        </w:rPr>
        <w:t xml:space="preserve">erstes </w:t>
      </w:r>
      <w:r w:rsidRPr="00A818C1">
        <w:rPr>
          <w:rFonts w:ascii="Arial" w:hAnsi="Arial" w:cs="Arial"/>
        </w:rPr>
        <w:t xml:space="preserve">Quartal, zwei schwache Monate (Mai und Juni) und ein wieder erfolgreiches drittes Quartal geprägt. </w:t>
      </w:r>
    </w:p>
    <w:p w14:paraId="0F9502CE" w14:textId="77777777" w:rsidR="00905512" w:rsidRPr="00A818C1" w:rsidRDefault="00905512" w:rsidP="009A2CFF">
      <w:pPr>
        <w:spacing w:line="360" w:lineRule="auto"/>
        <w:ind w:right="1985"/>
        <w:jc w:val="both"/>
        <w:rPr>
          <w:rFonts w:ascii="Arial" w:hAnsi="Arial" w:cs="Arial"/>
        </w:rPr>
      </w:pPr>
    </w:p>
    <w:p w14:paraId="2A0A856B" w14:textId="62995B5F" w:rsidR="009A2CFF" w:rsidRPr="00A818C1" w:rsidRDefault="009A2CFF" w:rsidP="009A2CFF">
      <w:pPr>
        <w:spacing w:line="360" w:lineRule="auto"/>
        <w:ind w:right="1985"/>
        <w:jc w:val="both"/>
        <w:rPr>
          <w:rFonts w:ascii="Arial" w:hAnsi="Arial" w:cs="Arial"/>
        </w:rPr>
      </w:pPr>
      <w:r w:rsidRPr="00A818C1">
        <w:rPr>
          <w:rFonts w:ascii="Arial" w:hAnsi="Arial" w:cs="Arial"/>
        </w:rPr>
        <w:t xml:space="preserve">In Westeuropa liege man auf Vorjahresniveau. Das sei in positiver Hinsicht deshalb besonders bemerkenswert, weil „wir uns aus Großbritannien zurückgezogen haben“. Diese mit einem bewussten Umsatzverzicht verbundene Entscheidung war, wie es hieß, nicht durch den </w:t>
      </w:r>
      <w:proofErr w:type="spellStart"/>
      <w:r w:rsidRPr="00A818C1">
        <w:rPr>
          <w:rFonts w:ascii="Arial" w:hAnsi="Arial" w:cs="Arial"/>
        </w:rPr>
        <w:t>Brexit</w:t>
      </w:r>
      <w:proofErr w:type="spellEnd"/>
      <w:r w:rsidRPr="00A818C1">
        <w:rPr>
          <w:rFonts w:ascii="Arial" w:hAnsi="Arial" w:cs="Arial"/>
        </w:rPr>
        <w:t>, sondern durch den aggressiven Online-Vertrieb und die daraus resultierende Abkehr vom professionellen Fenstereinbau motiviert.</w:t>
      </w:r>
    </w:p>
    <w:p w14:paraId="70AD28EB" w14:textId="77777777" w:rsidR="009A2CFF" w:rsidRPr="00A818C1" w:rsidRDefault="009A2CFF" w:rsidP="009A2CFF">
      <w:pPr>
        <w:spacing w:line="360" w:lineRule="auto"/>
        <w:ind w:right="1985"/>
        <w:jc w:val="both"/>
        <w:rPr>
          <w:rFonts w:ascii="Arial" w:hAnsi="Arial" w:cs="Arial"/>
        </w:rPr>
      </w:pPr>
    </w:p>
    <w:p w14:paraId="3E07B16A" w14:textId="13211370" w:rsidR="009A2CFF" w:rsidRPr="00A818C1" w:rsidRDefault="009A2CFF" w:rsidP="009A2CFF">
      <w:pPr>
        <w:spacing w:line="360" w:lineRule="auto"/>
        <w:ind w:right="1985"/>
        <w:jc w:val="both"/>
        <w:rPr>
          <w:rFonts w:ascii="Arial" w:hAnsi="Arial" w:cs="Arial"/>
        </w:rPr>
      </w:pPr>
      <w:r w:rsidRPr="00A818C1">
        <w:rPr>
          <w:rFonts w:ascii="Arial" w:hAnsi="Arial" w:cs="Arial"/>
        </w:rPr>
        <w:t xml:space="preserve">Erheblich mehr Freude machte dem DST-Chef das Osteuropa-Geschäft. Hier stehe – wie schon 2018 – ein „kräftiges Umsatzplus“ zu Buche. Mit dem einstelligen Wachstum in Südeuropa </w:t>
      </w:r>
      <w:r w:rsidR="00905512" w:rsidRPr="00A818C1">
        <w:rPr>
          <w:rFonts w:ascii="Arial" w:hAnsi="Arial" w:cs="Arial"/>
        </w:rPr>
        <w:t xml:space="preserve">zeigte sich </w:t>
      </w:r>
      <w:r w:rsidRPr="00A818C1">
        <w:rPr>
          <w:rFonts w:ascii="Arial" w:hAnsi="Arial" w:cs="Arial"/>
        </w:rPr>
        <w:lastRenderedPageBreak/>
        <w:t xml:space="preserve">der </w:t>
      </w:r>
      <w:r w:rsidR="006F1412" w:rsidRPr="00A818C1">
        <w:rPr>
          <w:rFonts w:ascii="Arial" w:hAnsi="Arial" w:cs="Arial"/>
        </w:rPr>
        <w:t>Produzent</w:t>
      </w:r>
      <w:r w:rsidRPr="00A818C1">
        <w:rPr>
          <w:rFonts w:ascii="Arial" w:hAnsi="Arial" w:cs="Arial"/>
        </w:rPr>
        <w:t xml:space="preserve"> deshalb sehr zufrieden, weil er sich damit vom negativen Markttrend in Österreich und der Schweiz abkoppeln konnte. Im klassischen Exportgeschäft schließlich sei die gute Entwicklung in der Ukraine, Kroatien und anderen östlichen Ländern hervorzuheben. Hugenberg: „Nun gilt es, das Erreichte im 4. Quartal zu stabilisieren und vielleicht sogar noch weiter zu verbessern.“</w:t>
      </w:r>
    </w:p>
    <w:p w14:paraId="6952E8CA" w14:textId="2CB98D70" w:rsidR="00E549D3" w:rsidRPr="00A818C1" w:rsidRDefault="00E549D3" w:rsidP="009A2CFF">
      <w:pPr>
        <w:spacing w:line="360" w:lineRule="auto"/>
        <w:ind w:right="1985"/>
        <w:jc w:val="both"/>
        <w:rPr>
          <w:rFonts w:ascii="Arial" w:hAnsi="Arial" w:cs="Arial"/>
        </w:rPr>
      </w:pPr>
    </w:p>
    <w:p w14:paraId="6573C56C" w14:textId="54E58677" w:rsidR="00E549D3" w:rsidRPr="00A818C1" w:rsidRDefault="00E549D3" w:rsidP="009A2CFF">
      <w:pPr>
        <w:spacing w:line="360" w:lineRule="auto"/>
        <w:ind w:right="1985"/>
        <w:jc w:val="both"/>
        <w:rPr>
          <w:rFonts w:ascii="Arial" w:hAnsi="Arial" w:cs="Arial"/>
        </w:rPr>
      </w:pPr>
      <w:r w:rsidRPr="00A818C1">
        <w:rPr>
          <w:rFonts w:ascii="Arial" w:hAnsi="Arial" w:cs="Arial"/>
        </w:rPr>
        <w:t xml:space="preserve">Generell sei es vorrangig, die richtigen Lösungen für die „herausfordernden Marktbedingungen“ zu finden. Dazu gehörten </w:t>
      </w:r>
      <w:r w:rsidR="00846B05" w:rsidRPr="00A818C1">
        <w:rPr>
          <w:rFonts w:ascii="Arial" w:hAnsi="Arial" w:cs="Arial"/>
        </w:rPr>
        <w:t>Personalmangel</w:t>
      </w:r>
      <w:r w:rsidRPr="00A818C1">
        <w:rPr>
          <w:rFonts w:ascii="Arial" w:hAnsi="Arial" w:cs="Arial"/>
        </w:rPr>
        <w:t xml:space="preserve"> und -qualifikation (Handwerkerkapazitäten), der Preisdruck durch erhöhte Transparenz (Margensicherung), neue Technologien (Smart Home), steigende </w:t>
      </w:r>
      <w:r w:rsidR="00905512" w:rsidRPr="00A818C1">
        <w:rPr>
          <w:rFonts w:ascii="Arial" w:hAnsi="Arial" w:cs="Arial"/>
        </w:rPr>
        <w:t>Erwartungen</w:t>
      </w:r>
      <w:r w:rsidRPr="00A818C1">
        <w:rPr>
          <w:rFonts w:ascii="Arial" w:hAnsi="Arial" w:cs="Arial"/>
        </w:rPr>
        <w:t xml:space="preserve"> an Produkte und Services (</w:t>
      </w:r>
      <w:r w:rsidR="00905512" w:rsidRPr="00A818C1">
        <w:rPr>
          <w:rFonts w:ascii="Arial" w:hAnsi="Arial" w:cs="Arial"/>
        </w:rPr>
        <w:t xml:space="preserve">z. B. </w:t>
      </w:r>
      <w:r w:rsidRPr="00A818C1">
        <w:rPr>
          <w:rFonts w:ascii="Arial" w:hAnsi="Arial" w:cs="Arial"/>
        </w:rPr>
        <w:t>Vorkonfektionierung, Energieeffizienz, Logistik) und nicht zuletzt veränderte Vertriebskanäle (Onlineshops etc.). Es entspreche der Roto-Strategie, die nötigen Konzepte stets im Sinne der Dach-Profis bei Handwerk und Handel zu entwickeln und zu realisieren. Kurz: „Voller Fokus auf den Kundennutzen“.</w:t>
      </w:r>
    </w:p>
    <w:p w14:paraId="04303D9C" w14:textId="77777777" w:rsidR="0062097C" w:rsidRPr="00A818C1" w:rsidRDefault="0062097C" w:rsidP="0062097C">
      <w:pPr>
        <w:spacing w:line="360" w:lineRule="auto"/>
        <w:ind w:right="1985"/>
        <w:jc w:val="both"/>
        <w:rPr>
          <w:rFonts w:ascii="Arial" w:hAnsi="Arial" w:cs="Arial"/>
        </w:rPr>
      </w:pPr>
    </w:p>
    <w:p w14:paraId="49B83AF9" w14:textId="512FB61A" w:rsidR="0062097C" w:rsidRPr="00A818C1" w:rsidRDefault="00905512" w:rsidP="0062097C">
      <w:pPr>
        <w:spacing w:line="360" w:lineRule="auto"/>
        <w:ind w:right="1985"/>
        <w:jc w:val="both"/>
        <w:rPr>
          <w:rFonts w:ascii="Arial" w:hAnsi="Arial" w:cs="Arial"/>
          <w:b/>
          <w:bCs/>
        </w:rPr>
      </w:pPr>
      <w:r w:rsidRPr="00A818C1">
        <w:rPr>
          <w:rFonts w:ascii="Arial" w:hAnsi="Arial" w:cs="Arial"/>
          <w:b/>
          <w:bCs/>
        </w:rPr>
        <w:t>Konkrete Beispiele</w:t>
      </w:r>
    </w:p>
    <w:p w14:paraId="5651DAE0" w14:textId="1D4694D3" w:rsidR="007B4C0B" w:rsidRPr="00A818C1" w:rsidRDefault="007B4C0B" w:rsidP="00A57D22">
      <w:pPr>
        <w:spacing w:line="360" w:lineRule="auto"/>
        <w:ind w:right="1985"/>
        <w:jc w:val="both"/>
        <w:rPr>
          <w:rFonts w:ascii="Arial" w:hAnsi="Arial" w:cs="Arial"/>
        </w:rPr>
      </w:pPr>
    </w:p>
    <w:p w14:paraId="631094F6" w14:textId="7849EF94" w:rsidR="007F4FB7" w:rsidRPr="00A818C1" w:rsidRDefault="0062097C" w:rsidP="0062097C">
      <w:pPr>
        <w:spacing w:line="360" w:lineRule="auto"/>
        <w:ind w:right="1985"/>
        <w:jc w:val="both"/>
        <w:rPr>
          <w:rFonts w:ascii="Arial" w:hAnsi="Arial" w:cs="Arial"/>
        </w:rPr>
      </w:pPr>
      <w:r w:rsidRPr="00A818C1">
        <w:rPr>
          <w:rFonts w:ascii="Arial" w:hAnsi="Arial" w:cs="Arial"/>
        </w:rPr>
        <w:t>Für diese Maxime steht laut Ste</w:t>
      </w:r>
      <w:r w:rsidR="00ED1E1D" w:rsidRPr="00A818C1">
        <w:rPr>
          <w:rFonts w:ascii="Arial" w:hAnsi="Arial" w:cs="Arial"/>
        </w:rPr>
        <w:t>phan</w:t>
      </w:r>
      <w:r w:rsidRPr="00A818C1">
        <w:rPr>
          <w:rFonts w:ascii="Arial" w:hAnsi="Arial" w:cs="Arial"/>
        </w:rPr>
        <w:t xml:space="preserve"> </w:t>
      </w:r>
      <w:proofErr w:type="spellStart"/>
      <w:r w:rsidRPr="00A818C1">
        <w:rPr>
          <w:rFonts w:ascii="Arial" w:hAnsi="Arial" w:cs="Arial"/>
        </w:rPr>
        <w:t>Hettwer</w:t>
      </w:r>
      <w:proofErr w:type="spellEnd"/>
      <w:r w:rsidRPr="00A818C1">
        <w:rPr>
          <w:rFonts w:ascii="Arial" w:hAnsi="Arial" w:cs="Arial"/>
        </w:rPr>
        <w:t xml:space="preserve"> aktuell ein vielfältiges Maßnahmenpaket unter dem Dach</w:t>
      </w:r>
      <w:r w:rsidR="00905512" w:rsidRPr="00A818C1">
        <w:rPr>
          <w:rFonts w:ascii="Arial" w:hAnsi="Arial" w:cs="Arial"/>
        </w:rPr>
        <w:t>begriff</w:t>
      </w:r>
      <w:r w:rsidRPr="00A818C1">
        <w:rPr>
          <w:rFonts w:ascii="Arial" w:hAnsi="Arial" w:cs="Arial"/>
        </w:rPr>
        <w:t xml:space="preserve"> „Neue Leistungsklasse“. Nach Aussage des Direktors Kunden und Märkte verbergen sich dahinter schnellere und effizientere Prozesse auf jeder Ebene. Ob Produktinnovation, Produktherstellung, Service, Marketing oder Vertrieb: Entscheidend sei immer, die Kundenperspektive in den Mittelpunkt zu rücken.</w:t>
      </w:r>
    </w:p>
    <w:p w14:paraId="6A489BF1" w14:textId="7E934D0E" w:rsidR="0062097C" w:rsidRPr="00A818C1" w:rsidRDefault="0062097C" w:rsidP="0062097C">
      <w:pPr>
        <w:spacing w:line="360" w:lineRule="auto"/>
        <w:ind w:right="1985"/>
        <w:jc w:val="both"/>
        <w:rPr>
          <w:rFonts w:ascii="Arial" w:hAnsi="Arial" w:cs="Arial"/>
        </w:rPr>
      </w:pPr>
    </w:p>
    <w:p w14:paraId="7400107D" w14:textId="7614D64C" w:rsidR="0062097C" w:rsidRPr="00A818C1" w:rsidRDefault="0062097C" w:rsidP="0062097C">
      <w:pPr>
        <w:spacing w:line="360" w:lineRule="auto"/>
        <w:ind w:right="1985"/>
        <w:jc w:val="both"/>
        <w:rPr>
          <w:rFonts w:ascii="Arial" w:hAnsi="Arial" w:cs="Arial"/>
        </w:rPr>
      </w:pPr>
      <w:r w:rsidRPr="00A818C1">
        <w:rPr>
          <w:rFonts w:ascii="Arial" w:hAnsi="Arial" w:cs="Arial"/>
        </w:rPr>
        <w:t xml:space="preserve">Die praktische Umsetzung des Konzeptes veranschaulichte </w:t>
      </w:r>
      <w:proofErr w:type="spellStart"/>
      <w:r w:rsidRPr="00A818C1">
        <w:rPr>
          <w:rFonts w:ascii="Arial" w:hAnsi="Arial" w:cs="Arial"/>
        </w:rPr>
        <w:t>Hettwer</w:t>
      </w:r>
      <w:proofErr w:type="spellEnd"/>
      <w:r w:rsidRPr="00A818C1">
        <w:rPr>
          <w:rFonts w:ascii="Arial" w:hAnsi="Arial" w:cs="Arial"/>
        </w:rPr>
        <w:t xml:space="preserve"> an mehreren Beispielen. Im Sektor „Vorverkauf und Bestellung“ unterstütze man die Marktpartner verstärkt mit digitalen Instrumenten wie einem </w:t>
      </w:r>
      <w:proofErr w:type="spellStart"/>
      <w:r w:rsidRPr="00A818C1">
        <w:rPr>
          <w:rFonts w:ascii="Arial" w:hAnsi="Arial" w:cs="Arial"/>
        </w:rPr>
        <w:t>Produktkonfigurator</w:t>
      </w:r>
      <w:proofErr w:type="spellEnd"/>
      <w:r w:rsidRPr="00A818C1">
        <w:rPr>
          <w:rFonts w:ascii="Arial" w:hAnsi="Arial" w:cs="Arial"/>
        </w:rPr>
        <w:t xml:space="preserve"> und einem </w:t>
      </w:r>
      <w:proofErr w:type="spellStart"/>
      <w:r w:rsidRPr="00A818C1">
        <w:rPr>
          <w:rFonts w:ascii="Arial" w:hAnsi="Arial" w:cs="Arial"/>
        </w:rPr>
        <w:t>Chatbot</w:t>
      </w:r>
      <w:proofErr w:type="spellEnd"/>
      <w:r w:rsidR="00857358" w:rsidRPr="00A818C1">
        <w:rPr>
          <w:rFonts w:ascii="Arial" w:hAnsi="Arial" w:cs="Arial"/>
        </w:rPr>
        <w:t xml:space="preserve"> zum Thema „Sonnenschutz“. Bei </w:t>
      </w:r>
      <w:r w:rsidR="00905512" w:rsidRPr="00A818C1">
        <w:rPr>
          <w:rFonts w:ascii="Arial" w:hAnsi="Arial" w:cs="Arial"/>
        </w:rPr>
        <w:t>L</w:t>
      </w:r>
      <w:r w:rsidR="00857358" w:rsidRPr="00A818C1">
        <w:rPr>
          <w:rFonts w:ascii="Arial" w:hAnsi="Arial" w:cs="Arial"/>
        </w:rPr>
        <w:t>etztere</w:t>
      </w:r>
      <w:r w:rsidR="00905512" w:rsidRPr="00A818C1">
        <w:rPr>
          <w:rFonts w:ascii="Arial" w:hAnsi="Arial" w:cs="Arial"/>
        </w:rPr>
        <w:t>m</w:t>
      </w:r>
      <w:r w:rsidR="00857358" w:rsidRPr="00A818C1">
        <w:rPr>
          <w:rFonts w:ascii="Arial" w:hAnsi="Arial" w:cs="Arial"/>
        </w:rPr>
        <w:t xml:space="preserve"> handele es sich um ein textbasiertes Dialogsystem, das einen rund um die Uhr nutzbaren, kostenfreien Beratungsservice mit anschließender Produktempfehlung biete. Das </w:t>
      </w:r>
      <w:r w:rsidR="00857358" w:rsidRPr="00A818C1">
        <w:rPr>
          <w:rFonts w:ascii="Arial" w:hAnsi="Arial" w:cs="Arial"/>
        </w:rPr>
        <w:lastRenderedPageBreak/>
        <w:t>neue Online-Tool erleichtere Handwerk und Handel die individuelle</w:t>
      </w:r>
      <w:r w:rsidR="00905512" w:rsidRPr="00A818C1">
        <w:rPr>
          <w:rFonts w:ascii="Arial" w:hAnsi="Arial" w:cs="Arial"/>
        </w:rPr>
        <w:t xml:space="preserve"> </w:t>
      </w:r>
      <w:r w:rsidR="00857358" w:rsidRPr="00A818C1">
        <w:rPr>
          <w:rFonts w:ascii="Arial" w:hAnsi="Arial" w:cs="Arial"/>
        </w:rPr>
        <w:t xml:space="preserve">und zugleich zeitsparende Bauherren-Information erheblich. Das Portfolio an „digitalen Helfern“ werde sukzessive erweitert. </w:t>
      </w:r>
    </w:p>
    <w:p w14:paraId="51DE66C7" w14:textId="5C19C538" w:rsidR="00857358" w:rsidRPr="00A818C1" w:rsidRDefault="00857358" w:rsidP="0062097C">
      <w:pPr>
        <w:spacing w:line="360" w:lineRule="auto"/>
        <w:ind w:right="1985"/>
        <w:jc w:val="both"/>
        <w:rPr>
          <w:rFonts w:ascii="Arial" w:hAnsi="Arial" w:cs="Arial"/>
        </w:rPr>
      </w:pPr>
    </w:p>
    <w:p w14:paraId="63AFE8E2" w14:textId="45685C66" w:rsidR="00857358" w:rsidRPr="00A818C1" w:rsidRDefault="00857358" w:rsidP="0062097C">
      <w:pPr>
        <w:spacing w:line="360" w:lineRule="auto"/>
        <w:ind w:right="1985"/>
        <w:jc w:val="both"/>
        <w:rPr>
          <w:rFonts w:ascii="Arial" w:hAnsi="Arial" w:cs="Arial"/>
        </w:rPr>
      </w:pPr>
      <w:r w:rsidRPr="00A818C1">
        <w:rPr>
          <w:rFonts w:ascii="Arial" w:hAnsi="Arial" w:cs="Arial"/>
        </w:rPr>
        <w:t xml:space="preserve">Ein </w:t>
      </w:r>
      <w:r w:rsidR="00905512" w:rsidRPr="00A818C1">
        <w:rPr>
          <w:rFonts w:ascii="Arial" w:hAnsi="Arial" w:cs="Arial"/>
        </w:rPr>
        <w:t>ebenfalls</w:t>
      </w:r>
      <w:r w:rsidRPr="00A818C1">
        <w:rPr>
          <w:rFonts w:ascii="Arial" w:hAnsi="Arial" w:cs="Arial"/>
        </w:rPr>
        <w:t xml:space="preserve"> wichtiges Feld für die „Neue Leistungsklasse“ sei die Kundenbetreuung. So sorge der seit 2019 eingesetzte „Schulungstruck“ dafür, dass sich die Dach-Profis „vor Ort“ über das gesamte Roto-Sortiment informieren und gleichzeitig individuelle Produkttrainings buchen könn</w:t>
      </w:r>
      <w:r w:rsidR="00905512" w:rsidRPr="00A818C1">
        <w:rPr>
          <w:rFonts w:ascii="Arial" w:hAnsi="Arial" w:cs="Arial"/>
        </w:rPr>
        <w:t>t</w:t>
      </w:r>
      <w:r w:rsidRPr="00A818C1">
        <w:rPr>
          <w:rFonts w:ascii="Arial" w:hAnsi="Arial" w:cs="Arial"/>
        </w:rPr>
        <w:t>en. Die Möglichkeit, auf diese Weise „Partnerschaft live zu erleben“, stoße auf eine sehr positive Resonanz. Das gelte auch für die spezifische Objektbetreuung, die bei Planung und Realisierung anspruchsvolle</w:t>
      </w:r>
      <w:r w:rsidR="00905512" w:rsidRPr="00A818C1">
        <w:rPr>
          <w:rFonts w:ascii="Arial" w:hAnsi="Arial" w:cs="Arial"/>
        </w:rPr>
        <w:t>r</w:t>
      </w:r>
      <w:r w:rsidRPr="00A818C1">
        <w:rPr>
          <w:rFonts w:ascii="Arial" w:hAnsi="Arial" w:cs="Arial"/>
        </w:rPr>
        <w:t xml:space="preserve"> Projekte zu</w:t>
      </w:r>
      <w:r w:rsidR="00905512" w:rsidRPr="00A818C1">
        <w:rPr>
          <w:rFonts w:ascii="Arial" w:hAnsi="Arial" w:cs="Arial"/>
        </w:rPr>
        <w:t xml:space="preserve"> überzeugenden</w:t>
      </w:r>
      <w:r w:rsidRPr="00A818C1">
        <w:rPr>
          <w:rFonts w:ascii="Arial" w:hAnsi="Arial" w:cs="Arial"/>
        </w:rPr>
        <w:t xml:space="preserve"> gemeinsamen Lösungen führe.</w:t>
      </w:r>
    </w:p>
    <w:p w14:paraId="775D166C" w14:textId="77777777" w:rsidR="00857358" w:rsidRPr="00A818C1" w:rsidRDefault="00857358" w:rsidP="00857358">
      <w:pPr>
        <w:spacing w:line="360" w:lineRule="auto"/>
        <w:ind w:right="1985"/>
        <w:jc w:val="both"/>
        <w:rPr>
          <w:rFonts w:ascii="Arial" w:hAnsi="Arial" w:cs="Arial"/>
        </w:rPr>
      </w:pPr>
    </w:p>
    <w:p w14:paraId="49322B57" w14:textId="3A68A996" w:rsidR="00857358" w:rsidRPr="00A818C1" w:rsidRDefault="00905512" w:rsidP="00857358">
      <w:pPr>
        <w:spacing w:line="360" w:lineRule="auto"/>
        <w:ind w:right="1985"/>
        <w:jc w:val="both"/>
        <w:rPr>
          <w:rFonts w:ascii="Arial" w:hAnsi="Arial" w:cs="Arial"/>
          <w:b/>
          <w:bCs/>
        </w:rPr>
      </w:pPr>
      <w:r w:rsidRPr="00A818C1">
        <w:rPr>
          <w:rFonts w:ascii="Arial" w:hAnsi="Arial" w:cs="Arial"/>
          <w:b/>
          <w:bCs/>
        </w:rPr>
        <w:t>Alles für zufriedene Kunden</w:t>
      </w:r>
    </w:p>
    <w:p w14:paraId="1F32B52C" w14:textId="43F5B6C4" w:rsidR="00857358" w:rsidRPr="00A818C1" w:rsidRDefault="00857358" w:rsidP="0062097C">
      <w:pPr>
        <w:spacing w:line="360" w:lineRule="auto"/>
        <w:ind w:right="1985"/>
        <w:jc w:val="both"/>
        <w:rPr>
          <w:rFonts w:ascii="Arial" w:hAnsi="Arial" w:cs="Arial"/>
        </w:rPr>
      </w:pPr>
    </w:p>
    <w:p w14:paraId="44714DE7" w14:textId="7A47E59C" w:rsidR="00857358" w:rsidRPr="00A818C1" w:rsidRDefault="00857358" w:rsidP="0062097C">
      <w:pPr>
        <w:spacing w:line="360" w:lineRule="auto"/>
        <w:ind w:right="1985"/>
        <w:jc w:val="both"/>
        <w:rPr>
          <w:rFonts w:ascii="Arial" w:hAnsi="Arial" w:cs="Arial"/>
        </w:rPr>
      </w:pPr>
      <w:r w:rsidRPr="00A818C1">
        <w:rPr>
          <w:rFonts w:ascii="Arial" w:hAnsi="Arial" w:cs="Arial"/>
        </w:rPr>
        <w:t>In der Kategorie „Produkte“ ging der Direktor Kunden und Märkte exemplarisch auf „</w:t>
      </w:r>
      <w:proofErr w:type="spellStart"/>
      <w:r w:rsidRPr="00A818C1">
        <w:rPr>
          <w:rFonts w:ascii="Arial" w:hAnsi="Arial" w:cs="Arial"/>
        </w:rPr>
        <w:t>Designo</w:t>
      </w:r>
      <w:proofErr w:type="spellEnd"/>
      <w:r w:rsidRPr="00A818C1">
        <w:rPr>
          <w:rFonts w:ascii="Arial" w:hAnsi="Arial" w:cs="Arial"/>
        </w:rPr>
        <w:t xml:space="preserve"> </w:t>
      </w:r>
      <w:r w:rsidR="00C708AC" w:rsidRPr="00A818C1">
        <w:rPr>
          <w:rFonts w:ascii="Arial" w:hAnsi="Arial" w:cs="Arial"/>
        </w:rPr>
        <w:t>i</w:t>
      </w:r>
      <w:r w:rsidRPr="00A818C1">
        <w:rPr>
          <w:rFonts w:ascii="Arial" w:hAnsi="Arial" w:cs="Arial"/>
        </w:rPr>
        <w:t xml:space="preserve">8 </w:t>
      </w:r>
      <w:proofErr w:type="spellStart"/>
      <w:r w:rsidRPr="00A818C1">
        <w:rPr>
          <w:rFonts w:ascii="Arial" w:hAnsi="Arial" w:cs="Arial"/>
        </w:rPr>
        <w:t>Comfort</w:t>
      </w:r>
      <w:proofErr w:type="spellEnd"/>
      <w:r w:rsidRPr="00A818C1">
        <w:rPr>
          <w:rFonts w:ascii="Arial" w:hAnsi="Arial" w:cs="Arial"/>
        </w:rPr>
        <w:t xml:space="preserve">“ ein. Das gegenwärtig einzige elektrische Klapp-Schwingfenster </w:t>
      </w:r>
      <w:r w:rsidR="00EF48C6" w:rsidRPr="00A818C1">
        <w:rPr>
          <w:rFonts w:ascii="Arial" w:hAnsi="Arial" w:cs="Arial"/>
        </w:rPr>
        <w:t xml:space="preserve">seiner Art </w:t>
      </w:r>
      <w:r w:rsidRPr="00A818C1">
        <w:rPr>
          <w:rFonts w:ascii="Arial" w:hAnsi="Arial" w:cs="Arial"/>
        </w:rPr>
        <w:t xml:space="preserve">am Markt erfülle den Anspruch, die Kundenperspektive zum Maßstab des Handelns </w:t>
      </w:r>
      <w:r w:rsidR="00F152C1" w:rsidRPr="00A818C1">
        <w:rPr>
          <w:rFonts w:ascii="Arial" w:hAnsi="Arial" w:cs="Arial"/>
        </w:rPr>
        <w:t xml:space="preserve">zu machen, u. a. durch die ausgeprägte Montagefreundlichkeit und die „Smart Home </w:t>
      </w:r>
      <w:proofErr w:type="spellStart"/>
      <w:r w:rsidR="00905512" w:rsidRPr="00A818C1">
        <w:rPr>
          <w:rFonts w:ascii="Arial" w:hAnsi="Arial" w:cs="Arial"/>
        </w:rPr>
        <w:t>r</w:t>
      </w:r>
      <w:r w:rsidR="00F152C1" w:rsidRPr="00A818C1">
        <w:rPr>
          <w:rFonts w:ascii="Arial" w:hAnsi="Arial" w:cs="Arial"/>
        </w:rPr>
        <w:t>eady</w:t>
      </w:r>
      <w:proofErr w:type="spellEnd"/>
      <w:r w:rsidR="00F152C1" w:rsidRPr="00A818C1">
        <w:rPr>
          <w:rFonts w:ascii="Arial" w:hAnsi="Arial" w:cs="Arial"/>
        </w:rPr>
        <w:t xml:space="preserve">“-Qualität. Für das Frühjahr 2020 kündigte </w:t>
      </w:r>
      <w:proofErr w:type="spellStart"/>
      <w:r w:rsidR="00F152C1" w:rsidRPr="00A818C1">
        <w:rPr>
          <w:rFonts w:ascii="Arial" w:hAnsi="Arial" w:cs="Arial"/>
        </w:rPr>
        <w:t>Hettwer</w:t>
      </w:r>
      <w:proofErr w:type="spellEnd"/>
      <w:r w:rsidR="00F152C1" w:rsidRPr="00A818C1">
        <w:rPr>
          <w:rFonts w:ascii="Arial" w:hAnsi="Arial" w:cs="Arial"/>
        </w:rPr>
        <w:t xml:space="preserve"> ein nochmals verbessertes Bedienkonzept </w:t>
      </w:r>
      <w:r w:rsidR="00905512" w:rsidRPr="00A818C1">
        <w:rPr>
          <w:rFonts w:ascii="Arial" w:hAnsi="Arial" w:cs="Arial"/>
        </w:rPr>
        <w:t>bei</w:t>
      </w:r>
      <w:r w:rsidR="00F152C1" w:rsidRPr="00A818C1">
        <w:rPr>
          <w:rFonts w:ascii="Arial" w:hAnsi="Arial" w:cs="Arial"/>
        </w:rPr>
        <w:t xml:space="preserve"> der Serie an. Auch das sei ein Resultat der Praxis, „das Feedback der Kunden einzuarbeiten“.</w:t>
      </w:r>
    </w:p>
    <w:p w14:paraId="1847C01E" w14:textId="13A205C9" w:rsidR="00F152C1" w:rsidRPr="00A818C1" w:rsidRDefault="00F152C1" w:rsidP="0062097C">
      <w:pPr>
        <w:spacing w:line="360" w:lineRule="auto"/>
        <w:ind w:right="1985"/>
        <w:jc w:val="both"/>
        <w:rPr>
          <w:rFonts w:ascii="Arial" w:hAnsi="Arial" w:cs="Arial"/>
        </w:rPr>
      </w:pPr>
    </w:p>
    <w:p w14:paraId="49C49D0D" w14:textId="52CC2D6E" w:rsidR="00F152C1" w:rsidRPr="00A818C1" w:rsidRDefault="00F152C1" w:rsidP="0062097C">
      <w:pPr>
        <w:spacing w:line="360" w:lineRule="auto"/>
        <w:ind w:right="1985"/>
        <w:jc w:val="both"/>
        <w:rPr>
          <w:rFonts w:ascii="Arial" w:hAnsi="Arial" w:cs="Arial"/>
        </w:rPr>
      </w:pPr>
      <w:r w:rsidRPr="00A818C1">
        <w:rPr>
          <w:rFonts w:ascii="Arial" w:hAnsi="Arial" w:cs="Arial"/>
        </w:rPr>
        <w:t>Bei aller Unterschiedlichkeit der einzelnen Elemente diene die „Neue Leistungsklasse“ am Ende nur einem Ziel: durch Differenzierung die Zufriedenheit der Kunden kontinuierlich zu erhöhen. Darin liege der Schlüssel für das eigene Wachstum. Diesem Wissen trage Roto daher auch in Zukunft Rechnung.</w:t>
      </w:r>
    </w:p>
    <w:p w14:paraId="0B3427E0" w14:textId="77777777" w:rsidR="00B752E9" w:rsidRPr="00A818C1" w:rsidRDefault="00B752E9" w:rsidP="0062097C">
      <w:pPr>
        <w:spacing w:line="360" w:lineRule="auto"/>
        <w:ind w:right="1985"/>
        <w:jc w:val="both"/>
        <w:rPr>
          <w:rFonts w:ascii="Arial" w:hAnsi="Arial" w:cs="Arial"/>
        </w:rPr>
      </w:pPr>
    </w:p>
    <w:p w14:paraId="2E0D4D43" w14:textId="2266E764" w:rsidR="00F152C1" w:rsidRPr="00A818C1" w:rsidRDefault="00905512" w:rsidP="00F152C1">
      <w:pPr>
        <w:spacing w:line="360" w:lineRule="auto"/>
        <w:ind w:right="1985"/>
        <w:jc w:val="both"/>
        <w:rPr>
          <w:rFonts w:ascii="Arial" w:hAnsi="Arial" w:cs="Arial"/>
          <w:b/>
          <w:bCs/>
        </w:rPr>
      </w:pPr>
      <w:r w:rsidRPr="00A818C1">
        <w:rPr>
          <w:rFonts w:ascii="Arial" w:hAnsi="Arial" w:cs="Arial"/>
          <w:b/>
          <w:bCs/>
        </w:rPr>
        <w:t>Geschlossener Informationskreis</w:t>
      </w:r>
    </w:p>
    <w:p w14:paraId="07F599E5" w14:textId="4F59C49A" w:rsidR="00F152C1" w:rsidRPr="00A818C1" w:rsidRDefault="00F152C1" w:rsidP="0062097C">
      <w:pPr>
        <w:spacing w:line="360" w:lineRule="auto"/>
        <w:ind w:right="1985"/>
        <w:jc w:val="both"/>
        <w:rPr>
          <w:rFonts w:ascii="Arial" w:hAnsi="Arial" w:cs="Arial"/>
        </w:rPr>
      </w:pPr>
    </w:p>
    <w:p w14:paraId="41D829CD" w14:textId="2814DE28" w:rsidR="00F152C1" w:rsidRPr="00A818C1" w:rsidRDefault="00F152C1" w:rsidP="0062097C">
      <w:pPr>
        <w:spacing w:line="360" w:lineRule="auto"/>
        <w:ind w:right="1985"/>
        <w:jc w:val="both"/>
        <w:rPr>
          <w:rFonts w:ascii="Arial" w:hAnsi="Arial" w:cs="Arial"/>
        </w:rPr>
      </w:pPr>
      <w:r w:rsidRPr="00A818C1">
        <w:rPr>
          <w:rFonts w:ascii="Arial" w:hAnsi="Arial" w:cs="Arial"/>
        </w:rPr>
        <w:t xml:space="preserve">Zu Beginn der Veranstaltung stand für die internationalen Fachjournalisten eine „etwas andere Werksbesichtigung“ auf dem </w:t>
      </w:r>
      <w:r w:rsidRPr="00A818C1">
        <w:rPr>
          <w:rFonts w:ascii="Arial" w:hAnsi="Arial" w:cs="Arial"/>
        </w:rPr>
        <w:lastRenderedPageBreak/>
        <w:t>Programm. Ihr Motto: „Von der Produktidee bis zur Produktherstellung“. Seine Umsetzung demonstrier</w:t>
      </w:r>
      <w:r w:rsidR="00905512" w:rsidRPr="00A818C1">
        <w:rPr>
          <w:rFonts w:ascii="Arial" w:hAnsi="Arial" w:cs="Arial"/>
        </w:rPr>
        <w:t>t</w:t>
      </w:r>
      <w:r w:rsidRPr="00A818C1">
        <w:rPr>
          <w:rFonts w:ascii="Arial" w:hAnsi="Arial" w:cs="Arial"/>
        </w:rPr>
        <w:t>en die Experten des Unternehmen</w:t>
      </w:r>
      <w:r w:rsidR="0021798C" w:rsidRPr="00A818C1">
        <w:rPr>
          <w:rFonts w:ascii="Arial" w:hAnsi="Arial" w:cs="Arial"/>
        </w:rPr>
        <w:t>s</w:t>
      </w:r>
      <w:r w:rsidRPr="00A818C1">
        <w:rPr>
          <w:rFonts w:ascii="Arial" w:hAnsi="Arial" w:cs="Arial"/>
        </w:rPr>
        <w:t xml:space="preserve"> am Beispiel des „</w:t>
      </w:r>
      <w:proofErr w:type="spellStart"/>
      <w:r w:rsidRPr="00A818C1">
        <w:rPr>
          <w:rFonts w:ascii="Arial" w:hAnsi="Arial" w:cs="Arial"/>
        </w:rPr>
        <w:t>Designo</w:t>
      </w:r>
      <w:proofErr w:type="spellEnd"/>
      <w:r w:rsidRPr="00A818C1">
        <w:rPr>
          <w:rFonts w:ascii="Arial" w:hAnsi="Arial" w:cs="Arial"/>
        </w:rPr>
        <w:t xml:space="preserve"> </w:t>
      </w:r>
      <w:r w:rsidR="00C708AC" w:rsidRPr="00A818C1">
        <w:rPr>
          <w:rFonts w:ascii="Arial" w:hAnsi="Arial" w:cs="Arial"/>
        </w:rPr>
        <w:t>i</w:t>
      </w:r>
      <w:r w:rsidRPr="00A818C1">
        <w:rPr>
          <w:rFonts w:ascii="Arial" w:hAnsi="Arial" w:cs="Arial"/>
        </w:rPr>
        <w:t xml:space="preserve">8 </w:t>
      </w:r>
      <w:proofErr w:type="spellStart"/>
      <w:r w:rsidRPr="00A818C1">
        <w:rPr>
          <w:rFonts w:ascii="Arial" w:hAnsi="Arial" w:cs="Arial"/>
        </w:rPr>
        <w:t>Comfort</w:t>
      </w:r>
      <w:proofErr w:type="spellEnd"/>
      <w:r w:rsidRPr="00A818C1">
        <w:rPr>
          <w:rFonts w:ascii="Arial" w:hAnsi="Arial" w:cs="Arial"/>
        </w:rPr>
        <w:t>“. Der Rundgang startete in dem ca. 1.600 Quadratmeter großen Innovationszentrum, dessen markante Gebäudearchitektur schon äußerlich Kreativität und Teamgeist verkörpere. Hier arbeite</w:t>
      </w:r>
      <w:r w:rsidR="0021798C" w:rsidRPr="00A818C1">
        <w:rPr>
          <w:rFonts w:ascii="Arial" w:hAnsi="Arial" w:cs="Arial"/>
        </w:rPr>
        <w:t>te</w:t>
      </w:r>
      <w:r w:rsidRPr="00A818C1">
        <w:rPr>
          <w:rFonts w:ascii="Arial" w:hAnsi="Arial" w:cs="Arial"/>
        </w:rPr>
        <w:t xml:space="preserve">n Produktentwicklung und Marketing eng zusammen, um </w:t>
      </w:r>
      <w:r w:rsidR="0021798C" w:rsidRPr="00A818C1">
        <w:rPr>
          <w:rFonts w:ascii="Arial" w:hAnsi="Arial" w:cs="Arial"/>
        </w:rPr>
        <w:t xml:space="preserve">aus </w:t>
      </w:r>
      <w:r w:rsidRPr="00A818C1">
        <w:rPr>
          <w:rFonts w:ascii="Arial" w:hAnsi="Arial" w:cs="Arial"/>
        </w:rPr>
        <w:t xml:space="preserve">Markt- und Kundenanforderungen praxisgerechte </w:t>
      </w:r>
      <w:r w:rsidR="0021798C" w:rsidRPr="00A818C1">
        <w:rPr>
          <w:rFonts w:ascii="Arial" w:hAnsi="Arial" w:cs="Arial"/>
        </w:rPr>
        <w:t>L</w:t>
      </w:r>
      <w:r w:rsidRPr="00A818C1">
        <w:rPr>
          <w:rFonts w:ascii="Arial" w:hAnsi="Arial" w:cs="Arial"/>
        </w:rPr>
        <w:t>ösungen</w:t>
      </w:r>
      <w:r w:rsidR="0021798C" w:rsidRPr="00A818C1">
        <w:rPr>
          <w:rFonts w:ascii="Arial" w:hAnsi="Arial" w:cs="Arial"/>
        </w:rPr>
        <w:t xml:space="preserve"> zu machen</w:t>
      </w:r>
      <w:r w:rsidRPr="00A818C1">
        <w:rPr>
          <w:rFonts w:ascii="Arial" w:hAnsi="Arial" w:cs="Arial"/>
        </w:rPr>
        <w:t>.</w:t>
      </w:r>
    </w:p>
    <w:p w14:paraId="32773281" w14:textId="21D94F57" w:rsidR="00F152C1" w:rsidRPr="00A818C1" w:rsidRDefault="00F152C1" w:rsidP="0062097C">
      <w:pPr>
        <w:spacing w:line="360" w:lineRule="auto"/>
        <w:ind w:right="1985"/>
        <w:jc w:val="both"/>
        <w:rPr>
          <w:rFonts w:ascii="Arial" w:hAnsi="Arial" w:cs="Arial"/>
        </w:rPr>
      </w:pPr>
    </w:p>
    <w:p w14:paraId="28C5733B" w14:textId="2B86FCC3" w:rsidR="00F152C1" w:rsidRPr="00A818C1" w:rsidRDefault="00F152C1" w:rsidP="0062097C">
      <w:pPr>
        <w:spacing w:line="360" w:lineRule="auto"/>
        <w:ind w:right="1985"/>
        <w:jc w:val="both"/>
        <w:rPr>
          <w:rFonts w:ascii="Arial" w:hAnsi="Arial" w:cs="Arial"/>
        </w:rPr>
      </w:pPr>
      <w:r w:rsidRPr="00A818C1">
        <w:rPr>
          <w:rFonts w:ascii="Arial" w:hAnsi="Arial" w:cs="Arial"/>
        </w:rPr>
        <w:t>Die nächste Station führte die Medienvertreter in die Fertigung</w:t>
      </w:r>
      <w:r w:rsidR="00CE0EF0" w:rsidRPr="00A818C1">
        <w:rPr>
          <w:rFonts w:ascii="Arial" w:hAnsi="Arial" w:cs="Arial"/>
        </w:rPr>
        <w:t>. In dem bereits mehrfach ausgezeichneten Werk in Bad Mergentheim wurde gezeigt, wie aus der Produktidee das reale Produkt wird – Testeinbauten und Qualitätsprüfungen inklusive. Im Trainingscenter „Campus“ schloss sich der Informationskreis mit der Präsentation des durchgängig thematisierten elektrischen Dachfensters.</w:t>
      </w:r>
    </w:p>
    <w:p w14:paraId="749B9490" w14:textId="0F9F3C58" w:rsidR="00CE0EF0" w:rsidRPr="00A818C1" w:rsidRDefault="00CE0EF0" w:rsidP="0062097C">
      <w:pPr>
        <w:spacing w:line="360" w:lineRule="auto"/>
        <w:ind w:right="1985"/>
        <w:jc w:val="both"/>
        <w:rPr>
          <w:rFonts w:ascii="Arial" w:hAnsi="Arial" w:cs="Arial"/>
        </w:rPr>
      </w:pPr>
    </w:p>
    <w:p w14:paraId="515F2350" w14:textId="77777777" w:rsidR="00A818C1" w:rsidRDefault="00CE0EF0" w:rsidP="00CE0EF0">
      <w:pPr>
        <w:spacing w:line="360" w:lineRule="auto"/>
        <w:ind w:right="1985"/>
        <w:jc w:val="both"/>
        <w:rPr>
          <w:rFonts w:ascii="Arial" w:hAnsi="Arial" w:cs="Arial"/>
        </w:rPr>
      </w:pPr>
      <w:r w:rsidRPr="00A818C1">
        <w:rPr>
          <w:rFonts w:ascii="Arial" w:hAnsi="Arial" w:cs="Arial"/>
        </w:rPr>
        <w:t xml:space="preserve">Insgesamt umfasse der zentrale Divisions-Standort eine Grundstücksfläche von rund 70.000 Quadratmetern. Davon entfielen auf Produktion, Lager und Logistik etwa 35.000 Quadratmeter, während Verwaltung und Ausstellung auf ca. 5.500 Quadratmetern untergebracht seien. </w:t>
      </w:r>
      <w:r w:rsidR="0021798C" w:rsidRPr="00A818C1">
        <w:rPr>
          <w:rFonts w:ascii="Arial" w:hAnsi="Arial" w:cs="Arial"/>
        </w:rPr>
        <w:t>Gefertigt</w:t>
      </w:r>
      <w:r w:rsidRPr="00A818C1">
        <w:rPr>
          <w:rFonts w:ascii="Arial" w:hAnsi="Arial" w:cs="Arial"/>
        </w:rPr>
        <w:t xml:space="preserve"> werden in Bad Mergentheim Kunststoff-Wohndachfenster, Sonnenschutzzubehör, Isolierglas und Eindeckrahmen.</w:t>
      </w:r>
    </w:p>
    <w:p w14:paraId="20897C33" w14:textId="77777777" w:rsidR="00B0586D" w:rsidRDefault="00B0586D" w:rsidP="00CE0EF0">
      <w:pPr>
        <w:spacing w:line="360" w:lineRule="auto"/>
        <w:ind w:right="1985"/>
        <w:jc w:val="both"/>
        <w:rPr>
          <w:rFonts w:ascii="Arial" w:hAnsi="Arial" w:cs="Arial"/>
        </w:rPr>
      </w:pPr>
    </w:p>
    <w:p w14:paraId="556E75E9" w14:textId="77777777" w:rsidR="00B0586D" w:rsidRDefault="00B0586D" w:rsidP="00CE0EF0">
      <w:pPr>
        <w:spacing w:line="360" w:lineRule="auto"/>
        <w:ind w:right="1985"/>
        <w:jc w:val="both"/>
        <w:rPr>
          <w:rFonts w:ascii="Arial" w:hAnsi="Arial" w:cs="Arial"/>
        </w:rPr>
      </w:pPr>
    </w:p>
    <w:p w14:paraId="09AE4D21" w14:textId="77777777" w:rsidR="00B0586D" w:rsidRDefault="00B0586D" w:rsidP="00CE0EF0">
      <w:pPr>
        <w:spacing w:line="360" w:lineRule="auto"/>
        <w:ind w:right="1985"/>
        <w:jc w:val="both"/>
        <w:rPr>
          <w:rFonts w:ascii="Arial" w:hAnsi="Arial" w:cs="Arial"/>
        </w:rPr>
      </w:pPr>
    </w:p>
    <w:p w14:paraId="7ED1AA86" w14:textId="77777777" w:rsidR="00B0586D" w:rsidRDefault="00B0586D" w:rsidP="00CE0EF0">
      <w:pPr>
        <w:spacing w:line="360" w:lineRule="auto"/>
        <w:ind w:right="1985"/>
        <w:jc w:val="both"/>
        <w:rPr>
          <w:rFonts w:ascii="Arial" w:hAnsi="Arial" w:cs="Arial"/>
        </w:rPr>
      </w:pPr>
    </w:p>
    <w:p w14:paraId="63C44315" w14:textId="7B4E7689" w:rsidR="00A818C1" w:rsidRDefault="00A818C1" w:rsidP="00CE0EF0">
      <w:pPr>
        <w:spacing w:line="360" w:lineRule="auto"/>
        <w:ind w:right="1985"/>
        <w:jc w:val="both"/>
        <w:rPr>
          <w:rFonts w:ascii="Arial" w:hAnsi="Arial" w:cs="Arial"/>
        </w:rPr>
      </w:pPr>
    </w:p>
    <w:p w14:paraId="0F2CF740" w14:textId="77777777" w:rsidR="009E5753" w:rsidRDefault="009E5753" w:rsidP="00CE0EF0">
      <w:pPr>
        <w:spacing w:line="360" w:lineRule="auto"/>
        <w:ind w:right="1985"/>
        <w:jc w:val="both"/>
        <w:rPr>
          <w:rFonts w:ascii="Arial" w:hAnsi="Arial" w:cs="Arial"/>
        </w:rPr>
      </w:pPr>
    </w:p>
    <w:p w14:paraId="4B15FA7C" w14:textId="77777777" w:rsidR="009E5753" w:rsidRDefault="009E5753" w:rsidP="00CE0EF0">
      <w:pPr>
        <w:spacing w:line="360" w:lineRule="auto"/>
        <w:ind w:right="1985"/>
        <w:jc w:val="both"/>
        <w:rPr>
          <w:rFonts w:ascii="Arial" w:hAnsi="Arial" w:cs="Arial"/>
        </w:rPr>
      </w:pPr>
    </w:p>
    <w:p w14:paraId="253755A5" w14:textId="77777777" w:rsidR="009E5753" w:rsidRDefault="009E5753" w:rsidP="00CE0EF0">
      <w:pPr>
        <w:spacing w:line="360" w:lineRule="auto"/>
        <w:ind w:right="1985"/>
        <w:jc w:val="both"/>
        <w:rPr>
          <w:rFonts w:ascii="Arial" w:hAnsi="Arial" w:cs="Arial"/>
        </w:rPr>
      </w:pPr>
    </w:p>
    <w:p w14:paraId="56DD5250" w14:textId="77777777" w:rsidR="009E5753" w:rsidRDefault="009E5753" w:rsidP="00CE0EF0">
      <w:pPr>
        <w:spacing w:line="360" w:lineRule="auto"/>
        <w:ind w:right="1985"/>
        <w:jc w:val="both"/>
        <w:rPr>
          <w:rFonts w:ascii="Arial" w:hAnsi="Arial" w:cs="Arial"/>
        </w:rPr>
      </w:pPr>
    </w:p>
    <w:p w14:paraId="03ABA9D2" w14:textId="77777777" w:rsidR="009E5753" w:rsidRDefault="009E5753" w:rsidP="00CE0EF0">
      <w:pPr>
        <w:spacing w:line="360" w:lineRule="auto"/>
        <w:ind w:right="1985"/>
        <w:jc w:val="both"/>
        <w:rPr>
          <w:rFonts w:ascii="Arial" w:hAnsi="Arial" w:cs="Arial"/>
        </w:rPr>
      </w:pPr>
    </w:p>
    <w:p w14:paraId="6B9EA033" w14:textId="77777777" w:rsidR="009E5753" w:rsidRDefault="009E5753" w:rsidP="00CE0EF0">
      <w:pPr>
        <w:spacing w:line="360" w:lineRule="auto"/>
        <w:ind w:right="1985"/>
        <w:jc w:val="both"/>
        <w:rPr>
          <w:rFonts w:ascii="Arial" w:hAnsi="Arial" w:cs="Arial"/>
        </w:rPr>
      </w:pPr>
    </w:p>
    <w:p w14:paraId="3F74A63C" w14:textId="77777777" w:rsidR="009E5753" w:rsidRDefault="009E5753" w:rsidP="00CE0EF0">
      <w:pPr>
        <w:spacing w:line="360" w:lineRule="auto"/>
        <w:ind w:right="1985"/>
        <w:jc w:val="both"/>
        <w:rPr>
          <w:rFonts w:ascii="Arial" w:hAnsi="Arial" w:cs="Arial"/>
        </w:rPr>
      </w:pPr>
    </w:p>
    <w:p w14:paraId="29930B07" w14:textId="45964AD8" w:rsidR="007F4FB7" w:rsidRPr="00A818C1" w:rsidRDefault="007F4FB7" w:rsidP="007F4FB7">
      <w:pPr>
        <w:rPr>
          <w:rFonts w:ascii="Arial" w:hAnsi="Arial" w:cs="Arial"/>
          <w:b/>
          <w:i/>
        </w:rPr>
      </w:pPr>
      <w:r w:rsidRPr="00A818C1">
        <w:rPr>
          <w:rFonts w:ascii="Arial" w:hAnsi="Arial" w:cs="Arial"/>
          <w:b/>
          <w:i/>
        </w:rPr>
        <w:lastRenderedPageBreak/>
        <w:t>Bildtexte</w:t>
      </w:r>
    </w:p>
    <w:p w14:paraId="4850C423" w14:textId="456062E5" w:rsidR="007F4FB7" w:rsidRPr="00A818C1" w:rsidRDefault="007F4FB7" w:rsidP="007F4FB7">
      <w:pPr>
        <w:spacing w:line="360" w:lineRule="auto"/>
        <w:ind w:right="1985"/>
        <w:rPr>
          <w:rFonts w:ascii="Arial" w:hAnsi="Arial" w:cs="Arial"/>
          <w:bCs/>
        </w:rPr>
      </w:pPr>
    </w:p>
    <w:p w14:paraId="3784F968" w14:textId="3011262E" w:rsidR="009E5753" w:rsidRDefault="009E5753" w:rsidP="007F4FB7">
      <w:pPr>
        <w:tabs>
          <w:tab w:val="right" w:pos="6804"/>
        </w:tabs>
        <w:spacing w:line="360" w:lineRule="auto"/>
        <w:ind w:right="1985"/>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7BBC896A" wp14:editId="4D6A4259">
            <wp:simplePos x="0" y="0"/>
            <wp:positionH relativeFrom="column">
              <wp:posOffset>-3175</wp:posOffset>
            </wp:positionH>
            <wp:positionV relativeFrom="paragraph">
              <wp:posOffset>-1270</wp:posOffset>
            </wp:positionV>
            <wp:extent cx="2383790" cy="3773805"/>
            <wp:effectExtent l="0" t="0" r="0" b="0"/>
            <wp:wrapThrough wrapText="bothSides">
              <wp:wrapPolygon edited="0">
                <wp:start x="0" y="0"/>
                <wp:lineTo x="0" y="21480"/>
                <wp:lineTo x="21404" y="21480"/>
                <wp:lineTo x="21404"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3790" cy="3773805"/>
                    </a:xfrm>
                    <a:prstGeom prst="rect">
                      <a:avLst/>
                    </a:prstGeom>
                    <a:noFill/>
                  </pic:spPr>
                </pic:pic>
              </a:graphicData>
            </a:graphic>
            <wp14:sizeRelH relativeFrom="page">
              <wp14:pctWidth>0</wp14:pctWidth>
            </wp14:sizeRelH>
            <wp14:sizeRelV relativeFrom="page">
              <wp14:pctHeight>0</wp14:pctHeight>
            </wp14:sizeRelV>
          </wp:anchor>
        </w:drawing>
      </w:r>
    </w:p>
    <w:p w14:paraId="0360D424" w14:textId="77777777" w:rsidR="009E5753" w:rsidRDefault="009E5753" w:rsidP="007F4FB7">
      <w:pPr>
        <w:tabs>
          <w:tab w:val="right" w:pos="6804"/>
        </w:tabs>
        <w:spacing w:line="360" w:lineRule="auto"/>
        <w:ind w:right="1985"/>
        <w:jc w:val="both"/>
        <w:rPr>
          <w:rFonts w:ascii="Arial" w:hAnsi="Arial" w:cs="Arial"/>
        </w:rPr>
      </w:pPr>
    </w:p>
    <w:p w14:paraId="34B715E3" w14:textId="77777777" w:rsidR="009E5753" w:rsidRDefault="009E5753" w:rsidP="007F4FB7">
      <w:pPr>
        <w:tabs>
          <w:tab w:val="right" w:pos="6804"/>
        </w:tabs>
        <w:spacing w:line="360" w:lineRule="auto"/>
        <w:ind w:right="1985"/>
        <w:jc w:val="both"/>
        <w:rPr>
          <w:rFonts w:ascii="Arial" w:hAnsi="Arial" w:cs="Arial"/>
        </w:rPr>
      </w:pPr>
    </w:p>
    <w:p w14:paraId="4E605CDB" w14:textId="77777777" w:rsidR="009E5753" w:rsidRDefault="009E5753" w:rsidP="007F4FB7">
      <w:pPr>
        <w:tabs>
          <w:tab w:val="right" w:pos="6804"/>
        </w:tabs>
        <w:spacing w:line="360" w:lineRule="auto"/>
        <w:ind w:right="1985"/>
        <w:jc w:val="both"/>
        <w:rPr>
          <w:rFonts w:ascii="Arial" w:hAnsi="Arial" w:cs="Arial"/>
        </w:rPr>
      </w:pPr>
    </w:p>
    <w:p w14:paraId="61D721F6" w14:textId="77777777" w:rsidR="009E5753" w:rsidRDefault="009E5753" w:rsidP="007F4FB7">
      <w:pPr>
        <w:tabs>
          <w:tab w:val="right" w:pos="6804"/>
        </w:tabs>
        <w:spacing w:line="360" w:lineRule="auto"/>
        <w:ind w:right="1985"/>
        <w:jc w:val="both"/>
        <w:rPr>
          <w:rFonts w:ascii="Arial" w:hAnsi="Arial" w:cs="Arial"/>
        </w:rPr>
      </w:pPr>
    </w:p>
    <w:p w14:paraId="153ECEF5" w14:textId="77777777" w:rsidR="009E5753" w:rsidRDefault="009E5753" w:rsidP="007F4FB7">
      <w:pPr>
        <w:tabs>
          <w:tab w:val="right" w:pos="6804"/>
        </w:tabs>
        <w:spacing w:line="360" w:lineRule="auto"/>
        <w:ind w:right="1985"/>
        <w:jc w:val="both"/>
        <w:rPr>
          <w:rFonts w:ascii="Arial" w:hAnsi="Arial" w:cs="Arial"/>
        </w:rPr>
      </w:pPr>
    </w:p>
    <w:p w14:paraId="259658C2" w14:textId="77777777" w:rsidR="009E5753" w:rsidRDefault="009E5753" w:rsidP="007F4FB7">
      <w:pPr>
        <w:tabs>
          <w:tab w:val="right" w:pos="6804"/>
        </w:tabs>
        <w:spacing w:line="360" w:lineRule="auto"/>
        <w:ind w:right="1985"/>
        <w:jc w:val="both"/>
        <w:rPr>
          <w:rFonts w:ascii="Arial" w:hAnsi="Arial" w:cs="Arial"/>
        </w:rPr>
      </w:pPr>
    </w:p>
    <w:p w14:paraId="13D7D675" w14:textId="77777777" w:rsidR="009E5753" w:rsidRDefault="009E5753" w:rsidP="007F4FB7">
      <w:pPr>
        <w:tabs>
          <w:tab w:val="right" w:pos="6804"/>
        </w:tabs>
        <w:spacing w:line="360" w:lineRule="auto"/>
        <w:ind w:right="1985"/>
        <w:jc w:val="both"/>
        <w:rPr>
          <w:rFonts w:ascii="Arial" w:hAnsi="Arial" w:cs="Arial"/>
        </w:rPr>
      </w:pPr>
    </w:p>
    <w:p w14:paraId="5A4B0106" w14:textId="77777777" w:rsidR="009E5753" w:rsidRDefault="009E5753" w:rsidP="007F4FB7">
      <w:pPr>
        <w:tabs>
          <w:tab w:val="right" w:pos="6804"/>
        </w:tabs>
        <w:spacing w:line="360" w:lineRule="auto"/>
        <w:ind w:right="1985"/>
        <w:jc w:val="both"/>
        <w:rPr>
          <w:rFonts w:ascii="Arial" w:hAnsi="Arial" w:cs="Arial"/>
        </w:rPr>
      </w:pPr>
    </w:p>
    <w:p w14:paraId="0A7317B4" w14:textId="77777777" w:rsidR="009E5753" w:rsidRDefault="009E5753" w:rsidP="007F4FB7">
      <w:pPr>
        <w:tabs>
          <w:tab w:val="right" w:pos="6804"/>
        </w:tabs>
        <w:spacing w:line="360" w:lineRule="auto"/>
        <w:ind w:right="1985"/>
        <w:jc w:val="both"/>
        <w:rPr>
          <w:rFonts w:ascii="Arial" w:hAnsi="Arial" w:cs="Arial"/>
        </w:rPr>
      </w:pPr>
    </w:p>
    <w:p w14:paraId="7C6103AB" w14:textId="77777777" w:rsidR="009E5753" w:rsidRDefault="009E5753" w:rsidP="007F4FB7">
      <w:pPr>
        <w:tabs>
          <w:tab w:val="right" w:pos="6804"/>
        </w:tabs>
        <w:spacing w:line="360" w:lineRule="auto"/>
        <w:ind w:right="1985"/>
        <w:jc w:val="both"/>
        <w:rPr>
          <w:rFonts w:ascii="Arial" w:hAnsi="Arial" w:cs="Arial"/>
        </w:rPr>
      </w:pPr>
    </w:p>
    <w:p w14:paraId="30D6A890" w14:textId="77777777" w:rsidR="009E5753" w:rsidRDefault="009E5753" w:rsidP="007F4FB7">
      <w:pPr>
        <w:tabs>
          <w:tab w:val="right" w:pos="6804"/>
        </w:tabs>
        <w:spacing w:line="360" w:lineRule="auto"/>
        <w:ind w:right="1985"/>
        <w:jc w:val="both"/>
        <w:rPr>
          <w:rFonts w:ascii="Arial" w:hAnsi="Arial" w:cs="Arial"/>
        </w:rPr>
      </w:pPr>
    </w:p>
    <w:p w14:paraId="360D764D" w14:textId="77777777" w:rsidR="009E5753" w:rsidRDefault="009E5753" w:rsidP="007F4FB7">
      <w:pPr>
        <w:tabs>
          <w:tab w:val="right" w:pos="6804"/>
        </w:tabs>
        <w:spacing w:line="360" w:lineRule="auto"/>
        <w:ind w:right="1985"/>
        <w:jc w:val="both"/>
        <w:rPr>
          <w:rFonts w:ascii="Arial" w:hAnsi="Arial" w:cs="Arial"/>
        </w:rPr>
      </w:pPr>
    </w:p>
    <w:p w14:paraId="3D804795" w14:textId="77777777" w:rsidR="009E5753" w:rsidRDefault="009E5753" w:rsidP="007F4FB7">
      <w:pPr>
        <w:tabs>
          <w:tab w:val="right" w:pos="6804"/>
        </w:tabs>
        <w:spacing w:line="360" w:lineRule="auto"/>
        <w:ind w:right="1985"/>
        <w:jc w:val="both"/>
        <w:rPr>
          <w:rFonts w:ascii="Arial" w:hAnsi="Arial" w:cs="Arial"/>
        </w:rPr>
      </w:pPr>
    </w:p>
    <w:p w14:paraId="7D46F046" w14:textId="77777777" w:rsidR="009E5753" w:rsidRDefault="009E5753" w:rsidP="007F4FB7">
      <w:pPr>
        <w:tabs>
          <w:tab w:val="right" w:pos="6804"/>
        </w:tabs>
        <w:spacing w:line="360" w:lineRule="auto"/>
        <w:ind w:right="1985"/>
        <w:jc w:val="both"/>
        <w:rPr>
          <w:rFonts w:ascii="Arial" w:hAnsi="Arial" w:cs="Arial"/>
        </w:rPr>
      </w:pPr>
    </w:p>
    <w:p w14:paraId="257CA2C5" w14:textId="77777777" w:rsidR="009E5753" w:rsidRDefault="009E5753" w:rsidP="007F4FB7">
      <w:pPr>
        <w:tabs>
          <w:tab w:val="right" w:pos="6804"/>
        </w:tabs>
        <w:spacing w:line="360" w:lineRule="auto"/>
        <w:ind w:right="1985"/>
        <w:jc w:val="both"/>
        <w:rPr>
          <w:rFonts w:ascii="Arial" w:hAnsi="Arial" w:cs="Arial"/>
        </w:rPr>
      </w:pPr>
    </w:p>
    <w:p w14:paraId="397D2447" w14:textId="77777777" w:rsidR="009E5753" w:rsidRDefault="009E5753" w:rsidP="007F4FB7">
      <w:pPr>
        <w:tabs>
          <w:tab w:val="right" w:pos="6804"/>
        </w:tabs>
        <w:spacing w:line="360" w:lineRule="auto"/>
        <w:ind w:right="1985"/>
        <w:jc w:val="both"/>
        <w:rPr>
          <w:rFonts w:ascii="Arial" w:hAnsi="Arial" w:cs="Arial"/>
        </w:rPr>
      </w:pPr>
    </w:p>
    <w:p w14:paraId="11F83217" w14:textId="7E7B60C9" w:rsidR="007F4FB7" w:rsidRPr="00A818C1" w:rsidRDefault="00713294" w:rsidP="007F4FB7">
      <w:pPr>
        <w:tabs>
          <w:tab w:val="right" w:pos="6804"/>
        </w:tabs>
        <w:spacing w:line="360" w:lineRule="auto"/>
        <w:ind w:right="1985"/>
        <w:jc w:val="both"/>
        <w:rPr>
          <w:rFonts w:ascii="Arial" w:hAnsi="Arial" w:cs="Arial"/>
        </w:rPr>
      </w:pPr>
      <w:r w:rsidRPr="00A818C1">
        <w:rPr>
          <w:rFonts w:ascii="Arial" w:hAnsi="Arial" w:cs="Arial"/>
        </w:rPr>
        <w:t xml:space="preserve">„Da wir von den Märkten keinen Rückenwind erhalten, müssen wir für ihn schon selbst sorgen. Das gelingt uns mit einem moderaten Umsatzanstieg auch 2019 per </w:t>
      </w:r>
      <w:proofErr w:type="spellStart"/>
      <w:r w:rsidR="005C4EA8" w:rsidRPr="00A818C1">
        <w:rPr>
          <w:rFonts w:ascii="Arial" w:hAnsi="Arial" w:cs="Arial"/>
        </w:rPr>
        <w:t>s</w:t>
      </w:r>
      <w:r w:rsidRPr="00A818C1">
        <w:rPr>
          <w:rFonts w:ascii="Arial" w:hAnsi="Arial" w:cs="Arial"/>
        </w:rPr>
        <w:t>aldo</w:t>
      </w:r>
      <w:proofErr w:type="spellEnd"/>
      <w:r w:rsidRPr="00A818C1">
        <w:rPr>
          <w:rFonts w:ascii="Arial" w:hAnsi="Arial" w:cs="Arial"/>
        </w:rPr>
        <w:t xml:space="preserve"> gut.“ So fasste Christoph Hugenberg Mitte November während des 14. </w:t>
      </w:r>
      <w:r w:rsidR="006F1412" w:rsidRPr="00A818C1">
        <w:rPr>
          <w:rFonts w:ascii="Arial" w:hAnsi="Arial" w:cs="Arial"/>
        </w:rPr>
        <w:t>i</w:t>
      </w:r>
      <w:r w:rsidRPr="00A818C1">
        <w:rPr>
          <w:rFonts w:ascii="Arial" w:hAnsi="Arial" w:cs="Arial"/>
        </w:rPr>
        <w:t>nternationalen Roto-Fachpressetages die aktuelle Entwicklung der Division Dachsystem- Technologie zusammen. Auch künftig will der Wohndachfenster-Produzent au</w:t>
      </w:r>
      <w:r w:rsidR="006F1412" w:rsidRPr="00A818C1">
        <w:rPr>
          <w:rFonts w:ascii="Arial" w:hAnsi="Arial" w:cs="Arial"/>
        </w:rPr>
        <w:t>f</w:t>
      </w:r>
      <w:r w:rsidRPr="00A818C1">
        <w:rPr>
          <w:rFonts w:ascii="Arial" w:hAnsi="Arial" w:cs="Arial"/>
        </w:rPr>
        <w:t xml:space="preserve"> Wachstumskurs bleiben, erklärte der Vorsitzende der Geschäftsführung.</w:t>
      </w:r>
    </w:p>
    <w:p w14:paraId="017652C9" w14:textId="21579B57" w:rsidR="007F4FB7" w:rsidRDefault="007F4FB7" w:rsidP="0021798C">
      <w:pPr>
        <w:spacing w:line="360" w:lineRule="auto"/>
        <w:ind w:right="1985"/>
        <w:rPr>
          <w:rFonts w:ascii="Arial" w:eastAsia="Times" w:hAnsi="Arial" w:cs="Arial"/>
          <w:bCs/>
          <w:lang w:val="it-IT"/>
        </w:rPr>
      </w:pPr>
      <w:r w:rsidRPr="00A818C1">
        <w:rPr>
          <w:rFonts w:ascii="Arial" w:eastAsia="Times" w:hAnsi="Arial" w:cs="Arial"/>
          <w:b/>
          <w:lang w:val="it-IT"/>
        </w:rPr>
        <w:t xml:space="preserve">Foto: </w:t>
      </w:r>
      <w:r w:rsidRPr="00A818C1">
        <w:rPr>
          <w:rFonts w:ascii="Arial" w:eastAsia="Times" w:hAnsi="Arial" w:cs="Arial"/>
          <w:lang w:val="it-IT"/>
        </w:rPr>
        <w:t>Roto</w:t>
      </w:r>
      <w:r w:rsidR="00713294" w:rsidRPr="00A818C1">
        <w:rPr>
          <w:rFonts w:ascii="Arial" w:eastAsia="Times" w:hAnsi="Arial" w:cs="Arial"/>
          <w:lang w:val="it-IT"/>
        </w:rPr>
        <w:t xml:space="preserve"> </w:t>
      </w:r>
      <w:r w:rsidRPr="00A818C1">
        <w:rPr>
          <w:rFonts w:ascii="Arial" w:eastAsia="Times" w:hAnsi="Arial" w:cs="Arial"/>
          <w:bCs/>
          <w:lang w:val="it-IT"/>
        </w:rPr>
        <w:t xml:space="preserve">/ </w:t>
      </w:r>
      <w:r w:rsidR="00E63FE7" w:rsidRPr="00A818C1">
        <w:rPr>
          <w:rFonts w:ascii="Arial" w:eastAsia="Times" w:hAnsi="Arial" w:cs="Arial"/>
          <w:bCs/>
          <w:lang w:val="it-IT"/>
        </w:rPr>
        <w:t>Christoph_Hugenberg</w:t>
      </w:r>
      <w:r w:rsidRPr="00A818C1">
        <w:rPr>
          <w:rFonts w:ascii="Arial" w:eastAsia="Times" w:hAnsi="Arial" w:cs="Arial"/>
          <w:bCs/>
          <w:lang w:val="it-IT"/>
        </w:rPr>
        <w:t>.jpg</w:t>
      </w:r>
    </w:p>
    <w:p w14:paraId="6AEA613D" w14:textId="77777777" w:rsidR="00B752E9" w:rsidRPr="00A818C1" w:rsidRDefault="00B752E9" w:rsidP="0021798C">
      <w:pPr>
        <w:spacing w:line="360" w:lineRule="auto"/>
        <w:ind w:right="1985"/>
        <w:rPr>
          <w:rFonts w:ascii="Arial" w:eastAsia="Times" w:hAnsi="Arial" w:cs="Arial"/>
          <w:bCs/>
          <w:lang w:val="it-IT"/>
        </w:rPr>
      </w:pPr>
    </w:p>
    <w:p w14:paraId="7F3EE8DC" w14:textId="77777777" w:rsidR="006F1412" w:rsidRDefault="006F1412" w:rsidP="007F4FB7">
      <w:pPr>
        <w:spacing w:line="360" w:lineRule="auto"/>
        <w:ind w:right="1985"/>
        <w:rPr>
          <w:rFonts w:ascii="Arial" w:hAnsi="Arial" w:cs="Arial"/>
          <w:bCs/>
          <w:lang w:val="it-IT"/>
        </w:rPr>
      </w:pPr>
    </w:p>
    <w:p w14:paraId="4EBBC58C" w14:textId="1DBEC542" w:rsidR="007F4FB7" w:rsidRDefault="007F4FB7" w:rsidP="007F4FB7">
      <w:pPr>
        <w:spacing w:line="360" w:lineRule="auto"/>
        <w:ind w:right="1985"/>
        <w:rPr>
          <w:rFonts w:ascii="Arial" w:hAnsi="Arial" w:cs="Arial"/>
          <w:bCs/>
          <w:lang w:val="it-IT"/>
        </w:rPr>
      </w:pPr>
    </w:p>
    <w:p w14:paraId="387CC6AC" w14:textId="77777777" w:rsidR="001F457B" w:rsidRDefault="001F457B" w:rsidP="007F4FB7">
      <w:pPr>
        <w:spacing w:line="360" w:lineRule="auto"/>
        <w:ind w:right="1985"/>
        <w:rPr>
          <w:rFonts w:ascii="Arial" w:hAnsi="Arial" w:cs="Arial"/>
          <w:bCs/>
          <w:lang w:val="it-IT"/>
        </w:rPr>
      </w:pPr>
    </w:p>
    <w:p w14:paraId="25DE77D9" w14:textId="77777777" w:rsidR="001F457B" w:rsidRDefault="001F457B" w:rsidP="007F4FB7">
      <w:pPr>
        <w:spacing w:line="360" w:lineRule="auto"/>
        <w:ind w:right="1985"/>
        <w:rPr>
          <w:rFonts w:ascii="Arial" w:hAnsi="Arial" w:cs="Arial"/>
          <w:bCs/>
          <w:lang w:val="it-IT"/>
        </w:rPr>
      </w:pPr>
    </w:p>
    <w:p w14:paraId="62A87E9F" w14:textId="77777777" w:rsidR="001F457B" w:rsidRDefault="001F457B" w:rsidP="007F4FB7">
      <w:pPr>
        <w:spacing w:line="360" w:lineRule="auto"/>
        <w:ind w:right="1985"/>
        <w:rPr>
          <w:rFonts w:ascii="Arial" w:hAnsi="Arial" w:cs="Arial"/>
          <w:bCs/>
          <w:lang w:val="it-IT"/>
        </w:rPr>
      </w:pPr>
    </w:p>
    <w:p w14:paraId="750E7BD7" w14:textId="77777777" w:rsidR="001F457B" w:rsidRDefault="001F457B" w:rsidP="007F4FB7">
      <w:pPr>
        <w:spacing w:line="360" w:lineRule="auto"/>
        <w:ind w:right="1985"/>
        <w:rPr>
          <w:rFonts w:ascii="Arial" w:hAnsi="Arial" w:cs="Arial"/>
          <w:bCs/>
          <w:lang w:val="it-IT"/>
        </w:rPr>
      </w:pPr>
    </w:p>
    <w:p w14:paraId="0DAD82C4" w14:textId="1E187441" w:rsidR="001F457B" w:rsidRPr="00A818C1" w:rsidRDefault="001F457B" w:rsidP="007F4FB7">
      <w:pPr>
        <w:spacing w:line="360" w:lineRule="auto"/>
        <w:ind w:right="1985"/>
        <w:rPr>
          <w:rFonts w:ascii="Arial" w:hAnsi="Arial" w:cs="Arial"/>
          <w:bCs/>
          <w:lang w:val="it-IT"/>
        </w:rPr>
      </w:pPr>
      <w:r>
        <w:rPr>
          <w:rFonts w:ascii="Arial" w:hAnsi="Arial" w:cs="Arial"/>
          <w:bCs/>
          <w:noProof/>
        </w:rPr>
        <w:lastRenderedPageBreak/>
        <w:drawing>
          <wp:anchor distT="0" distB="0" distL="114300" distR="114300" simplePos="0" relativeHeight="251659264" behindDoc="1" locked="0" layoutInCell="1" allowOverlap="1" wp14:anchorId="5960C29A" wp14:editId="12EA7EB0">
            <wp:simplePos x="0" y="0"/>
            <wp:positionH relativeFrom="column">
              <wp:posOffset>-3175</wp:posOffset>
            </wp:positionH>
            <wp:positionV relativeFrom="paragraph">
              <wp:posOffset>-159385</wp:posOffset>
            </wp:positionV>
            <wp:extent cx="4359275" cy="2444750"/>
            <wp:effectExtent l="0" t="0" r="3175" b="0"/>
            <wp:wrapThrough wrapText="bothSides">
              <wp:wrapPolygon edited="0">
                <wp:start x="0" y="0"/>
                <wp:lineTo x="0" y="21376"/>
                <wp:lineTo x="21521" y="21376"/>
                <wp:lineTo x="21521"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9275" cy="2444750"/>
                    </a:xfrm>
                    <a:prstGeom prst="rect">
                      <a:avLst/>
                    </a:prstGeom>
                    <a:noFill/>
                  </pic:spPr>
                </pic:pic>
              </a:graphicData>
            </a:graphic>
            <wp14:sizeRelH relativeFrom="page">
              <wp14:pctWidth>0</wp14:pctWidth>
            </wp14:sizeRelH>
            <wp14:sizeRelV relativeFrom="page">
              <wp14:pctHeight>0</wp14:pctHeight>
            </wp14:sizeRelV>
          </wp:anchor>
        </w:drawing>
      </w:r>
    </w:p>
    <w:p w14:paraId="66EA589F" w14:textId="13CAA451" w:rsidR="00AE6FBC" w:rsidRPr="00A818C1" w:rsidRDefault="00713294" w:rsidP="00AE6FBC">
      <w:pPr>
        <w:spacing w:line="360" w:lineRule="auto"/>
        <w:ind w:right="1985"/>
        <w:jc w:val="both"/>
        <w:rPr>
          <w:rFonts w:ascii="Arial" w:hAnsi="Arial" w:cs="Arial"/>
        </w:rPr>
      </w:pPr>
      <w:r w:rsidRPr="00A818C1">
        <w:rPr>
          <w:rFonts w:ascii="Arial" w:hAnsi="Arial" w:cs="Arial"/>
        </w:rPr>
        <w:t>Schauplatz de</w:t>
      </w:r>
      <w:r w:rsidR="006F1412" w:rsidRPr="00A818C1">
        <w:rPr>
          <w:rFonts w:ascii="Arial" w:hAnsi="Arial" w:cs="Arial"/>
        </w:rPr>
        <w:t>s</w:t>
      </w:r>
      <w:r w:rsidRPr="00A818C1">
        <w:rPr>
          <w:rFonts w:ascii="Arial" w:hAnsi="Arial" w:cs="Arial"/>
        </w:rPr>
        <w:t xml:space="preserve"> 14. </w:t>
      </w:r>
      <w:r w:rsidR="006F1412" w:rsidRPr="00A818C1">
        <w:rPr>
          <w:rFonts w:ascii="Arial" w:hAnsi="Arial" w:cs="Arial"/>
        </w:rPr>
        <w:t>i</w:t>
      </w:r>
      <w:r w:rsidRPr="00A818C1">
        <w:rPr>
          <w:rFonts w:ascii="Arial" w:hAnsi="Arial" w:cs="Arial"/>
        </w:rPr>
        <w:t>nternationalen Fachpressetages: der Hauptsitz der Roto Frank Dachsystem-Technologie in Bad Mergentheim. Auf dem rund 70.000 Quadratmeter großen Areal befinden sich Produktion, Lager, Logistik, Verwaltung, Ausstellung, Trainingscenter „Campus“ und das Innovationszentrum (im Vordergrund).</w:t>
      </w:r>
    </w:p>
    <w:p w14:paraId="07842939" w14:textId="38EF0DE1" w:rsidR="007F4FB7" w:rsidRPr="00A818C1" w:rsidRDefault="007F4FB7" w:rsidP="007F4FB7">
      <w:pPr>
        <w:spacing w:line="360" w:lineRule="auto"/>
        <w:ind w:right="1985"/>
        <w:rPr>
          <w:rFonts w:ascii="Arial" w:hAnsi="Arial" w:cs="Arial"/>
          <w:bCs/>
          <w:lang w:val="it-IT"/>
        </w:rPr>
      </w:pPr>
      <w:r w:rsidRPr="00A818C1">
        <w:rPr>
          <w:rFonts w:ascii="Arial" w:eastAsia="Times" w:hAnsi="Arial" w:cs="Arial"/>
          <w:b/>
          <w:lang w:val="it-IT"/>
        </w:rPr>
        <w:t xml:space="preserve">Foto: </w:t>
      </w:r>
      <w:r w:rsidR="00713294" w:rsidRPr="00A818C1">
        <w:rPr>
          <w:rFonts w:ascii="Arial" w:eastAsia="Times" w:hAnsi="Arial" w:cs="Arial"/>
          <w:lang w:val="it-IT"/>
        </w:rPr>
        <w:t xml:space="preserve">Roto </w:t>
      </w:r>
      <w:r w:rsidRPr="00A818C1">
        <w:rPr>
          <w:rFonts w:ascii="Arial" w:eastAsia="Times" w:hAnsi="Arial" w:cs="Arial"/>
          <w:bCs/>
          <w:lang w:val="it-IT"/>
        </w:rPr>
        <w:t xml:space="preserve">/ </w:t>
      </w:r>
      <w:r w:rsidR="00E63FE7" w:rsidRPr="00A818C1">
        <w:rPr>
          <w:rFonts w:ascii="Arial" w:eastAsia="Times" w:hAnsi="Arial" w:cs="Arial"/>
          <w:bCs/>
          <w:lang w:val="it-IT"/>
        </w:rPr>
        <w:t>Hauptsitz_Bad_Mergentheim</w:t>
      </w:r>
      <w:r w:rsidRPr="00A818C1">
        <w:rPr>
          <w:rFonts w:ascii="Arial" w:eastAsia="Times" w:hAnsi="Arial" w:cs="Arial"/>
          <w:bCs/>
          <w:lang w:val="it-IT"/>
        </w:rPr>
        <w:t>.jpg</w:t>
      </w:r>
    </w:p>
    <w:p w14:paraId="31232657" w14:textId="3AA240A8" w:rsidR="007F4FB7" w:rsidRDefault="007F4FB7" w:rsidP="007F4FB7">
      <w:pPr>
        <w:spacing w:line="360" w:lineRule="auto"/>
        <w:ind w:right="1985"/>
        <w:rPr>
          <w:rFonts w:ascii="Arial" w:hAnsi="Arial" w:cs="Arial"/>
          <w:bCs/>
          <w:lang w:val="it-IT"/>
        </w:rPr>
      </w:pPr>
    </w:p>
    <w:p w14:paraId="649DE0AE" w14:textId="77BD01C5" w:rsidR="001F457B" w:rsidRPr="00A818C1" w:rsidRDefault="001F457B" w:rsidP="007F4FB7">
      <w:pPr>
        <w:spacing w:line="360" w:lineRule="auto"/>
        <w:ind w:right="1985"/>
        <w:rPr>
          <w:rFonts w:ascii="Arial" w:hAnsi="Arial" w:cs="Arial"/>
          <w:bCs/>
          <w:lang w:val="it-IT"/>
        </w:rPr>
      </w:pPr>
      <w:r>
        <w:rPr>
          <w:rFonts w:ascii="Arial" w:hAnsi="Arial" w:cs="Arial"/>
          <w:bCs/>
          <w:noProof/>
        </w:rPr>
        <w:drawing>
          <wp:anchor distT="0" distB="0" distL="114300" distR="114300" simplePos="0" relativeHeight="251660288" behindDoc="1" locked="0" layoutInCell="1" allowOverlap="1" wp14:anchorId="1AF7AB14" wp14:editId="1BD057C2">
            <wp:simplePos x="0" y="0"/>
            <wp:positionH relativeFrom="column">
              <wp:posOffset>-3175</wp:posOffset>
            </wp:positionH>
            <wp:positionV relativeFrom="paragraph">
              <wp:posOffset>-3175</wp:posOffset>
            </wp:positionV>
            <wp:extent cx="4377055" cy="2920365"/>
            <wp:effectExtent l="0" t="0" r="4445" b="0"/>
            <wp:wrapThrough wrapText="bothSides">
              <wp:wrapPolygon edited="0">
                <wp:start x="0" y="0"/>
                <wp:lineTo x="0" y="21417"/>
                <wp:lineTo x="21528" y="21417"/>
                <wp:lineTo x="21528"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055" cy="2920365"/>
                    </a:xfrm>
                    <a:prstGeom prst="rect">
                      <a:avLst/>
                    </a:prstGeom>
                    <a:noFill/>
                  </pic:spPr>
                </pic:pic>
              </a:graphicData>
            </a:graphic>
            <wp14:sizeRelH relativeFrom="page">
              <wp14:pctWidth>0</wp14:pctWidth>
            </wp14:sizeRelH>
            <wp14:sizeRelV relativeFrom="page">
              <wp14:pctHeight>0</wp14:pctHeight>
            </wp14:sizeRelV>
          </wp:anchor>
        </w:drawing>
      </w:r>
    </w:p>
    <w:p w14:paraId="120EE66E" w14:textId="5E76DA5D" w:rsidR="007F4FB7" w:rsidRPr="00A818C1" w:rsidRDefault="00713294" w:rsidP="007F4FB7">
      <w:pPr>
        <w:tabs>
          <w:tab w:val="right" w:pos="6804"/>
        </w:tabs>
        <w:spacing w:line="360" w:lineRule="auto"/>
        <w:ind w:right="1985"/>
        <w:jc w:val="both"/>
        <w:rPr>
          <w:rFonts w:ascii="Arial" w:hAnsi="Arial" w:cs="Arial"/>
        </w:rPr>
      </w:pPr>
      <w:r w:rsidRPr="00A818C1">
        <w:rPr>
          <w:rFonts w:ascii="Arial" w:hAnsi="Arial" w:cs="Arial"/>
        </w:rPr>
        <w:t>Eine „erfreuliche Firmenkonjunktur“ meldet die Roto Frank Dachsystem-Technologie für 2019. Das gelte sowohl für das Geschäft im Kernmarkt Deutschland als auch für das Abschneiden im übrigen Europa. Das Bild zeigt ein mit den Wohndachfenstern „</w:t>
      </w:r>
      <w:proofErr w:type="spellStart"/>
      <w:r w:rsidRPr="00A818C1">
        <w:rPr>
          <w:rFonts w:ascii="Arial" w:hAnsi="Arial" w:cs="Arial"/>
        </w:rPr>
        <w:t>Designo</w:t>
      </w:r>
      <w:proofErr w:type="spellEnd"/>
      <w:r w:rsidRPr="00A818C1">
        <w:rPr>
          <w:rFonts w:ascii="Arial" w:hAnsi="Arial" w:cs="Arial"/>
        </w:rPr>
        <w:t xml:space="preserve"> R8/R6“ ausgestattetes Objekt in Wien.</w:t>
      </w:r>
    </w:p>
    <w:p w14:paraId="42AB77A6" w14:textId="45F45032" w:rsidR="007F4FB7" w:rsidRPr="00A818C1" w:rsidRDefault="007F4FB7" w:rsidP="007F4FB7">
      <w:pPr>
        <w:spacing w:line="360" w:lineRule="auto"/>
        <w:ind w:right="1985"/>
        <w:rPr>
          <w:rFonts w:ascii="Arial" w:hAnsi="Arial" w:cs="Arial"/>
          <w:bCs/>
        </w:rPr>
      </w:pPr>
      <w:r w:rsidRPr="00A818C1">
        <w:rPr>
          <w:rFonts w:ascii="Arial" w:eastAsia="Times" w:hAnsi="Arial" w:cs="Arial"/>
          <w:b/>
          <w:lang w:val="it-IT"/>
        </w:rPr>
        <w:t xml:space="preserve">Foto: </w:t>
      </w:r>
      <w:r w:rsidR="00713294" w:rsidRPr="00A818C1">
        <w:rPr>
          <w:rFonts w:ascii="Arial" w:eastAsia="Times" w:hAnsi="Arial" w:cs="Arial"/>
          <w:lang w:val="it-IT"/>
        </w:rPr>
        <w:t xml:space="preserve">Roto </w:t>
      </w:r>
      <w:r w:rsidRPr="00A818C1">
        <w:rPr>
          <w:rFonts w:ascii="Arial" w:eastAsia="Times" w:hAnsi="Arial" w:cs="Arial"/>
          <w:bCs/>
          <w:lang w:val="it-IT"/>
        </w:rPr>
        <w:t xml:space="preserve">/ </w:t>
      </w:r>
      <w:r w:rsidR="00E63FE7" w:rsidRPr="00A818C1">
        <w:rPr>
          <w:rFonts w:ascii="Arial" w:eastAsia="Times" w:hAnsi="Arial" w:cs="Arial"/>
          <w:bCs/>
          <w:lang w:val="it-IT"/>
        </w:rPr>
        <w:t>Objekt_Wien</w:t>
      </w:r>
      <w:r w:rsidRPr="00A818C1">
        <w:rPr>
          <w:rFonts w:ascii="Arial" w:eastAsia="Times" w:hAnsi="Arial" w:cs="Arial"/>
          <w:bCs/>
          <w:lang w:val="it-IT"/>
        </w:rPr>
        <w:t>.jpg</w:t>
      </w:r>
    </w:p>
    <w:p w14:paraId="47D61585" w14:textId="5B741ADE" w:rsidR="007F4FB7" w:rsidRPr="00A818C1" w:rsidRDefault="00B0586D" w:rsidP="007F4FB7">
      <w:pPr>
        <w:spacing w:line="360" w:lineRule="auto"/>
        <w:ind w:right="1985"/>
        <w:rPr>
          <w:rFonts w:ascii="Arial" w:hAnsi="Arial" w:cs="Arial"/>
          <w:bCs/>
        </w:rPr>
      </w:pPr>
      <w:r>
        <w:rPr>
          <w:rFonts w:ascii="Arial" w:hAnsi="Arial" w:cs="Arial"/>
          <w:bCs/>
          <w:noProof/>
        </w:rPr>
        <w:lastRenderedPageBreak/>
        <w:drawing>
          <wp:anchor distT="0" distB="0" distL="114300" distR="114300" simplePos="0" relativeHeight="251661312" behindDoc="1" locked="0" layoutInCell="1" allowOverlap="1" wp14:anchorId="66784CA6" wp14:editId="61DAF246">
            <wp:simplePos x="0" y="0"/>
            <wp:positionH relativeFrom="column">
              <wp:posOffset>-3175</wp:posOffset>
            </wp:positionH>
            <wp:positionV relativeFrom="paragraph">
              <wp:posOffset>-208915</wp:posOffset>
            </wp:positionV>
            <wp:extent cx="2377440" cy="3871595"/>
            <wp:effectExtent l="0" t="0" r="3810" b="0"/>
            <wp:wrapThrough wrapText="bothSides">
              <wp:wrapPolygon edited="0">
                <wp:start x="0" y="0"/>
                <wp:lineTo x="0" y="21469"/>
                <wp:lineTo x="21462" y="21469"/>
                <wp:lineTo x="21462"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3871595"/>
                    </a:xfrm>
                    <a:prstGeom prst="rect">
                      <a:avLst/>
                    </a:prstGeom>
                    <a:noFill/>
                  </pic:spPr>
                </pic:pic>
              </a:graphicData>
            </a:graphic>
            <wp14:sizeRelH relativeFrom="page">
              <wp14:pctWidth>0</wp14:pctWidth>
            </wp14:sizeRelH>
            <wp14:sizeRelV relativeFrom="page">
              <wp14:pctHeight>0</wp14:pctHeight>
            </wp14:sizeRelV>
          </wp:anchor>
        </w:drawing>
      </w:r>
    </w:p>
    <w:p w14:paraId="2B7A604D" w14:textId="38CAE9B2" w:rsidR="00FD3EF0" w:rsidRDefault="00FD3EF0" w:rsidP="007F4FB7">
      <w:pPr>
        <w:spacing w:line="360" w:lineRule="auto"/>
        <w:ind w:right="1985"/>
        <w:rPr>
          <w:rFonts w:ascii="Arial" w:hAnsi="Arial" w:cs="Arial"/>
          <w:bCs/>
        </w:rPr>
      </w:pPr>
    </w:p>
    <w:p w14:paraId="22C36633" w14:textId="77777777" w:rsidR="00EA425D" w:rsidRDefault="00EA425D" w:rsidP="007F4FB7">
      <w:pPr>
        <w:spacing w:line="360" w:lineRule="auto"/>
        <w:ind w:right="1985"/>
        <w:rPr>
          <w:rFonts w:ascii="Arial" w:hAnsi="Arial" w:cs="Arial"/>
          <w:bCs/>
        </w:rPr>
      </w:pPr>
    </w:p>
    <w:p w14:paraId="3D347943" w14:textId="77777777" w:rsidR="00EA425D" w:rsidRPr="00A818C1" w:rsidRDefault="00EA425D" w:rsidP="007F4FB7">
      <w:pPr>
        <w:spacing w:line="360" w:lineRule="auto"/>
        <w:ind w:right="1985"/>
        <w:rPr>
          <w:rFonts w:ascii="Arial" w:hAnsi="Arial" w:cs="Arial"/>
          <w:bCs/>
        </w:rPr>
      </w:pPr>
    </w:p>
    <w:p w14:paraId="258ACB15" w14:textId="77777777" w:rsidR="00EA425D" w:rsidRDefault="00EA425D" w:rsidP="003E2BF0">
      <w:pPr>
        <w:spacing w:line="360" w:lineRule="auto"/>
        <w:ind w:right="1985"/>
        <w:jc w:val="both"/>
        <w:rPr>
          <w:rFonts w:ascii="Arial" w:hAnsi="Arial" w:cs="Arial"/>
          <w:bCs/>
        </w:rPr>
      </w:pPr>
    </w:p>
    <w:p w14:paraId="589D9F12" w14:textId="77777777" w:rsidR="00EA425D" w:rsidRDefault="00EA425D" w:rsidP="003E2BF0">
      <w:pPr>
        <w:spacing w:line="360" w:lineRule="auto"/>
        <w:ind w:right="1985"/>
        <w:jc w:val="both"/>
        <w:rPr>
          <w:rFonts w:ascii="Arial" w:hAnsi="Arial" w:cs="Arial"/>
          <w:bCs/>
        </w:rPr>
      </w:pPr>
    </w:p>
    <w:p w14:paraId="31EC6974" w14:textId="77777777" w:rsidR="00EA425D" w:rsidRDefault="00EA425D" w:rsidP="003E2BF0">
      <w:pPr>
        <w:spacing w:line="360" w:lineRule="auto"/>
        <w:ind w:right="1985"/>
        <w:jc w:val="both"/>
        <w:rPr>
          <w:rFonts w:ascii="Arial" w:hAnsi="Arial" w:cs="Arial"/>
          <w:bCs/>
        </w:rPr>
      </w:pPr>
    </w:p>
    <w:p w14:paraId="559660E7" w14:textId="77777777" w:rsidR="00EA425D" w:rsidRDefault="00EA425D" w:rsidP="003E2BF0">
      <w:pPr>
        <w:spacing w:line="360" w:lineRule="auto"/>
        <w:ind w:right="1985"/>
        <w:jc w:val="both"/>
        <w:rPr>
          <w:rFonts w:ascii="Arial" w:hAnsi="Arial" w:cs="Arial"/>
          <w:bCs/>
        </w:rPr>
      </w:pPr>
    </w:p>
    <w:p w14:paraId="05106EFD" w14:textId="77777777" w:rsidR="00EA425D" w:rsidRDefault="00EA425D" w:rsidP="003E2BF0">
      <w:pPr>
        <w:spacing w:line="360" w:lineRule="auto"/>
        <w:ind w:right="1985"/>
        <w:jc w:val="both"/>
        <w:rPr>
          <w:rFonts w:ascii="Arial" w:hAnsi="Arial" w:cs="Arial"/>
          <w:bCs/>
        </w:rPr>
      </w:pPr>
    </w:p>
    <w:p w14:paraId="627E970E" w14:textId="77777777" w:rsidR="00EA425D" w:rsidRDefault="00EA425D" w:rsidP="003E2BF0">
      <w:pPr>
        <w:spacing w:line="360" w:lineRule="auto"/>
        <w:ind w:right="1985"/>
        <w:jc w:val="both"/>
        <w:rPr>
          <w:rFonts w:ascii="Arial" w:hAnsi="Arial" w:cs="Arial"/>
          <w:bCs/>
        </w:rPr>
      </w:pPr>
    </w:p>
    <w:p w14:paraId="2D75E84D" w14:textId="77777777" w:rsidR="00EA425D" w:rsidRDefault="00EA425D" w:rsidP="003E2BF0">
      <w:pPr>
        <w:spacing w:line="360" w:lineRule="auto"/>
        <w:ind w:right="1985"/>
        <w:jc w:val="both"/>
        <w:rPr>
          <w:rFonts w:ascii="Arial" w:hAnsi="Arial" w:cs="Arial"/>
          <w:bCs/>
        </w:rPr>
      </w:pPr>
    </w:p>
    <w:p w14:paraId="1F5DA140" w14:textId="77777777" w:rsidR="00EA425D" w:rsidRDefault="00EA425D" w:rsidP="003E2BF0">
      <w:pPr>
        <w:spacing w:line="360" w:lineRule="auto"/>
        <w:ind w:right="1985"/>
        <w:jc w:val="both"/>
        <w:rPr>
          <w:rFonts w:ascii="Arial" w:hAnsi="Arial" w:cs="Arial"/>
          <w:bCs/>
        </w:rPr>
      </w:pPr>
    </w:p>
    <w:p w14:paraId="65FFCE78" w14:textId="77777777" w:rsidR="00EA425D" w:rsidRDefault="00EA425D" w:rsidP="003E2BF0">
      <w:pPr>
        <w:spacing w:line="360" w:lineRule="auto"/>
        <w:ind w:right="1985"/>
        <w:jc w:val="both"/>
        <w:rPr>
          <w:rFonts w:ascii="Arial" w:hAnsi="Arial" w:cs="Arial"/>
          <w:bCs/>
        </w:rPr>
      </w:pPr>
    </w:p>
    <w:p w14:paraId="21A0B09B" w14:textId="77777777" w:rsidR="00EA425D" w:rsidRDefault="00EA425D" w:rsidP="003E2BF0">
      <w:pPr>
        <w:spacing w:line="360" w:lineRule="auto"/>
        <w:ind w:right="1985"/>
        <w:jc w:val="both"/>
        <w:rPr>
          <w:rFonts w:ascii="Arial" w:hAnsi="Arial" w:cs="Arial"/>
          <w:bCs/>
        </w:rPr>
      </w:pPr>
    </w:p>
    <w:p w14:paraId="2CA3EA13" w14:textId="77777777" w:rsidR="00EA425D" w:rsidRDefault="00EA425D" w:rsidP="003E2BF0">
      <w:pPr>
        <w:spacing w:line="360" w:lineRule="auto"/>
        <w:ind w:right="1985"/>
        <w:jc w:val="both"/>
        <w:rPr>
          <w:rFonts w:ascii="Arial" w:hAnsi="Arial" w:cs="Arial"/>
          <w:bCs/>
        </w:rPr>
      </w:pPr>
    </w:p>
    <w:p w14:paraId="2757A47C" w14:textId="77777777" w:rsidR="00EA425D" w:rsidRDefault="00EA425D" w:rsidP="003E2BF0">
      <w:pPr>
        <w:spacing w:line="360" w:lineRule="auto"/>
        <w:ind w:right="1985"/>
        <w:jc w:val="both"/>
        <w:rPr>
          <w:rFonts w:ascii="Arial" w:hAnsi="Arial" w:cs="Arial"/>
          <w:bCs/>
        </w:rPr>
      </w:pPr>
    </w:p>
    <w:p w14:paraId="66A75D01" w14:textId="229247A4" w:rsidR="00FD3EF0" w:rsidRPr="00A818C1" w:rsidRDefault="00713294" w:rsidP="003E2BF0">
      <w:pPr>
        <w:spacing w:line="360" w:lineRule="auto"/>
        <w:ind w:right="1985"/>
        <w:jc w:val="both"/>
        <w:rPr>
          <w:rFonts w:ascii="Arial" w:hAnsi="Arial" w:cs="Arial"/>
          <w:bCs/>
        </w:rPr>
      </w:pPr>
      <w:r w:rsidRPr="00A818C1">
        <w:rPr>
          <w:rFonts w:ascii="Arial" w:hAnsi="Arial" w:cs="Arial"/>
          <w:bCs/>
        </w:rPr>
        <w:t xml:space="preserve">Stellte internationalen Fachjournalisten Mitte November 2019 das </w:t>
      </w:r>
      <w:r w:rsidR="00ED1E1D" w:rsidRPr="00A818C1">
        <w:rPr>
          <w:rFonts w:ascii="Arial" w:hAnsi="Arial" w:cs="Arial"/>
          <w:bCs/>
        </w:rPr>
        <w:t xml:space="preserve">Konzept „Neue Leistungsklasse“ in Theorie und Praxis vor: Stephan </w:t>
      </w:r>
      <w:proofErr w:type="spellStart"/>
      <w:r w:rsidR="00ED1E1D" w:rsidRPr="00A818C1">
        <w:rPr>
          <w:rFonts w:ascii="Arial" w:hAnsi="Arial" w:cs="Arial"/>
          <w:bCs/>
        </w:rPr>
        <w:t>Hettwer</w:t>
      </w:r>
      <w:proofErr w:type="spellEnd"/>
      <w:r w:rsidR="00ED1E1D" w:rsidRPr="00A818C1">
        <w:rPr>
          <w:rFonts w:ascii="Arial" w:hAnsi="Arial" w:cs="Arial"/>
          <w:bCs/>
        </w:rPr>
        <w:t>. Nach Aussage des Direktors Kunden und Märkte der Roto Frank Dachsystem-Technologie verbirgt sich dahinter ein vielfältiges Maßnahmenpaket. Es setze die Maxime des Wohndachfenster-Spezialisten, stets aus der Perspektive der Kunden zu handeln, konkret um.</w:t>
      </w:r>
    </w:p>
    <w:p w14:paraId="3CF8B85D" w14:textId="48B577BD" w:rsidR="00FD3EF0" w:rsidRPr="00A818C1" w:rsidRDefault="00FD3EF0" w:rsidP="00FD3EF0">
      <w:pPr>
        <w:spacing w:line="360" w:lineRule="auto"/>
        <w:ind w:right="1985"/>
        <w:rPr>
          <w:rFonts w:ascii="Arial" w:eastAsia="Times" w:hAnsi="Arial" w:cs="Arial"/>
          <w:bCs/>
          <w:lang w:val="it-IT"/>
        </w:rPr>
      </w:pPr>
      <w:r w:rsidRPr="00A818C1">
        <w:rPr>
          <w:rFonts w:ascii="Arial" w:eastAsia="Times" w:hAnsi="Arial" w:cs="Arial"/>
          <w:b/>
          <w:lang w:val="it-IT"/>
        </w:rPr>
        <w:t xml:space="preserve">Foto: </w:t>
      </w:r>
      <w:r w:rsidR="00ED1E1D" w:rsidRPr="00A818C1">
        <w:rPr>
          <w:rFonts w:ascii="Arial" w:eastAsia="Times" w:hAnsi="Arial" w:cs="Arial"/>
          <w:lang w:val="it-IT"/>
        </w:rPr>
        <w:t xml:space="preserve">Roto </w:t>
      </w:r>
      <w:r w:rsidRPr="00A818C1">
        <w:rPr>
          <w:rFonts w:ascii="Arial" w:eastAsia="Times" w:hAnsi="Arial" w:cs="Arial"/>
          <w:bCs/>
          <w:lang w:val="it-IT"/>
        </w:rPr>
        <w:t xml:space="preserve">/ </w:t>
      </w:r>
      <w:r w:rsidR="00E63FE7" w:rsidRPr="00A818C1">
        <w:rPr>
          <w:rFonts w:ascii="Arial" w:eastAsia="Times" w:hAnsi="Arial" w:cs="Arial"/>
          <w:bCs/>
          <w:lang w:val="it-IT"/>
        </w:rPr>
        <w:t>Stephan_Hettwer</w:t>
      </w:r>
      <w:r w:rsidRPr="00A818C1">
        <w:rPr>
          <w:rFonts w:ascii="Arial" w:eastAsia="Times" w:hAnsi="Arial" w:cs="Arial"/>
          <w:bCs/>
          <w:lang w:val="it-IT"/>
        </w:rPr>
        <w:t>.jpg</w:t>
      </w:r>
    </w:p>
    <w:p w14:paraId="34AB4728" w14:textId="29D5A6BE" w:rsidR="00373BF5" w:rsidRDefault="00373BF5" w:rsidP="00FD3EF0">
      <w:pPr>
        <w:spacing w:line="360" w:lineRule="auto"/>
        <w:ind w:right="1985"/>
        <w:rPr>
          <w:rFonts w:ascii="Arial" w:eastAsia="Times" w:hAnsi="Arial" w:cs="Arial"/>
          <w:bCs/>
          <w:lang w:val="it-IT"/>
        </w:rPr>
      </w:pPr>
    </w:p>
    <w:p w14:paraId="35023750" w14:textId="77777777" w:rsidR="00EA425D" w:rsidRDefault="00EA425D" w:rsidP="00FD3EF0">
      <w:pPr>
        <w:spacing w:line="360" w:lineRule="auto"/>
        <w:ind w:right="1985"/>
        <w:rPr>
          <w:rFonts w:ascii="Arial" w:eastAsia="Times" w:hAnsi="Arial" w:cs="Arial"/>
          <w:bCs/>
          <w:lang w:val="it-IT"/>
        </w:rPr>
      </w:pPr>
    </w:p>
    <w:p w14:paraId="278D556D" w14:textId="77777777" w:rsidR="00B0586D" w:rsidRDefault="00B0586D" w:rsidP="00FD3EF0">
      <w:pPr>
        <w:spacing w:line="360" w:lineRule="auto"/>
        <w:ind w:right="1985"/>
        <w:rPr>
          <w:rFonts w:ascii="Arial" w:eastAsia="Times" w:hAnsi="Arial" w:cs="Arial"/>
          <w:bCs/>
          <w:lang w:val="it-IT"/>
        </w:rPr>
      </w:pPr>
    </w:p>
    <w:p w14:paraId="741302F2" w14:textId="77777777" w:rsidR="00B0586D" w:rsidRDefault="00B0586D" w:rsidP="00FD3EF0">
      <w:pPr>
        <w:spacing w:line="360" w:lineRule="auto"/>
        <w:ind w:right="1985"/>
        <w:rPr>
          <w:rFonts w:ascii="Arial" w:eastAsia="Times" w:hAnsi="Arial" w:cs="Arial"/>
          <w:bCs/>
          <w:lang w:val="it-IT"/>
        </w:rPr>
      </w:pPr>
    </w:p>
    <w:p w14:paraId="3110C0BF" w14:textId="77777777" w:rsidR="00EA425D" w:rsidRDefault="00EA425D" w:rsidP="00FD3EF0">
      <w:pPr>
        <w:spacing w:line="360" w:lineRule="auto"/>
        <w:ind w:right="1985"/>
        <w:rPr>
          <w:rFonts w:ascii="Arial" w:eastAsia="Times" w:hAnsi="Arial" w:cs="Arial"/>
          <w:bCs/>
          <w:lang w:val="it-IT"/>
        </w:rPr>
      </w:pPr>
    </w:p>
    <w:p w14:paraId="6ABF1A34" w14:textId="77777777" w:rsidR="00EA425D" w:rsidRDefault="00EA425D" w:rsidP="00FD3EF0">
      <w:pPr>
        <w:spacing w:line="360" w:lineRule="auto"/>
        <w:ind w:right="1985"/>
        <w:rPr>
          <w:rFonts w:ascii="Arial" w:eastAsia="Times" w:hAnsi="Arial" w:cs="Arial"/>
          <w:bCs/>
          <w:lang w:val="it-IT"/>
        </w:rPr>
      </w:pPr>
    </w:p>
    <w:p w14:paraId="405D2D49" w14:textId="77777777" w:rsidR="00EA425D" w:rsidRDefault="00EA425D" w:rsidP="00FD3EF0">
      <w:pPr>
        <w:spacing w:line="360" w:lineRule="auto"/>
        <w:ind w:right="1985"/>
        <w:rPr>
          <w:rFonts w:ascii="Arial" w:eastAsia="Times" w:hAnsi="Arial" w:cs="Arial"/>
          <w:bCs/>
          <w:lang w:val="it-IT"/>
        </w:rPr>
      </w:pPr>
    </w:p>
    <w:p w14:paraId="519F0EAD" w14:textId="77777777" w:rsidR="00EA425D" w:rsidRDefault="00EA425D" w:rsidP="00FD3EF0">
      <w:pPr>
        <w:spacing w:line="360" w:lineRule="auto"/>
        <w:ind w:right="1985"/>
        <w:rPr>
          <w:rFonts w:ascii="Arial" w:eastAsia="Times" w:hAnsi="Arial" w:cs="Arial"/>
          <w:bCs/>
          <w:lang w:val="it-IT"/>
        </w:rPr>
      </w:pPr>
    </w:p>
    <w:p w14:paraId="5E02F5C9" w14:textId="77777777" w:rsidR="00EA425D" w:rsidRDefault="00EA425D" w:rsidP="00FD3EF0">
      <w:pPr>
        <w:spacing w:line="360" w:lineRule="auto"/>
        <w:ind w:right="1985"/>
        <w:rPr>
          <w:rFonts w:ascii="Arial" w:eastAsia="Times" w:hAnsi="Arial" w:cs="Arial"/>
          <w:bCs/>
          <w:lang w:val="it-IT"/>
        </w:rPr>
      </w:pPr>
    </w:p>
    <w:p w14:paraId="329C1249" w14:textId="77777777" w:rsidR="00EA425D" w:rsidRDefault="00EA425D" w:rsidP="00FD3EF0">
      <w:pPr>
        <w:spacing w:line="360" w:lineRule="auto"/>
        <w:ind w:right="1985"/>
        <w:rPr>
          <w:rFonts w:ascii="Arial" w:eastAsia="Times" w:hAnsi="Arial" w:cs="Arial"/>
          <w:bCs/>
          <w:lang w:val="it-IT"/>
        </w:rPr>
      </w:pPr>
    </w:p>
    <w:p w14:paraId="2876546F" w14:textId="77777777" w:rsidR="00EA425D" w:rsidRPr="00A818C1" w:rsidRDefault="00EA425D" w:rsidP="00FD3EF0">
      <w:pPr>
        <w:spacing w:line="360" w:lineRule="auto"/>
        <w:ind w:right="1985"/>
        <w:rPr>
          <w:rFonts w:ascii="Arial" w:eastAsia="Times" w:hAnsi="Arial" w:cs="Arial"/>
          <w:bCs/>
          <w:lang w:val="it-IT"/>
        </w:rPr>
      </w:pPr>
    </w:p>
    <w:p w14:paraId="69997927" w14:textId="4B90E2FB" w:rsidR="00FD3EF0" w:rsidRPr="003E05F9" w:rsidRDefault="00EA425D" w:rsidP="007F4FB7">
      <w:pPr>
        <w:spacing w:line="360" w:lineRule="auto"/>
        <w:ind w:right="1985"/>
        <w:rPr>
          <w:rFonts w:ascii="Arial" w:hAnsi="Arial" w:cs="Arial"/>
          <w:bCs/>
        </w:rPr>
      </w:pPr>
      <w:r>
        <w:rPr>
          <w:rFonts w:ascii="Arial" w:hAnsi="Arial" w:cs="Arial"/>
          <w:bCs/>
          <w:noProof/>
        </w:rPr>
        <w:lastRenderedPageBreak/>
        <w:drawing>
          <wp:anchor distT="0" distB="0" distL="114300" distR="114300" simplePos="0" relativeHeight="251662336" behindDoc="1" locked="0" layoutInCell="1" allowOverlap="1" wp14:anchorId="13981F96" wp14:editId="03A138C2">
            <wp:simplePos x="0" y="0"/>
            <wp:positionH relativeFrom="column">
              <wp:posOffset>-3175</wp:posOffset>
            </wp:positionH>
            <wp:positionV relativeFrom="paragraph">
              <wp:posOffset>0</wp:posOffset>
            </wp:positionV>
            <wp:extent cx="4371340" cy="2914015"/>
            <wp:effectExtent l="0" t="0" r="0" b="635"/>
            <wp:wrapThrough wrapText="bothSides">
              <wp:wrapPolygon edited="0">
                <wp:start x="0" y="0"/>
                <wp:lineTo x="0" y="21463"/>
                <wp:lineTo x="21462" y="21463"/>
                <wp:lineTo x="21462"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340" cy="2914015"/>
                    </a:xfrm>
                    <a:prstGeom prst="rect">
                      <a:avLst/>
                    </a:prstGeom>
                    <a:noFill/>
                  </pic:spPr>
                </pic:pic>
              </a:graphicData>
            </a:graphic>
            <wp14:sizeRelH relativeFrom="page">
              <wp14:pctWidth>0</wp14:pctWidth>
            </wp14:sizeRelH>
            <wp14:sizeRelV relativeFrom="page">
              <wp14:pctHeight>0</wp14:pctHeight>
            </wp14:sizeRelV>
          </wp:anchor>
        </w:drawing>
      </w:r>
    </w:p>
    <w:p w14:paraId="55AB3E40" w14:textId="77777777" w:rsidR="00EA425D" w:rsidRDefault="00EA425D" w:rsidP="00E63FE7">
      <w:pPr>
        <w:spacing w:line="360" w:lineRule="auto"/>
        <w:ind w:right="1985"/>
        <w:jc w:val="both"/>
        <w:rPr>
          <w:rFonts w:ascii="Arial" w:hAnsi="Arial" w:cs="Arial"/>
          <w:bCs/>
        </w:rPr>
      </w:pPr>
    </w:p>
    <w:p w14:paraId="7DFF0137" w14:textId="3A343112" w:rsidR="00E63FE7" w:rsidRPr="00A818C1" w:rsidRDefault="00ED1E1D" w:rsidP="00E63FE7">
      <w:pPr>
        <w:spacing w:line="360" w:lineRule="auto"/>
        <w:ind w:right="1985"/>
        <w:jc w:val="both"/>
        <w:rPr>
          <w:rFonts w:ascii="Arial" w:hAnsi="Arial" w:cs="Arial"/>
          <w:bCs/>
        </w:rPr>
      </w:pPr>
      <w:r w:rsidRPr="00A818C1">
        <w:rPr>
          <w:rFonts w:ascii="Arial" w:hAnsi="Arial" w:cs="Arial"/>
          <w:bCs/>
        </w:rPr>
        <w:t xml:space="preserve">„Zufriedene Kunden sind der Schlüssel für unseren eigenen Unternehmenserfolg.“: </w:t>
      </w:r>
      <w:r w:rsidR="001748F9" w:rsidRPr="00A818C1">
        <w:rPr>
          <w:rFonts w:ascii="Arial" w:hAnsi="Arial" w:cs="Arial"/>
          <w:bCs/>
        </w:rPr>
        <w:t xml:space="preserve">So heißt es </w:t>
      </w:r>
      <w:r w:rsidRPr="00A818C1">
        <w:rPr>
          <w:rFonts w:ascii="Arial" w:hAnsi="Arial" w:cs="Arial"/>
          <w:bCs/>
        </w:rPr>
        <w:t xml:space="preserve">bei der Roto Frank Dachsystem-Technologie. Deshalb richte sich der Wohndachfenster-Spezialist auf allen Feldern danach aus. </w:t>
      </w:r>
    </w:p>
    <w:p w14:paraId="3ADE9E2E" w14:textId="74BF64E0" w:rsidR="00E63FE7" w:rsidRPr="00A818C1" w:rsidRDefault="00E63FE7" w:rsidP="00E63FE7">
      <w:pPr>
        <w:spacing w:line="360" w:lineRule="auto"/>
        <w:ind w:right="1985"/>
        <w:rPr>
          <w:rFonts w:ascii="Arial" w:hAnsi="Arial" w:cs="Arial"/>
          <w:bCs/>
        </w:rPr>
      </w:pPr>
      <w:r w:rsidRPr="00A818C1">
        <w:rPr>
          <w:rFonts w:ascii="Arial" w:eastAsia="Times" w:hAnsi="Arial" w:cs="Arial"/>
          <w:b/>
          <w:lang w:val="it-IT"/>
        </w:rPr>
        <w:t xml:space="preserve">Foto: </w:t>
      </w:r>
      <w:r w:rsidR="00ED1E1D" w:rsidRPr="00A818C1">
        <w:rPr>
          <w:rFonts w:ascii="Arial" w:eastAsia="Times" w:hAnsi="Arial" w:cs="Arial"/>
          <w:lang w:val="it-IT"/>
        </w:rPr>
        <w:t xml:space="preserve">Roto </w:t>
      </w:r>
      <w:r w:rsidRPr="00A818C1">
        <w:rPr>
          <w:rFonts w:ascii="Arial" w:eastAsia="Times" w:hAnsi="Arial" w:cs="Arial"/>
          <w:bCs/>
          <w:lang w:val="it-IT"/>
        </w:rPr>
        <w:t>/ Handwerker.jpg</w:t>
      </w:r>
    </w:p>
    <w:p w14:paraId="096726A7" w14:textId="4442B8EA" w:rsidR="00E63FE7" w:rsidRPr="00A818C1" w:rsidRDefault="00E63FE7" w:rsidP="00E63FE7">
      <w:pPr>
        <w:spacing w:line="360" w:lineRule="auto"/>
        <w:ind w:right="1985"/>
        <w:rPr>
          <w:rFonts w:ascii="Arial" w:hAnsi="Arial" w:cs="Arial"/>
          <w:bCs/>
        </w:rPr>
      </w:pPr>
    </w:p>
    <w:p w14:paraId="257FFC69" w14:textId="7EC36BAB" w:rsidR="00EA425D" w:rsidRPr="00A818C1" w:rsidRDefault="00EA425D" w:rsidP="00E63FE7">
      <w:pPr>
        <w:spacing w:line="360" w:lineRule="auto"/>
        <w:ind w:right="1985"/>
        <w:rPr>
          <w:rFonts w:ascii="Arial" w:hAnsi="Arial" w:cs="Arial"/>
          <w:bCs/>
        </w:rPr>
      </w:pPr>
      <w:r>
        <w:rPr>
          <w:rFonts w:ascii="Arial" w:hAnsi="Arial" w:cs="Arial"/>
          <w:bCs/>
          <w:noProof/>
        </w:rPr>
        <w:drawing>
          <wp:anchor distT="0" distB="0" distL="114300" distR="114300" simplePos="0" relativeHeight="251663360" behindDoc="1" locked="0" layoutInCell="1" allowOverlap="1" wp14:anchorId="7BDFDA9B" wp14:editId="02E7A2CB">
            <wp:simplePos x="0" y="0"/>
            <wp:positionH relativeFrom="column">
              <wp:posOffset>-3175</wp:posOffset>
            </wp:positionH>
            <wp:positionV relativeFrom="paragraph">
              <wp:posOffset>-635</wp:posOffset>
            </wp:positionV>
            <wp:extent cx="4346575" cy="2286000"/>
            <wp:effectExtent l="0" t="0" r="0" b="0"/>
            <wp:wrapThrough wrapText="bothSides">
              <wp:wrapPolygon edited="0">
                <wp:start x="0" y="0"/>
                <wp:lineTo x="0" y="21420"/>
                <wp:lineTo x="21490" y="21420"/>
                <wp:lineTo x="21490"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6575" cy="2286000"/>
                    </a:xfrm>
                    <a:prstGeom prst="rect">
                      <a:avLst/>
                    </a:prstGeom>
                    <a:noFill/>
                  </pic:spPr>
                </pic:pic>
              </a:graphicData>
            </a:graphic>
            <wp14:sizeRelH relativeFrom="page">
              <wp14:pctWidth>0</wp14:pctWidth>
            </wp14:sizeRelH>
            <wp14:sizeRelV relativeFrom="page">
              <wp14:pctHeight>0</wp14:pctHeight>
            </wp14:sizeRelV>
          </wp:anchor>
        </w:drawing>
      </w:r>
    </w:p>
    <w:p w14:paraId="2A066A92" w14:textId="77777777" w:rsidR="00EA425D" w:rsidRDefault="00EA425D" w:rsidP="00E63FE7">
      <w:pPr>
        <w:spacing w:line="360" w:lineRule="auto"/>
        <w:ind w:right="1985"/>
        <w:jc w:val="both"/>
        <w:rPr>
          <w:rFonts w:ascii="Arial" w:hAnsi="Arial" w:cs="Arial"/>
          <w:bCs/>
        </w:rPr>
      </w:pPr>
    </w:p>
    <w:p w14:paraId="73B2ED84" w14:textId="7F4B5EEB" w:rsidR="00E63FE7" w:rsidRPr="00A818C1" w:rsidRDefault="00ED1E1D" w:rsidP="00E63FE7">
      <w:pPr>
        <w:spacing w:line="360" w:lineRule="auto"/>
        <w:ind w:right="1985"/>
        <w:jc w:val="both"/>
        <w:rPr>
          <w:rFonts w:ascii="Arial" w:hAnsi="Arial" w:cs="Arial"/>
          <w:bCs/>
        </w:rPr>
      </w:pPr>
      <w:r w:rsidRPr="00A818C1">
        <w:rPr>
          <w:rFonts w:ascii="Arial" w:hAnsi="Arial" w:cs="Arial"/>
          <w:bCs/>
        </w:rPr>
        <w:t xml:space="preserve">Beispiel für die “Neue Leistungsklasse” im Sektor „Vorverkauf und Bestellung”: Mit digitalen Unterstützungstools will Roto die Arbeit und die aktive Kundenansprache der Dach-Profis erleichtern. Aktuell gehören dazu ein </w:t>
      </w:r>
      <w:proofErr w:type="spellStart"/>
      <w:r w:rsidRPr="00A818C1">
        <w:rPr>
          <w:rFonts w:ascii="Arial" w:hAnsi="Arial" w:cs="Arial"/>
          <w:bCs/>
        </w:rPr>
        <w:t>Produktkonfigurator</w:t>
      </w:r>
      <w:proofErr w:type="spellEnd"/>
      <w:r w:rsidRPr="00A818C1">
        <w:rPr>
          <w:rFonts w:ascii="Arial" w:hAnsi="Arial" w:cs="Arial"/>
          <w:bCs/>
        </w:rPr>
        <w:t xml:space="preserve"> und ein </w:t>
      </w:r>
      <w:proofErr w:type="spellStart"/>
      <w:r w:rsidRPr="00A818C1">
        <w:rPr>
          <w:rFonts w:ascii="Arial" w:hAnsi="Arial" w:cs="Arial"/>
          <w:bCs/>
        </w:rPr>
        <w:t>Chatbot</w:t>
      </w:r>
      <w:proofErr w:type="spellEnd"/>
      <w:r w:rsidRPr="00A818C1">
        <w:rPr>
          <w:rFonts w:ascii="Arial" w:hAnsi="Arial" w:cs="Arial"/>
          <w:bCs/>
        </w:rPr>
        <w:t xml:space="preserve"> zum Thema „Sonnenschutz“.</w:t>
      </w:r>
    </w:p>
    <w:p w14:paraId="324EE008" w14:textId="6D8DCFB2" w:rsidR="00E63FE7" w:rsidRDefault="00E63FE7" w:rsidP="00E63FE7">
      <w:pPr>
        <w:spacing w:line="360" w:lineRule="auto"/>
        <w:ind w:right="1985"/>
        <w:rPr>
          <w:rFonts w:ascii="Arial" w:eastAsia="Times" w:hAnsi="Arial" w:cs="Arial"/>
          <w:bCs/>
          <w:lang w:val="it-IT"/>
        </w:rPr>
      </w:pPr>
      <w:r w:rsidRPr="00A818C1">
        <w:rPr>
          <w:rFonts w:ascii="Arial" w:eastAsia="Times" w:hAnsi="Arial" w:cs="Arial"/>
          <w:b/>
          <w:lang w:val="it-IT"/>
        </w:rPr>
        <w:t xml:space="preserve">Foto: </w:t>
      </w:r>
      <w:r w:rsidR="00ED1E1D" w:rsidRPr="00A818C1">
        <w:rPr>
          <w:rFonts w:ascii="Arial" w:eastAsia="Times" w:hAnsi="Arial" w:cs="Arial"/>
          <w:lang w:val="it-IT"/>
        </w:rPr>
        <w:t xml:space="preserve">Roto </w:t>
      </w:r>
      <w:r w:rsidRPr="00A818C1">
        <w:rPr>
          <w:rFonts w:ascii="Arial" w:eastAsia="Times" w:hAnsi="Arial" w:cs="Arial"/>
          <w:bCs/>
          <w:lang w:val="it-IT"/>
        </w:rPr>
        <w:t>/ Konfigurator.jpg</w:t>
      </w:r>
    </w:p>
    <w:p w14:paraId="47497781" w14:textId="7614ED28" w:rsidR="00EA425D" w:rsidRPr="00A818C1" w:rsidRDefault="00B0586D" w:rsidP="00E63FE7">
      <w:pPr>
        <w:spacing w:line="360" w:lineRule="auto"/>
        <w:ind w:right="1985"/>
        <w:rPr>
          <w:rFonts w:ascii="Arial" w:hAnsi="Arial" w:cs="Arial"/>
          <w:bCs/>
        </w:rPr>
      </w:pPr>
      <w:bookmarkStart w:id="0" w:name="_GoBack"/>
      <w:r>
        <w:rPr>
          <w:rFonts w:ascii="Arial" w:hAnsi="Arial" w:cs="Arial"/>
          <w:bCs/>
          <w:noProof/>
        </w:rPr>
        <w:lastRenderedPageBreak/>
        <w:drawing>
          <wp:anchor distT="0" distB="0" distL="114300" distR="114300" simplePos="0" relativeHeight="251664384" behindDoc="1" locked="0" layoutInCell="1" allowOverlap="1" wp14:anchorId="41C3D2A1" wp14:editId="31A74286">
            <wp:simplePos x="0" y="0"/>
            <wp:positionH relativeFrom="column">
              <wp:posOffset>-3175</wp:posOffset>
            </wp:positionH>
            <wp:positionV relativeFrom="paragraph">
              <wp:posOffset>41275</wp:posOffset>
            </wp:positionV>
            <wp:extent cx="4346575" cy="2895600"/>
            <wp:effectExtent l="0" t="0" r="0" b="0"/>
            <wp:wrapThrough wrapText="bothSides">
              <wp:wrapPolygon edited="0">
                <wp:start x="0" y="0"/>
                <wp:lineTo x="0" y="21458"/>
                <wp:lineTo x="21490" y="21458"/>
                <wp:lineTo x="21490"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6575" cy="2895600"/>
                    </a:xfrm>
                    <a:prstGeom prst="rect">
                      <a:avLst/>
                    </a:prstGeom>
                    <a:noFill/>
                  </pic:spPr>
                </pic:pic>
              </a:graphicData>
            </a:graphic>
            <wp14:sizeRelH relativeFrom="page">
              <wp14:pctWidth>0</wp14:pctWidth>
            </wp14:sizeRelH>
            <wp14:sizeRelV relativeFrom="page">
              <wp14:pctHeight>0</wp14:pctHeight>
            </wp14:sizeRelV>
          </wp:anchor>
        </w:drawing>
      </w:r>
      <w:bookmarkEnd w:id="0"/>
    </w:p>
    <w:p w14:paraId="2C0543B9" w14:textId="2CD15775" w:rsidR="00EA425D" w:rsidRPr="00A818C1" w:rsidRDefault="00EA425D" w:rsidP="00E63FE7">
      <w:pPr>
        <w:spacing w:line="360" w:lineRule="auto"/>
        <w:ind w:right="1985"/>
        <w:rPr>
          <w:rFonts w:ascii="Arial" w:hAnsi="Arial" w:cs="Arial"/>
          <w:bCs/>
        </w:rPr>
      </w:pPr>
    </w:p>
    <w:p w14:paraId="65F9AD76" w14:textId="77777777" w:rsidR="00A818C1" w:rsidRPr="00A818C1" w:rsidRDefault="00A818C1" w:rsidP="00E63FE7">
      <w:pPr>
        <w:spacing w:line="360" w:lineRule="auto"/>
        <w:ind w:right="1985"/>
        <w:rPr>
          <w:rFonts w:ascii="Arial" w:hAnsi="Arial" w:cs="Arial"/>
          <w:bCs/>
        </w:rPr>
      </w:pPr>
    </w:p>
    <w:p w14:paraId="5BF3927E" w14:textId="6FF6E45A" w:rsidR="00EA425D" w:rsidRDefault="00EA425D" w:rsidP="00E63FE7">
      <w:pPr>
        <w:spacing w:line="360" w:lineRule="auto"/>
        <w:ind w:right="1985"/>
        <w:jc w:val="both"/>
        <w:rPr>
          <w:rFonts w:ascii="Arial" w:hAnsi="Arial" w:cs="Arial"/>
          <w:bCs/>
        </w:rPr>
      </w:pPr>
    </w:p>
    <w:p w14:paraId="341E2E57" w14:textId="09856658" w:rsidR="00E63FE7" w:rsidRPr="00A818C1" w:rsidRDefault="00ED1E1D" w:rsidP="00E63FE7">
      <w:pPr>
        <w:spacing w:line="360" w:lineRule="auto"/>
        <w:ind w:right="1985"/>
        <w:jc w:val="both"/>
        <w:rPr>
          <w:rFonts w:ascii="Arial" w:hAnsi="Arial" w:cs="Arial"/>
          <w:bCs/>
        </w:rPr>
      </w:pPr>
      <w:r w:rsidRPr="00A818C1">
        <w:rPr>
          <w:rFonts w:ascii="Arial" w:hAnsi="Arial" w:cs="Arial"/>
          <w:bCs/>
        </w:rPr>
        <w:t xml:space="preserve">Beispiel für die „Neue Leistungsklasse“ in der Kategorie </w:t>
      </w:r>
      <w:r w:rsidR="00C708AC" w:rsidRPr="00A818C1">
        <w:rPr>
          <w:rFonts w:ascii="Arial" w:hAnsi="Arial" w:cs="Arial"/>
          <w:bCs/>
        </w:rPr>
        <w:t>„Betreuung“: die „Schulungstruck-Flotte“ von Roto Frank Dachsystem-Technologie. Sie soll Handwerk und Handel „live“ über das Dachfe</w:t>
      </w:r>
      <w:r w:rsidR="001748F9" w:rsidRPr="00A818C1">
        <w:rPr>
          <w:rFonts w:ascii="Arial" w:hAnsi="Arial" w:cs="Arial"/>
          <w:bCs/>
        </w:rPr>
        <w:t>n</w:t>
      </w:r>
      <w:r w:rsidR="00C708AC" w:rsidRPr="00A818C1">
        <w:rPr>
          <w:rFonts w:ascii="Arial" w:hAnsi="Arial" w:cs="Arial"/>
          <w:bCs/>
        </w:rPr>
        <w:t xml:space="preserve">ster-Portfolio informieren und zugleich den persönlichen Partnerdialog vertiefen. </w:t>
      </w:r>
    </w:p>
    <w:p w14:paraId="04E499D3" w14:textId="7465D646" w:rsidR="00E63FE7" w:rsidRPr="00A818C1" w:rsidRDefault="00E63FE7" w:rsidP="00E63FE7">
      <w:pPr>
        <w:spacing w:line="360" w:lineRule="auto"/>
        <w:ind w:right="1985"/>
        <w:rPr>
          <w:rFonts w:ascii="Arial" w:hAnsi="Arial" w:cs="Arial"/>
          <w:bCs/>
        </w:rPr>
      </w:pPr>
      <w:r w:rsidRPr="00A818C1">
        <w:rPr>
          <w:rFonts w:ascii="Arial" w:eastAsia="Times" w:hAnsi="Arial" w:cs="Arial"/>
          <w:b/>
          <w:lang w:val="it-IT"/>
        </w:rPr>
        <w:t xml:space="preserve">Foto: </w:t>
      </w:r>
      <w:r w:rsidR="00ED1E1D" w:rsidRPr="00A818C1">
        <w:rPr>
          <w:rFonts w:ascii="Arial" w:eastAsia="Times" w:hAnsi="Arial" w:cs="Arial"/>
          <w:lang w:val="it-IT"/>
        </w:rPr>
        <w:t xml:space="preserve">Roto </w:t>
      </w:r>
      <w:r w:rsidRPr="00A818C1">
        <w:rPr>
          <w:rFonts w:ascii="Arial" w:eastAsia="Times" w:hAnsi="Arial" w:cs="Arial"/>
          <w:bCs/>
          <w:lang w:val="it-IT"/>
        </w:rPr>
        <w:t>/ Schulungs_Truck.jpg</w:t>
      </w:r>
    </w:p>
    <w:p w14:paraId="50EDDB70" w14:textId="39B43A34" w:rsidR="00E63FE7" w:rsidRPr="00A818C1" w:rsidRDefault="00E63FE7" w:rsidP="00E63FE7">
      <w:pPr>
        <w:spacing w:line="360" w:lineRule="auto"/>
        <w:ind w:right="1985"/>
        <w:rPr>
          <w:rFonts w:ascii="Arial" w:hAnsi="Arial" w:cs="Arial"/>
          <w:bCs/>
        </w:rPr>
      </w:pPr>
    </w:p>
    <w:p w14:paraId="500842D6" w14:textId="3D9FF2E0" w:rsidR="00E63FE7" w:rsidRDefault="00E63FE7" w:rsidP="00E63FE7">
      <w:pPr>
        <w:spacing w:line="360" w:lineRule="auto"/>
        <w:ind w:right="1985"/>
        <w:rPr>
          <w:rFonts w:ascii="Arial" w:hAnsi="Arial" w:cs="Arial"/>
          <w:bCs/>
        </w:rPr>
      </w:pPr>
    </w:p>
    <w:p w14:paraId="2A47DBCB" w14:textId="77777777" w:rsidR="00EA425D" w:rsidRDefault="00EA425D" w:rsidP="00E63FE7">
      <w:pPr>
        <w:spacing w:line="360" w:lineRule="auto"/>
        <w:ind w:right="1985"/>
        <w:rPr>
          <w:rFonts w:ascii="Arial" w:hAnsi="Arial" w:cs="Arial"/>
          <w:bCs/>
        </w:rPr>
      </w:pPr>
    </w:p>
    <w:p w14:paraId="687A717E" w14:textId="77777777" w:rsidR="00EA425D" w:rsidRDefault="00EA425D" w:rsidP="00E63FE7">
      <w:pPr>
        <w:spacing w:line="360" w:lineRule="auto"/>
        <w:ind w:right="1985"/>
        <w:rPr>
          <w:rFonts w:ascii="Arial" w:hAnsi="Arial" w:cs="Arial"/>
          <w:bCs/>
        </w:rPr>
      </w:pPr>
    </w:p>
    <w:p w14:paraId="0E40D35C" w14:textId="77777777" w:rsidR="00EA425D" w:rsidRDefault="00EA425D" w:rsidP="00E63FE7">
      <w:pPr>
        <w:spacing w:line="360" w:lineRule="auto"/>
        <w:ind w:right="1985"/>
        <w:rPr>
          <w:rFonts w:ascii="Arial" w:hAnsi="Arial" w:cs="Arial"/>
          <w:bCs/>
        </w:rPr>
      </w:pPr>
    </w:p>
    <w:p w14:paraId="67F92AA4" w14:textId="77777777" w:rsidR="00EA425D" w:rsidRDefault="00EA425D" w:rsidP="00E63FE7">
      <w:pPr>
        <w:spacing w:line="360" w:lineRule="auto"/>
        <w:ind w:right="1985"/>
        <w:rPr>
          <w:rFonts w:ascii="Arial" w:hAnsi="Arial" w:cs="Arial"/>
          <w:bCs/>
        </w:rPr>
      </w:pPr>
    </w:p>
    <w:p w14:paraId="5CE5B496" w14:textId="77777777" w:rsidR="00EA425D" w:rsidRDefault="00EA425D" w:rsidP="00E63FE7">
      <w:pPr>
        <w:spacing w:line="360" w:lineRule="auto"/>
        <w:ind w:right="1985"/>
        <w:rPr>
          <w:rFonts w:ascii="Arial" w:hAnsi="Arial" w:cs="Arial"/>
          <w:bCs/>
        </w:rPr>
      </w:pPr>
    </w:p>
    <w:p w14:paraId="734DC49E" w14:textId="77777777" w:rsidR="00EA425D" w:rsidRDefault="00EA425D" w:rsidP="00E63FE7">
      <w:pPr>
        <w:spacing w:line="360" w:lineRule="auto"/>
        <w:ind w:right="1985"/>
        <w:rPr>
          <w:rFonts w:ascii="Arial" w:hAnsi="Arial" w:cs="Arial"/>
          <w:bCs/>
        </w:rPr>
      </w:pPr>
    </w:p>
    <w:p w14:paraId="097CD158" w14:textId="77777777" w:rsidR="00EA425D" w:rsidRDefault="00EA425D" w:rsidP="00E63FE7">
      <w:pPr>
        <w:spacing w:line="360" w:lineRule="auto"/>
        <w:ind w:right="1985"/>
        <w:rPr>
          <w:rFonts w:ascii="Arial" w:hAnsi="Arial" w:cs="Arial"/>
          <w:bCs/>
        </w:rPr>
      </w:pPr>
    </w:p>
    <w:p w14:paraId="1477DEAF" w14:textId="27306530" w:rsidR="00EA425D" w:rsidRDefault="00EA425D" w:rsidP="00E63FE7">
      <w:pPr>
        <w:spacing w:line="360" w:lineRule="auto"/>
        <w:ind w:right="1985"/>
        <w:rPr>
          <w:rFonts w:ascii="Arial" w:hAnsi="Arial" w:cs="Arial"/>
          <w:bCs/>
          <w:noProof/>
        </w:rPr>
      </w:pPr>
    </w:p>
    <w:p w14:paraId="06A6A564" w14:textId="77777777" w:rsidR="00EA425D" w:rsidRDefault="00EA425D" w:rsidP="00E63FE7">
      <w:pPr>
        <w:spacing w:line="360" w:lineRule="auto"/>
        <w:ind w:right="1985"/>
        <w:rPr>
          <w:rFonts w:ascii="Arial" w:hAnsi="Arial" w:cs="Arial"/>
          <w:bCs/>
          <w:noProof/>
        </w:rPr>
      </w:pPr>
    </w:p>
    <w:p w14:paraId="422398F9" w14:textId="77777777" w:rsidR="00EA425D" w:rsidRDefault="00EA425D" w:rsidP="00E63FE7">
      <w:pPr>
        <w:spacing w:line="360" w:lineRule="auto"/>
        <w:ind w:right="1985"/>
        <w:rPr>
          <w:rFonts w:ascii="Arial" w:hAnsi="Arial" w:cs="Arial"/>
          <w:bCs/>
          <w:noProof/>
        </w:rPr>
      </w:pPr>
    </w:p>
    <w:p w14:paraId="6AB06E05" w14:textId="77777777" w:rsidR="00EA425D" w:rsidRDefault="00EA425D" w:rsidP="00E63FE7">
      <w:pPr>
        <w:spacing w:line="360" w:lineRule="auto"/>
        <w:ind w:right="1985"/>
        <w:rPr>
          <w:rFonts w:ascii="Arial" w:hAnsi="Arial" w:cs="Arial"/>
          <w:bCs/>
          <w:noProof/>
        </w:rPr>
      </w:pPr>
    </w:p>
    <w:p w14:paraId="0D79AB15" w14:textId="77777777" w:rsidR="00EA425D" w:rsidRDefault="00EA425D" w:rsidP="00E63FE7">
      <w:pPr>
        <w:spacing w:line="360" w:lineRule="auto"/>
        <w:ind w:right="1985"/>
        <w:rPr>
          <w:rFonts w:ascii="Arial" w:hAnsi="Arial" w:cs="Arial"/>
          <w:bCs/>
          <w:noProof/>
        </w:rPr>
      </w:pPr>
    </w:p>
    <w:p w14:paraId="0FA50260" w14:textId="77777777" w:rsidR="00EA425D" w:rsidRDefault="00EA425D" w:rsidP="00E63FE7">
      <w:pPr>
        <w:spacing w:line="360" w:lineRule="auto"/>
        <w:ind w:right="1985"/>
        <w:rPr>
          <w:rFonts w:ascii="Arial" w:hAnsi="Arial" w:cs="Arial"/>
          <w:bCs/>
          <w:noProof/>
        </w:rPr>
      </w:pPr>
    </w:p>
    <w:p w14:paraId="4858C3C3" w14:textId="77777777" w:rsidR="00EA425D" w:rsidRDefault="00EA425D" w:rsidP="00E63FE7">
      <w:pPr>
        <w:spacing w:line="360" w:lineRule="auto"/>
        <w:ind w:right="1985"/>
        <w:rPr>
          <w:rFonts w:ascii="Arial" w:hAnsi="Arial" w:cs="Arial"/>
          <w:bCs/>
          <w:noProof/>
        </w:rPr>
      </w:pPr>
    </w:p>
    <w:p w14:paraId="105AF419" w14:textId="77777777" w:rsidR="00EA425D" w:rsidRDefault="00EA425D" w:rsidP="00E63FE7">
      <w:pPr>
        <w:spacing w:line="360" w:lineRule="auto"/>
        <w:ind w:right="1985"/>
        <w:rPr>
          <w:rFonts w:ascii="Arial" w:hAnsi="Arial" w:cs="Arial"/>
          <w:bCs/>
          <w:noProof/>
        </w:rPr>
      </w:pPr>
    </w:p>
    <w:p w14:paraId="0C5317E9" w14:textId="47E24564" w:rsidR="00EA425D" w:rsidRDefault="00EA425D" w:rsidP="00E63FE7">
      <w:pPr>
        <w:spacing w:line="360" w:lineRule="auto"/>
        <w:ind w:right="1985"/>
        <w:rPr>
          <w:rFonts w:ascii="Arial" w:hAnsi="Arial" w:cs="Arial"/>
          <w:bCs/>
          <w:noProof/>
        </w:rPr>
      </w:pPr>
      <w:r>
        <w:rPr>
          <w:rFonts w:ascii="Arial" w:hAnsi="Arial" w:cs="Arial"/>
          <w:bCs/>
          <w:noProof/>
        </w:rPr>
        <w:lastRenderedPageBreak/>
        <w:drawing>
          <wp:anchor distT="0" distB="0" distL="114300" distR="114300" simplePos="0" relativeHeight="251665408" behindDoc="1" locked="0" layoutInCell="1" allowOverlap="1" wp14:anchorId="1322C48A" wp14:editId="4E8CF87A">
            <wp:simplePos x="0" y="0"/>
            <wp:positionH relativeFrom="column">
              <wp:posOffset>-3175</wp:posOffset>
            </wp:positionH>
            <wp:positionV relativeFrom="paragraph">
              <wp:posOffset>136525</wp:posOffset>
            </wp:positionV>
            <wp:extent cx="2499360" cy="3749675"/>
            <wp:effectExtent l="0" t="0" r="0" b="3175"/>
            <wp:wrapThrough wrapText="bothSides">
              <wp:wrapPolygon edited="0">
                <wp:start x="0" y="0"/>
                <wp:lineTo x="0" y="21509"/>
                <wp:lineTo x="21402" y="21509"/>
                <wp:lineTo x="21402"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3749675"/>
                    </a:xfrm>
                    <a:prstGeom prst="rect">
                      <a:avLst/>
                    </a:prstGeom>
                    <a:noFill/>
                  </pic:spPr>
                </pic:pic>
              </a:graphicData>
            </a:graphic>
            <wp14:sizeRelH relativeFrom="page">
              <wp14:pctWidth>0</wp14:pctWidth>
            </wp14:sizeRelH>
            <wp14:sizeRelV relativeFrom="page">
              <wp14:pctHeight>0</wp14:pctHeight>
            </wp14:sizeRelV>
          </wp:anchor>
        </w:drawing>
      </w:r>
    </w:p>
    <w:p w14:paraId="6AC8FB4A" w14:textId="77777777" w:rsidR="00EA425D" w:rsidRDefault="00EA425D" w:rsidP="00E63FE7">
      <w:pPr>
        <w:spacing w:line="360" w:lineRule="auto"/>
        <w:ind w:right="1985"/>
        <w:rPr>
          <w:rFonts w:ascii="Arial" w:hAnsi="Arial" w:cs="Arial"/>
          <w:bCs/>
          <w:noProof/>
        </w:rPr>
      </w:pPr>
    </w:p>
    <w:p w14:paraId="3B5D482F" w14:textId="77777777" w:rsidR="00EA425D" w:rsidRDefault="00EA425D" w:rsidP="00E63FE7">
      <w:pPr>
        <w:spacing w:line="360" w:lineRule="auto"/>
        <w:ind w:right="1985"/>
        <w:rPr>
          <w:rFonts w:ascii="Arial" w:hAnsi="Arial" w:cs="Arial"/>
          <w:bCs/>
          <w:noProof/>
        </w:rPr>
      </w:pPr>
    </w:p>
    <w:p w14:paraId="04A7081F" w14:textId="77777777" w:rsidR="00EA425D" w:rsidRDefault="00EA425D" w:rsidP="00E63FE7">
      <w:pPr>
        <w:spacing w:line="360" w:lineRule="auto"/>
        <w:ind w:right="1985"/>
        <w:rPr>
          <w:rFonts w:ascii="Arial" w:hAnsi="Arial" w:cs="Arial"/>
          <w:bCs/>
          <w:noProof/>
        </w:rPr>
      </w:pPr>
    </w:p>
    <w:p w14:paraId="16EF46F6" w14:textId="17B9A456" w:rsidR="00EA425D" w:rsidRDefault="00EA425D" w:rsidP="00E63FE7">
      <w:pPr>
        <w:spacing w:line="360" w:lineRule="auto"/>
        <w:ind w:right="1985"/>
        <w:rPr>
          <w:rFonts w:ascii="Arial" w:hAnsi="Arial" w:cs="Arial"/>
          <w:bCs/>
          <w:noProof/>
        </w:rPr>
      </w:pPr>
    </w:p>
    <w:p w14:paraId="7481F998" w14:textId="77777777" w:rsidR="00EA425D" w:rsidRDefault="00EA425D" w:rsidP="00E63FE7">
      <w:pPr>
        <w:spacing w:line="360" w:lineRule="auto"/>
        <w:ind w:right="1985"/>
        <w:rPr>
          <w:rFonts w:ascii="Arial" w:hAnsi="Arial" w:cs="Arial"/>
          <w:bCs/>
          <w:noProof/>
        </w:rPr>
      </w:pPr>
    </w:p>
    <w:p w14:paraId="39513F32" w14:textId="77777777" w:rsidR="00EA425D" w:rsidRDefault="00EA425D" w:rsidP="00E63FE7">
      <w:pPr>
        <w:spacing w:line="360" w:lineRule="auto"/>
        <w:ind w:right="1985"/>
        <w:rPr>
          <w:rFonts w:ascii="Arial" w:hAnsi="Arial" w:cs="Arial"/>
          <w:bCs/>
        </w:rPr>
      </w:pPr>
    </w:p>
    <w:p w14:paraId="21C7C36E" w14:textId="0FB5E50B" w:rsidR="00EA425D" w:rsidRPr="00A818C1" w:rsidRDefault="00EA425D" w:rsidP="00E63FE7">
      <w:pPr>
        <w:spacing w:line="360" w:lineRule="auto"/>
        <w:ind w:right="1985"/>
        <w:rPr>
          <w:rFonts w:ascii="Arial" w:hAnsi="Arial" w:cs="Arial"/>
          <w:bCs/>
        </w:rPr>
      </w:pPr>
    </w:p>
    <w:p w14:paraId="1125306C" w14:textId="77777777" w:rsidR="00EA425D" w:rsidRDefault="00EA425D" w:rsidP="00E63FE7">
      <w:pPr>
        <w:spacing w:line="360" w:lineRule="auto"/>
        <w:ind w:right="1985"/>
        <w:jc w:val="both"/>
        <w:rPr>
          <w:rFonts w:ascii="Arial" w:hAnsi="Arial" w:cs="Arial"/>
          <w:bCs/>
        </w:rPr>
      </w:pPr>
    </w:p>
    <w:p w14:paraId="5ABF5961" w14:textId="77777777" w:rsidR="00EA425D" w:rsidRDefault="00EA425D" w:rsidP="00E63FE7">
      <w:pPr>
        <w:spacing w:line="360" w:lineRule="auto"/>
        <w:ind w:right="1985"/>
        <w:jc w:val="both"/>
        <w:rPr>
          <w:rFonts w:ascii="Arial" w:hAnsi="Arial" w:cs="Arial"/>
          <w:bCs/>
        </w:rPr>
      </w:pPr>
    </w:p>
    <w:p w14:paraId="79D4B647" w14:textId="77777777" w:rsidR="00EA425D" w:rsidRDefault="00EA425D" w:rsidP="00E63FE7">
      <w:pPr>
        <w:spacing w:line="360" w:lineRule="auto"/>
        <w:ind w:right="1985"/>
        <w:jc w:val="both"/>
        <w:rPr>
          <w:rFonts w:ascii="Arial" w:hAnsi="Arial" w:cs="Arial"/>
          <w:bCs/>
        </w:rPr>
      </w:pPr>
    </w:p>
    <w:p w14:paraId="7061AC0A" w14:textId="77777777" w:rsidR="00EA425D" w:rsidRDefault="00EA425D" w:rsidP="00E63FE7">
      <w:pPr>
        <w:spacing w:line="360" w:lineRule="auto"/>
        <w:ind w:right="1985"/>
        <w:jc w:val="both"/>
        <w:rPr>
          <w:rFonts w:ascii="Arial" w:hAnsi="Arial" w:cs="Arial"/>
          <w:bCs/>
        </w:rPr>
      </w:pPr>
    </w:p>
    <w:p w14:paraId="6E11EB33" w14:textId="77777777" w:rsidR="00EA425D" w:rsidRDefault="00EA425D" w:rsidP="00E63FE7">
      <w:pPr>
        <w:spacing w:line="360" w:lineRule="auto"/>
        <w:ind w:right="1985"/>
        <w:jc w:val="both"/>
        <w:rPr>
          <w:rFonts w:ascii="Arial" w:hAnsi="Arial" w:cs="Arial"/>
          <w:bCs/>
        </w:rPr>
      </w:pPr>
    </w:p>
    <w:p w14:paraId="4078EF33" w14:textId="77777777" w:rsidR="00EA425D" w:rsidRDefault="00EA425D" w:rsidP="00E63FE7">
      <w:pPr>
        <w:spacing w:line="360" w:lineRule="auto"/>
        <w:ind w:right="1985"/>
        <w:jc w:val="both"/>
        <w:rPr>
          <w:rFonts w:ascii="Arial" w:hAnsi="Arial" w:cs="Arial"/>
          <w:bCs/>
        </w:rPr>
      </w:pPr>
    </w:p>
    <w:p w14:paraId="7A7D521D" w14:textId="77777777" w:rsidR="00EA425D" w:rsidRDefault="00EA425D" w:rsidP="00E63FE7">
      <w:pPr>
        <w:spacing w:line="360" w:lineRule="auto"/>
        <w:ind w:right="1985"/>
        <w:jc w:val="both"/>
        <w:rPr>
          <w:rFonts w:ascii="Arial" w:hAnsi="Arial" w:cs="Arial"/>
          <w:bCs/>
        </w:rPr>
      </w:pPr>
    </w:p>
    <w:p w14:paraId="34C41387" w14:textId="77777777" w:rsidR="00EA425D" w:rsidRDefault="00EA425D" w:rsidP="00E63FE7">
      <w:pPr>
        <w:spacing w:line="360" w:lineRule="auto"/>
        <w:ind w:right="1985"/>
        <w:jc w:val="both"/>
        <w:rPr>
          <w:rFonts w:ascii="Arial" w:hAnsi="Arial" w:cs="Arial"/>
          <w:bCs/>
        </w:rPr>
      </w:pPr>
    </w:p>
    <w:p w14:paraId="612DF895" w14:textId="77777777" w:rsidR="00EA425D" w:rsidRDefault="00EA425D" w:rsidP="00E63FE7">
      <w:pPr>
        <w:spacing w:line="360" w:lineRule="auto"/>
        <w:ind w:right="1985"/>
        <w:jc w:val="both"/>
        <w:rPr>
          <w:rFonts w:ascii="Arial" w:hAnsi="Arial" w:cs="Arial"/>
          <w:bCs/>
        </w:rPr>
      </w:pPr>
    </w:p>
    <w:p w14:paraId="67F8DBD7" w14:textId="4D2FB35A" w:rsidR="00E63FE7" w:rsidRPr="00A818C1" w:rsidRDefault="00C708AC" w:rsidP="00E63FE7">
      <w:pPr>
        <w:spacing w:line="360" w:lineRule="auto"/>
        <w:ind w:right="1985"/>
        <w:jc w:val="both"/>
        <w:rPr>
          <w:rFonts w:ascii="Arial" w:hAnsi="Arial" w:cs="Arial"/>
          <w:bCs/>
        </w:rPr>
      </w:pPr>
      <w:r w:rsidRPr="00A818C1">
        <w:rPr>
          <w:rFonts w:ascii="Arial" w:hAnsi="Arial" w:cs="Arial"/>
          <w:bCs/>
        </w:rPr>
        <w:t>Beispiel für die “Neue Leistungsklasse” in der Rubrik „Produkte“: das elektrische Klapp-Schwingfenster „</w:t>
      </w:r>
      <w:proofErr w:type="spellStart"/>
      <w:r w:rsidRPr="00A818C1">
        <w:rPr>
          <w:rFonts w:ascii="Arial" w:hAnsi="Arial" w:cs="Arial"/>
          <w:bCs/>
        </w:rPr>
        <w:t>Designo</w:t>
      </w:r>
      <w:proofErr w:type="spellEnd"/>
      <w:r w:rsidRPr="00A818C1">
        <w:rPr>
          <w:rFonts w:ascii="Arial" w:hAnsi="Arial" w:cs="Arial"/>
          <w:bCs/>
        </w:rPr>
        <w:t xml:space="preserve"> i8 </w:t>
      </w:r>
      <w:proofErr w:type="spellStart"/>
      <w:r w:rsidRPr="00A818C1">
        <w:rPr>
          <w:rFonts w:ascii="Arial" w:hAnsi="Arial" w:cs="Arial"/>
          <w:bCs/>
        </w:rPr>
        <w:t>Comfort</w:t>
      </w:r>
      <w:proofErr w:type="spellEnd"/>
      <w:r w:rsidRPr="00A818C1">
        <w:rPr>
          <w:rFonts w:ascii="Arial" w:hAnsi="Arial" w:cs="Arial"/>
          <w:bCs/>
        </w:rPr>
        <w:t xml:space="preserve">“. Es ist laut Roto das einzige seiner Art auf dem Markt. Für das Frühjahr 2020 kündigt der Hersteller ein weiter verbessertes Bedienkonzept an, das nicht zuletzt aus dem Feedback der Kunden resultiere. </w:t>
      </w:r>
    </w:p>
    <w:p w14:paraId="5116A79D" w14:textId="672B3ABE" w:rsidR="00E63FE7" w:rsidRPr="00A818C1" w:rsidRDefault="00E63FE7" w:rsidP="00E63FE7">
      <w:pPr>
        <w:spacing w:line="360" w:lineRule="auto"/>
        <w:ind w:right="1985"/>
        <w:rPr>
          <w:rFonts w:ascii="Arial" w:hAnsi="Arial" w:cs="Arial"/>
          <w:bCs/>
        </w:rPr>
      </w:pPr>
      <w:r w:rsidRPr="00A818C1">
        <w:rPr>
          <w:rFonts w:ascii="Arial" w:eastAsia="Times" w:hAnsi="Arial" w:cs="Arial"/>
          <w:b/>
          <w:lang w:val="it-IT"/>
        </w:rPr>
        <w:t xml:space="preserve">Foto: </w:t>
      </w:r>
      <w:r w:rsidR="00ED1E1D" w:rsidRPr="00A818C1">
        <w:rPr>
          <w:rFonts w:ascii="Arial" w:eastAsia="Times" w:hAnsi="Arial" w:cs="Arial"/>
          <w:lang w:val="it-IT"/>
        </w:rPr>
        <w:t xml:space="preserve">Roto </w:t>
      </w:r>
      <w:r w:rsidRPr="00A818C1">
        <w:rPr>
          <w:rFonts w:ascii="Arial" w:eastAsia="Times" w:hAnsi="Arial" w:cs="Arial"/>
          <w:bCs/>
          <w:lang w:val="it-IT"/>
        </w:rPr>
        <w:t>/ WDC_i8.jpg</w:t>
      </w:r>
    </w:p>
    <w:p w14:paraId="6D290A13" w14:textId="09270FB1" w:rsidR="00E63FE7" w:rsidRPr="00A818C1" w:rsidRDefault="00E63FE7" w:rsidP="00E63FE7">
      <w:pPr>
        <w:spacing w:line="360" w:lineRule="auto"/>
        <w:ind w:right="1985"/>
        <w:rPr>
          <w:rFonts w:ascii="Arial" w:hAnsi="Arial" w:cs="Arial"/>
          <w:bCs/>
        </w:rPr>
      </w:pPr>
    </w:p>
    <w:p w14:paraId="5A746526" w14:textId="3C354B79" w:rsidR="00E63FE7" w:rsidRDefault="00E63FE7" w:rsidP="00E63FE7">
      <w:pPr>
        <w:spacing w:line="360" w:lineRule="auto"/>
        <w:ind w:right="1985"/>
        <w:rPr>
          <w:rFonts w:ascii="Arial" w:hAnsi="Arial" w:cs="Arial"/>
          <w:bCs/>
        </w:rPr>
      </w:pPr>
    </w:p>
    <w:p w14:paraId="3BA66477" w14:textId="77777777" w:rsidR="00EA425D" w:rsidRDefault="00EA425D" w:rsidP="00E63FE7">
      <w:pPr>
        <w:spacing w:line="360" w:lineRule="auto"/>
        <w:ind w:right="1985"/>
        <w:rPr>
          <w:rFonts w:ascii="Arial" w:hAnsi="Arial" w:cs="Arial"/>
          <w:bCs/>
        </w:rPr>
      </w:pPr>
    </w:p>
    <w:p w14:paraId="7968F820" w14:textId="77777777" w:rsidR="00EA425D" w:rsidRDefault="00EA425D" w:rsidP="00E63FE7">
      <w:pPr>
        <w:spacing w:line="360" w:lineRule="auto"/>
        <w:ind w:right="1985"/>
        <w:rPr>
          <w:rFonts w:ascii="Arial" w:hAnsi="Arial" w:cs="Arial"/>
          <w:bCs/>
        </w:rPr>
      </w:pPr>
    </w:p>
    <w:p w14:paraId="4B03EE18" w14:textId="77777777" w:rsidR="00EA425D" w:rsidRDefault="00EA425D" w:rsidP="00E63FE7">
      <w:pPr>
        <w:spacing w:line="360" w:lineRule="auto"/>
        <w:ind w:right="1985"/>
        <w:rPr>
          <w:rFonts w:ascii="Arial" w:hAnsi="Arial" w:cs="Arial"/>
          <w:bCs/>
        </w:rPr>
      </w:pPr>
    </w:p>
    <w:p w14:paraId="70D1DBF8" w14:textId="77777777" w:rsidR="00EA425D" w:rsidRDefault="00EA425D" w:rsidP="00E63FE7">
      <w:pPr>
        <w:spacing w:line="360" w:lineRule="auto"/>
        <w:ind w:right="1985"/>
        <w:rPr>
          <w:rFonts w:ascii="Arial" w:hAnsi="Arial" w:cs="Arial"/>
          <w:bCs/>
        </w:rPr>
      </w:pPr>
    </w:p>
    <w:p w14:paraId="3DF09D59" w14:textId="77777777" w:rsidR="00EA425D" w:rsidRDefault="00EA425D" w:rsidP="00E63FE7">
      <w:pPr>
        <w:spacing w:line="360" w:lineRule="auto"/>
        <w:ind w:right="1985"/>
        <w:rPr>
          <w:rFonts w:ascii="Arial" w:hAnsi="Arial" w:cs="Arial"/>
          <w:bCs/>
        </w:rPr>
      </w:pPr>
    </w:p>
    <w:p w14:paraId="52D13A85" w14:textId="77777777" w:rsidR="00EA425D" w:rsidRDefault="00EA425D" w:rsidP="00E63FE7">
      <w:pPr>
        <w:spacing w:line="360" w:lineRule="auto"/>
        <w:ind w:right="1985"/>
        <w:rPr>
          <w:rFonts w:ascii="Arial" w:hAnsi="Arial" w:cs="Arial"/>
          <w:bCs/>
        </w:rPr>
      </w:pPr>
    </w:p>
    <w:p w14:paraId="3FBEDC54" w14:textId="77777777" w:rsidR="00EA425D" w:rsidRDefault="00EA425D" w:rsidP="00E63FE7">
      <w:pPr>
        <w:spacing w:line="360" w:lineRule="auto"/>
        <w:ind w:right="1985"/>
        <w:rPr>
          <w:rFonts w:ascii="Arial" w:hAnsi="Arial" w:cs="Arial"/>
          <w:bCs/>
        </w:rPr>
      </w:pPr>
    </w:p>
    <w:p w14:paraId="18175E75" w14:textId="77777777" w:rsidR="00EA425D" w:rsidRDefault="00EA425D" w:rsidP="00E63FE7">
      <w:pPr>
        <w:spacing w:line="360" w:lineRule="auto"/>
        <w:ind w:right="1985"/>
        <w:rPr>
          <w:rFonts w:ascii="Arial" w:hAnsi="Arial" w:cs="Arial"/>
          <w:bCs/>
        </w:rPr>
      </w:pPr>
    </w:p>
    <w:p w14:paraId="538F5D1C" w14:textId="77777777" w:rsidR="00EA425D" w:rsidRDefault="00EA425D" w:rsidP="00E63FE7">
      <w:pPr>
        <w:spacing w:line="360" w:lineRule="auto"/>
        <w:ind w:right="1985"/>
        <w:rPr>
          <w:rFonts w:ascii="Arial" w:hAnsi="Arial" w:cs="Arial"/>
          <w:bCs/>
        </w:rPr>
      </w:pPr>
    </w:p>
    <w:p w14:paraId="3DF3D443" w14:textId="77777777" w:rsidR="00EA425D" w:rsidRDefault="00EA425D" w:rsidP="00E63FE7">
      <w:pPr>
        <w:spacing w:line="360" w:lineRule="auto"/>
        <w:ind w:right="1985"/>
        <w:rPr>
          <w:rFonts w:ascii="Arial" w:hAnsi="Arial" w:cs="Arial"/>
          <w:bCs/>
        </w:rPr>
      </w:pPr>
    </w:p>
    <w:p w14:paraId="4E22E70E" w14:textId="3A1F4E6D" w:rsidR="00EA425D" w:rsidRPr="00A818C1" w:rsidRDefault="00B752E9" w:rsidP="00E63FE7">
      <w:pPr>
        <w:spacing w:line="360" w:lineRule="auto"/>
        <w:ind w:right="1985"/>
        <w:rPr>
          <w:rFonts w:ascii="Arial" w:hAnsi="Arial" w:cs="Arial"/>
          <w:bCs/>
        </w:rPr>
      </w:pPr>
      <w:r>
        <w:rPr>
          <w:rFonts w:ascii="Arial" w:hAnsi="Arial" w:cs="Arial"/>
          <w:bCs/>
          <w:noProof/>
        </w:rPr>
        <w:lastRenderedPageBreak/>
        <w:drawing>
          <wp:anchor distT="0" distB="0" distL="114300" distR="114300" simplePos="0" relativeHeight="251666432" behindDoc="1" locked="0" layoutInCell="1" allowOverlap="1" wp14:anchorId="341F217C" wp14:editId="2399B938">
            <wp:simplePos x="0" y="0"/>
            <wp:positionH relativeFrom="column">
              <wp:posOffset>-3175</wp:posOffset>
            </wp:positionH>
            <wp:positionV relativeFrom="paragraph">
              <wp:posOffset>0</wp:posOffset>
            </wp:positionV>
            <wp:extent cx="4377055" cy="3279775"/>
            <wp:effectExtent l="0" t="0" r="4445" b="0"/>
            <wp:wrapThrough wrapText="bothSides">
              <wp:wrapPolygon edited="0">
                <wp:start x="0" y="0"/>
                <wp:lineTo x="0" y="21454"/>
                <wp:lineTo x="21528" y="21454"/>
                <wp:lineTo x="21528"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7055" cy="3279775"/>
                    </a:xfrm>
                    <a:prstGeom prst="rect">
                      <a:avLst/>
                    </a:prstGeom>
                    <a:noFill/>
                  </pic:spPr>
                </pic:pic>
              </a:graphicData>
            </a:graphic>
            <wp14:sizeRelH relativeFrom="page">
              <wp14:pctWidth>0</wp14:pctWidth>
            </wp14:sizeRelH>
            <wp14:sizeRelV relativeFrom="page">
              <wp14:pctHeight>0</wp14:pctHeight>
            </wp14:sizeRelV>
          </wp:anchor>
        </w:drawing>
      </w:r>
    </w:p>
    <w:p w14:paraId="110A4677" w14:textId="77777777" w:rsidR="00B752E9" w:rsidRDefault="00B752E9" w:rsidP="00C708AC">
      <w:pPr>
        <w:spacing w:line="360" w:lineRule="auto"/>
        <w:ind w:right="1985"/>
        <w:jc w:val="both"/>
        <w:rPr>
          <w:rFonts w:ascii="Arial" w:hAnsi="Arial" w:cs="Arial"/>
          <w:bCs/>
        </w:rPr>
      </w:pPr>
    </w:p>
    <w:p w14:paraId="02FBDAA9" w14:textId="16638673" w:rsidR="00C708AC" w:rsidRPr="00A818C1" w:rsidRDefault="00C708AC" w:rsidP="00C708AC">
      <w:pPr>
        <w:spacing w:line="360" w:lineRule="auto"/>
        <w:ind w:right="1985"/>
        <w:jc w:val="both"/>
        <w:rPr>
          <w:rFonts w:ascii="Arial" w:hAnsi="Arial" w:cs="Arial"/>
          <w:bCs/>
        </w:rPr>
      </w:pPr>
      <w:r w:rsidRPr="00A818C1">
        <w:rPr>
          <w:rFonts w:ascii="Arial" w:hAnsi="Arial" w:cs="Arial"/>
          <w:bCs/>
        </w:rPr>
        <w:t>Im Roto-Innovationszentrum in Bad Mergentheim arbeiten Marketing und Produktentwicklung eng zusammen, um neue praxisgerechte und für die Kunden nützliche Lösungen zu finden. Einmal wöchentlich trifft sich das gesamte Team zu aktuellen Projekt-Checks. Kritische Prototyp-Tests inklusive.</w:t>
      </w:r>
    </w:p>
    <w:p w14:paraId="03BFB1DB" w14:textId="007986CF" w:rsidR="00E63FE7" w:rsidRPr="00A818C1" w:rsidRDefault="00E63FE7" w:rsidP="00C708AC">
      <w:pPr>
        <w:spacing w:line="360" w:lineRule="auto"/>
        <w:ind w:right="1985"/>
        <w:jc w:val="both"/>
        <w:rPr>
          <w:rFonts w:ascii="Arial" w:hAnsi="Arial" w:cs="Arial"/>
          <w:bCs/>
        </w:rPr>
      </w:pPr>
      <w:r w:rsidRPr="00A818C1">
        <w:rPr>
          <w:rFonts w:ascii="Arial" w:eastAsia="Times" w:hAnsi="Arial" w:cs="Arial"/>
          <w:b/>
          <w:lang w:val="it-IT"/>
        </w:rPr>
        <w:t xml:space="preserve">Foto: </w:t>
      </w:r>
      <w:r w:rsidR="00C708AC" w:rsidRPr="00A818C1">
        <w:rPr>
          <w:rFonts w:ascii="Arial" w:eastAsia="Times" w:hAnsi="Arial" w:cs="Arial"/>
          <w:lang w:val="it-IT"/>
        </w:rPr>
        <w:t xml:space="preserve">Roto </w:t>
      </w:r>
      <w:r w:rsidRPr="00A818C1">
        <w:rPr>
          <w:rFonts w:ascii="Arial" w:eastAsia="Times" w:hAnsi="Arial" w:cs="Arial"/>
          <w:bCs/>
          <w:lang w:val="it-IT"/>
        </w:rPr>
        <w:t>/ Innovationszentrum.jpg</w:t>
      </w:r>
    </w:p>
    <w:p w14:paraId="6C16C37F" w14:textId="0272D666" w:rsidR="00E63FE7" w:rsidRDefault="00E63FE7" w:rsidP="00E63FE7">
      <w:pPr>
        <w:spacing w:line="360" w:lineRule="auto"/>
        <w:ind w:right="1985"/>
        <w:rPr>
          <w:rFonts w:ascii="Arial" w:hAnsi="Arial" w:cs="Arial"/>
          <w:bCs/>
        </w:rPr>
      </w:pPr>
    </w:p>
    <w:p w14:paraId="180FC69E" w14:textId="77777777" w:rsidR="00B752E9" w:rsidRDefault="00B752E9" w:rsidP="00E63FE7">
      <w:pPr>
        <w:spacing w:line="360" w:lineRule="auto"/>
        <w:ind w:right="1985"/>
        <w:rPr>
          <w:rFonts w:ascii="Arial" w:hAnsi="Arial" w:cs="Arial"/>
          <w:bCs/>
        </w:rPr>
      </w:pPr>
    </w:p>
    <w:p w14:paraId="304347E8" w14:textId="77777777" w:rsidR="00B752E9" w:rsidRDefault="00B752E9" w:rsidP="00E63FE7">
      <w:pPr>
        <w:spacing w:line="360" w:lineRule="auto"/>
        <w:ind w:right="1985"/>
        <w:rPr>
          <w:rFonts w:ascii="Arial" w:hAnsi="Arial" w:cs="Arial"/>
          <w:bCs/>
        </w:rPr>
      </w:pPr>
    </w:p>
    <w:p w14:paraId="202A6514" w14:textId="77777777" w:rsidR="00B752E9" w:rsidRPr="00A818C1" w:rsidRDefault="00B752E9" w:rsidP="00E63FE7">
      <w:pPr>
        <w:spacing w:line="360" w:lineRule="auto"/>
        <w:ind w:right="1985"/>
        <w:rPr>
          <w:rFonts w:ascii="Arial" w:hAnsi="Arial" w:cs="Arial"/>
          <w:bCs/>
        </w:rPr>
      </w:pPr>
    </w:p>
    <w:p w14:paraId="4056CE08" w14:textId="639D4176" w:rsidR="00E63FE7" w:rsidRDefault="00E63FE7" w:rsidP="00E63FE7">
      <w:pPr>
        <w:spacing w:line="360" w:lineRule="auto"/>
        <w:ind w:right="1985"/>
        <w:rPr>
          <w:rFonts w:ascii="Arial" w:hAnsi="Arial" w:cs="Arial"/>
          <w:bCs/>
        </w:rPr>
      </w:pPr>
    </w:p>
    <w:p w14:paraId="133143F4" w14:textId="77777777" w:rsidR="00B752E9" w:rsidRDefault="00B752E9" w:rsidP="00E63FE7">
      <w:pPr>
        <w:spacing w:line="360" w:lineRule="auto"/>
        <w:ind w:right="1985"/>
        <w:rPr>
          <w:rFonts w:ascii="Arial" w:hAnsi="Arial" w:cs="Arial"/>
          <w:bCs/>
        </w:rPr>
      </w:pPr>
    </w:p>
    <w:p w14:paraId="6408B258" w14:textId="77777777" w:rsidR="00B752E9" w:rsidRDefault="00B752E9" w:rsidP="00E63FE7">
      <w:pPr>
        <w:spacing w:line="360" w:lineRule="auto"/>
        <w:ind w:right="1985"/>
        <w:rPr>
          <w:rFonts w:ascii="Arial" w:hAnsi="Arial" w:cs="Arial"/>
          <w:bCs/>
        </w:rPr>
      </w:pPr>
    </w:p>
    <w:p w14:paraId="3CAEB77B" w14:textId="77777777" w:rsidR="00B752E9" w:rsidRDefault="00B752E9" w:rsidP="00E63FE7">
      <w:pPr>
        <w:spacing w:line="360" w:lineRule="auto"/>
        <w:ind w:right="1985"/>
        <w:rPr>
          <w:rFonts w:ascii="Arial" w:hAnsi="Arial" w:cs="Arial"/>
          <w:bCs/>
        </w:rPr>
      </w:pPr>
    </w:p>
    <w:p w14:paraId="15C1B789" w14:textId="77777777" w:rsidR="00B752E9" w:rsidRDefault="00B752E9" w:rsidP="00E63FE7">
      <w:pPr>
        <w:spacing w:line="360" w:lineRule="auto"/>
        <w:ind w:right="1985"/>
        <w:rPr>
          <w:rFonts w:ascii="Arial" w:hAnsi="Arial" w:cs="Arial"/>
          <w:bCs/>
        </w:rPr>
      </w:pPr>
    </w:p>
    <w:p w14:paraId="43AAD20B" w14:textId="77777777" w:rsidR="00B752E9" w:rsidRDefault="00B752E9" w:rsidP="00E63FE7">
      <w:pPr>
        <w:spacing w:line="360" w:lineRule="auto"/>
        <w:ind w:right="1985"/>
        <w:rPr>
          <w:rFonts w:ascii="Arial" w:hAnsi="Arial" w:cs="Arial"/>
          <w:bCs/>
        </w:rPr>
      </w:pPr>
    </w:p>
    <w:p w14:paraId="0B48D095" w14:textId="77777777" w:rsidR="00B752E9" w:rsidRDefault="00B752E9" w:rsidP="00E63FE7">
      <w:pPr>
        <w:spacing w:line="360" w:lineRule="auto"/>
        <w:ind w:right="1985"/>
        <w:rPr>
          <w:rFonts w:ascii="Arial" w:hAnsi="Arial" w:cs="Arial"/>
          <w:bCs/>
        </w:rPr>
      </w:pPr>
    </w:p>
    <w:p w14:paraId="03769CC7" w14:textId="77777777" w:rsidR="00B752E9" w:rsidRDefault="00B752E9" w:rsidP="00E63FE7">
      <w:pPr>
        <w:spacing w:line="360" w:lineRule="auto"/>
        <w:ind w:right="1985"/>
        <w:rPr>
          <w:rFonts w:ascii="Arial" w:hAnsi="Arial" w:cs="Arial"/>
          <w:bCs/>
        </w:rPr>
      </w:pPr>
    </w:p>
    <w:p w14:paraId="78693E0E" w14:textId="77777777" w:rsidR="00B752E9" w:rsidRDefault="00B752E9" w:rsidP="00E63FE7">
      <w:pPr>
        <w:spacing w:line="360" w:lineRule="auto"/>
        <w:ind w:right="1985"/>
        <w:rPr>
          <w:rFonts w:ascii="Arial" w:hAnsi="Arial" w:cs="Arial"/>
          <w:bCs/>
        </w:rPr>
      </w:pPr>
    </w:p>
    <w:p w14:paraId="787E8F07" w14:textId="77777777" w:rsidR="00B752E9" w:rsidRDefault="00B752E9" w:rsidP="00E63FE7">
      <w:pPr>
        <w:spacing w:line="360" w:lineRule="auto"/>
        <w:ind w:right="1985"/>
        <w:rPr>
          <w:rFonts w:ascii="Arial" w:hAnsi="Arial" w:cs="Arial"/>
          <w:bCs/>
        </w:rPr>
      </w:pPr>
    </w:p>
    <w:p w14:paraId="2A41E79F" w14:textId="77777777" w:rsidR="00B752E9" w:rsidRDefault="00B752E9" w:rsidP="00E63FE7">
      <w:pPr>
        <w:spacing w:line="360" w:lineRule="auto"/>
        <w:ind w:right="1985"/>
        <w:rPr>
          <w:rFonts w:ascii="Arial" w:hAnsi="Arial" w:cs="Arial"/>
          <w:bCs/>
        </w:rPr>
      </w:pPr>
    </w:p>
    <w:p w14:paraId="3D5F7DC7" w14:textId="6E3F36AD" w:rsidR="00B752E9" w:rsidRDefault="00B752E9" w:rsidP="00E63FE7">
      <w:pPr>
        <w:spacing w:line="360" w:lineRule="auto"/>
        <w:ind w:right="1985"/>
        <w:rPr>
          <w:rFonts w:ascii="Arial" w:hAnsi="Arial" w:cs="Arial"/>
          <w:bCs/>
        </w:rPr>
      </w:pPr>
      <w:r>
        <w:rPr>
          <w:rFonts w:ascii="Arial" w:hAnsi="Arial" w:cs="Arial"/>
          <w:bCs/>
          <w:noProof/>
        </w:rPr>
        <w:lastRenderedPageBreak/>
        <w:drawing>
          <wp:anchor distT="0" distB="0" distL="114300" distR="114300" simplePos="0" relativeHeight="251667456" behindDoc="1" locked="0" layoutInCell="1" allowOverlap="1" wp14:anchorId="1763587D" wp14:editId="0A218595">
            <wp:simplePos x="0" y="0"/>
            <wp:positionH relativeFrom="column">
              <wp:posOffset>-3175</wp:posOffset>
            </wp:positionH>
            <wp:positionV relativeFrom="paragraph">
              <wp:posOffset>60960</wp:posOffset>
            </wp:positionV>
            <wp:extent cx="4328795" cy="2883535"/>
            <wp:effectExtent l="0" t="0" r="0" b="0"/>
            <wp:wrapThrough wrapText="bothSides">
              <wp:wrapPolygon edited="0">
                <wp:start x="0" y="0"/>
                <wp:lineTo x="0" y="21405"/>
                <wp:lineTo x="21483" y="21405"/>
                <wp:lineTo x="21483"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8795" cy="2883535"/>
                    </a:xfrm>
                    <a:prstGeom prst="rect">
                      <a:avLst/>
                    </a:prstGeom>
                    <a:noFill/>
                  </pic:spPr>
                </pic:pic>
              </a:graphicData>
            </a:graphic>
            <wp14:sizeRelH relativeFrom="page">
              <wp14:pctWidth>0</wp14:pctWidth>
            </wp14:sizeRelH>
            <wp14:sizeRelV relativeFrom="page">
              <wp14:pctHeight>0</wp14:pctHeight>
            </wp14:sizeRelV>
          </wp:anchor>
        </w:drawing>
      </w:r>
    </w:p>
    <w:p w14:paraId="13690BEB" w14:textId="77777777" w:rsidR="00B752E9" w:rsidRDefault="00B752E9" w:rsidP="00E63FE7">
      <w:pPr>
        <w:spacing w:line="360" w:lineRule="auto"/>
        <w:ind w:right="1985"/>
        <w:rPr>
          <w:rFonts w:ascii="Arial" w:hAnsi="Arial" w:cs="Arial"/>
          <w:bCs/>
        </w:rPr>
      </w:pPr>
    </w:p>
    <w:p w14:paraId="3FFAFAEE" w14:textId="77777777" w:rsidR="00B752E9" w:rsidRDefault="00B752E9" w:rsidP="00E63FE7">
      <w:pPr>
        <w:spacing w:line="360" w:lineRule="auto"/>
        <w:ind w:right="1985"/>
        <w:rPr>
          <w:rFonts w:ascii="Arial" w:hAnsi="Arial" w:cs="Arial"/>
          <w:bCs/>
        </w:rPr>
      </w:pPr>
    </w:p>
    <w:p w14:paraId="410A3A92" w14:textId="5935565E" w:rsidR="003E05F9" w:rsidRDefault="003E05F9" w:rsidP="00E63FE7">
      <w:pPr>
        <w:spacing w:line="360" w:lineRule="auto"/>
        <w:ind w:right="1985"/>
        <w:rPr>
          <w:rFonts w:ascii="Arial" w:hAnsi="Arial" w:cs="Arial"/>
          <w:bCs/>
        </w:rPr>
      </w:pPr>
    </w:p>
    <w:p w14:paraId="5D2ADC26" w14:textId="1134B2B5" w:rsidR="00E63FE7" w:rsidRPr="00A818C1" w:rsidRDefault="00C708AC" w:rsidP="00E63FE7">
      <w:pPr>
        <w:spacing w:line="360" w:lineRule="auto"/>
        <w:ind w:right="1985"/>
        <w:jc w:val="both"/>
        <w:rPr>
          <w:rFonts w:ascii="Arial" w:hAnsi="Arial" w:cs="Arial"/>
          <w:bCs/>
        </w:rPr>
      </w:pPr>
      <w:r w:rsidRPr="00A818C1">
        <w:rPr>
          <w:rFonts w:ascii="Arial" w:hAnsi="Arial" w:cs="Arial"/>
          <w:bCs/>
        </w:rPr>
        <w:t xml:space="preserve">Im bereits mehrfach ausgezeichneten Roto-Werk in Bad Mergentheim wird u. a. das gesamte Kunststoff-Wohndachfenster-Portfolio produziert. Internationale Fachjournalisten konnten sich </w:t>
      </w:r>
      <w:r w:rsidR="001748F9" w:rsidRPr="00A818C1">
        <w:rPr>
          <w:rFonts w:ascii="Arial" w:hAnsi="Arial" w:cs="Arial"/>
          <w:bCs/>
        </w:rPr>
        <w:t>Mitte</w:t>
      </w:r>
      <w:r w:rsidRPr="00A818C1">
        <w:rPr>
          <w:rFonts w:ascii="Arial" w:hAnsi="Arial" w:cs="Arial"/>
          <w:bCs/>
        </w:rPr>
        <w:t xml:space="preserve"> November 2019 u. a.</w:t>
      </w:r>
      <w:r w:rsidR="001748F9" w:rsidRPr="00A818C1">
        <w:rPr>
          <w:rFonts w:ascii="Arial" w:hAnsi="Arial" w:cs="Arial"/>
          <w:bCs/>
        </w:rPr>
        <w:t xml:space="preserve"> ein</w:t>
      </w:r>
      <w:r w:rsidRPr="00A818C1">
        <w:rPr>
          <w:rFonts w:ascii="Arial" w:hAnsi="Arial" w:cs="Arial"/>
          <w:bCs/>
        </w:rPr>
        <w:t xml:space="preserve"> Bild davon machen, wie </w:t>
      </w:r>
      <w:r w:rsidR="0027797C" w:rsidRPr="00A818C1">
        <w:rPr>
          <w:rFonts w:ascii="Arial" w:hAnsi="Arial" w:cs="Arial"/>
          <w:bCs/>
        </w:rPr>
        <w:t>das elektrische Klapp-Schwingfenster „</w:t>
      </w:r>
      <w:proofErr w:type="spellStart"/>
      <w:r w:rsidR="0027797C" w:rsidRPr="00A818C1">
        <w:rPr>
          <w:rFonts w:ascii="Arial" w:hAnsi="Arial" w:cs="Arial"/>
          <w:bCs/>
        </w:rPr>
        <w:t>Designo</w:t>
      </w:r>
      <w:proofErr w:type="spellEnd"/>
      <w:r w:rsidR="0027797C" w:rsidRPr="00A818C1">
        <w:rPr>
          <w:rFonts w:ascii="Arial" w:hAnsi="Arial" w:cs="Arial"/>
          <w:bCs/>
        </w:rPr>
        <w:t xml:space="preserve"> i8 </w:t>
      </w:r>
      <w:proofErr w:type="spellStart"/>
      <w:r w:rsidR="0027797C" w:rsidRPr="00A818C1">
        <w:rPr>
          <w:rFonts w:ascii="Arial" w:hAnsi="Arial" w:cs="Arial"/>
          <w:bCs/>
        </w:rPr>
        <w:t>Comfort</w:t>
      </w:r>
      <w:proofErr w:type="spellEnd"/>
      <w:r w:rsidR="0027797C" w:rsidRPr="00A818C1">
        <w:rPr>
          <w:rFonts w:ascii="Arial" w:hAnsi="Arial" w:cs="Arial"/>
          <w:bCs/>
        </w:rPr>
        <w:t>“ entsteht.</w:t>
      </w:r>
    </w:p>
    <w:p w14:paraId="504C9670" w14:textId="5135695F" w:rsidR="00E63FE7" w:rsidRPr="00A818C1" w:rsidRDefault="00E63FE7" w:rsidP="00E63FE7">
      <w:pPr>
        <w:spacing w:line="360" w:lineRule="auto"/>
        <w:ind w:right="1985"/>
        <w:rPr>
          <w:rFonts w:ascii="Arial" w:hAnsi="Arial" w:cs="Arial"/>
          <w:bCs/>
        </w:rPr>
      </w:pPr>
      <w:r w:rsidRPr="00A818C1">
        <w:rPr>
          <w:rFonts w:ascii="Arial" w:eastAsia="Times" w:hAnsi="Arial" w:cs="Arial"/>
          <w:b/>
          <w:lang w:val="it-IT"/>
        </w:rPr>
        <w:t xml:space="preserve">Foto: </w:t>
      </w:r>
      <w:r w:rsidR="00C708AC" w:rsidRPr="00A818C1">
        <w:rPr>
          <w:rFonts w:ascii="Arial" w:eastAsia="Times" w:hAnsi="Arial" w:cs="Arial"/>
          <w:lang w:val="it-IT"/>
        </w:rPr>
        <w:t xml:space="preserve">Roto </w:t>
      </w:r>
      <w:r w:rsidRPr="00A818C1">
        <w:rPr>
          <w:rFonts w:ascii="Arial" w:eastAsia="Times" w:hAnsi="Arial" w:cs="Arial"/>
          <w:bCs/>
          <w:lang w:val="it-IT"/>
        </w:rPr>
        <w:t>/ Produktion.jpg</w:t>
      </w:r>
    </w:p>
    <w:p w14:paraId="25343176" w14:textId="77777777" w:rsidR="00E63FE7" w:rsidRPr="00A818C1" w:rsidRDefault="00E63FE7" w:rsidP="00E63FE7">
      <w:pPr>
        <w:spacing w:line="360" w:lineRule="auto"/>
        <w:ind w:right="1985"/>
        <w:rPr>
          <w:rFonts w:ascii="Arial" w:hAnsi="Arial" w:cs="Arial"/>
          <w:bCs/>
        </w:rPr>
      </w:pPr>
    </w:p>
    <w:p w14:paraId="3BE126CC" w14:textId="77777777" w:rsidR="00FD3EF0" w:rsidRPr="00A818C1" w:rsidRDefault="00FD3EF0" w:rsidP="007F4FB7">
      <w:pPr>
        <w:spacing w:line="360" w:lineRule="auto"/>
        <w:ind w:right="1985"/>
        <w:rPr>
          <w:rFonts w:ascii="Arial" w:hAnsi="Arial" w:cs="Arial"/>
          <w:bCs/>
        </w:rPr>
      </w:pPr>
    </w:p>
    <w:p w14:paraId="7F25A77D" w14:textId="77777777" w:rsidR="007F4FB7" w:rsidRDefault="007F4FB7" w:rsidP="007F4FB7">
      <w:pPr>
        <w:spacing w:line="360" w:lineRule="auto"/>
        <w:ind w:right="1752"/>
        <w:jc w:val="both"/>
        <w:rPr>
          <w:rFonts w:ascii="Arial" w:hAnsi="Arial" w:cs="Arial"/>
        </w:rPr>
      </w:pPr>
    </w:p>
    <w:p w14:paraId="41583C18" w14:textId="77777777" w:rsidR="003E05F9" w:rsidRDefault="003E05F9" w:rsidP="007F4FB7">
      <w:pPr>
        <w:spacing w:line="360" w:lineRule="auto"/>
        <w:ind w:right="1752"/>
        <w:jc w:val="both"/>
        <w:rPr>
          <w:rFonts w:ascii="Arial" w:hAnsi="Arial" w:cs="Arial"/>
        </w:rPr>
      </w:pPr>
    </w:p>
    <w:p w14:paraId="19EB59A4" w14:textId="77777777" w:rsidR="003E05F9" w:rsidRDefault="003E05F9" w:rsidP="007F4FB7">
      <w:pPr>
        <w:spacing w:line="360" w:lineRule="auto"/>
        <w:ind w:right="1752"/>
        <w:jc w:val="both"/>
        <w:rPr>
          <w:rFonts w:ascii="Arial" w:hAnsi="Arial" w:cs="Arial"/>
        </w:rPr>
      </w:pPr>
    </w:p>
    <w:p w14:paraId="74DAA9B0" w14:textId="77777777" w:rsidR="003E05F9" w:rsidRDefault="003E05F9" w:rsidP="007F4FB7">
      <w:pPr>
        <w:spacing w:line="360" w:lineRule="auto"/>
        <w:ind w:right="1752"/>
        <w:jc w:val="both"/>
        <w:rPr>
          <w:rFonts w:ascii="Arial" w:hAnsi="Arial" w:cs="Arial"/>
        </w:rPr>
      </w:pPr>
    </w:p>
    <w:p w14:paraId="03ACBF39" w14:textId="77777777" w:rsidR="003E05F9" w:rsidRDefault="003E05F9" w:rsidP="007F4FB7">
      <w:pPr>
        <w:spacing w:line="360" w:lineRule="auto"/>
        <w:ind w:right="1752"/>
        <w:jc w:val="both"/>
        <w:rPr>
          <w:rFonts w:ascii="Arial" w:hAnsi="Arial" w:cs="Arial"/>
        </w:rPr>
      </w:pPr>
    </w:p>
    <w:p w14:paraId="1530B1F8" w14:textId="77777777" w:rsidR="003E05F9" w:rsidRDefault="003E05F9" w:rsidP="007F4FB7">
      <w:pPr>
        <w:spacing w:line="360" w:lineRule="auto"/>
        <w:ind w:right="1752"/>
        <w:jc w:val="both"/>
        <w:rPr>
          <w:rFonts w:ascii="Arial" w:hAnsi="Arial" w:cs="Arial"/>
        </w:rPr>
      </w:pPr>
    </w:p>
    <w:p w14:paraId="08283CC8" w14:textId="77777777" w:rsidR="003E05F9" w:rsidRDefault="003E05F9" w:rsidP="007F4FB7">
      <w:pPr>
        <w:spacing w:line="360" w:lineRule="auto"/>
        <w:ind w:right="1752"/>
        <w:jc w:val="both"/>
        <w:rPr>
          <w:rFonts w:ascii="Arial" w:hAnsi="Arial" w:cs="Arial"/>
        </w:rPr>
      </w:pPr>
    </w:p>
    <w:p w14:paraId="6297755F" w14:textId="77777777" w:rsidR="007F4FB7" w:rsidRPr="00A818C1" w:rsidRDefault="007F4FB7" w:rsidP="007F4FB7">
      <w:pPr>
        <w:spacing w:line="360" w:lineRule="auto"/>
        <w:ind w:right="1752"/>
        <w:jc w:val="both"/>
        <w:rPr>
          <w:rFonts w:ascii="Arial" w:hAnsi="Arial" w:cs="Arial"/>
          <w:sz w:val="17"/>
        </w:rPr>
      </w:pPr>
      <w:r w:rsidRPr="00A818C1">
        <w:rPr>
          <w:rFonts w:ascii="Arial" w:hAnsi="Arial" w:cs="Arial"/>
          <w:sz w:val="17"/>
        </w:rPr>
        <w:t>Abdruck frei - Beleg erbeten</w:t>
      </w:r>
    </w:p>
    <w:p w14:paraId="677EAD3A" w14:textId="77777777" w:rsidR="007F4FB7" w:rsidRPr="00A818C1" w:rsidRDefault="007F4FB7" w:rsidP="007F4FB7">
      <w:pPr>
        <w:spacing w:line="240" w:lineRule="exact"/>
        <w:ind w:right="1751"/>
        <w:jc w:val="both"/>
        <w:rPr>
          <w:rFonts w:ascii="Arial" w:hAnsi="Arial" w:cs="Arial"/>
          <w:sz w:val="17"/>
        </w:rPr>
      </w:pPr>
    </w:p>
    <w:p w14:paraId="181312E2" w14:textId="77777777" w:rsidR="007F4FB7" w:rsidRPr="00A818C1" w:rsidRDefault="007F4FB7" w:rsidP="007F4FB7">
      <w:pPr>
        <w:spacing w:line="240" w:lineRule="exact"/>
        <w:ind w:right="1982"/>
        <w:jc w:val="both"/>
        <w:rPr>
          <w:rFonts w:ascii="Arial" w:hAnsi="Arial" w:cs="Arial"/>
          <w:bCs/>
        </w:rPr>
      </w:pPr>
    </w:p>
    <w:p w14:paraId="046D9C9E" w14:textId="77777777" w:rsidR="007F4FB7" w:rsidRPr="00A818C1" w:rsidRDefault="007F4FB7" w:rsidP="007F4FB7">
      <w:pPr>
        <w:spacing w:line="360" w:lineRule="auto"/>
        <w:ind w:right="1752"/>
        <w:jc w:val="both"/>
        <w:rPr>
          <w:rFonts w:ascii="Arial" w:hAnsi="Arial" w:cs="Arial"/>
          <w:bCs/>
        </w:rPr>
      </w:pPr>
    </w:p>
    <w:p w14:paraId="7C1DFB91" w14:textId="17E61368" w:rsidR="007F4FB7" w:rsidRPr="00A818C1" w:rsidRDefault="00E63FE7" w:rsidP="007F4FB7">
      <w:pPr>
        <w:spacing w:line="240" w:lineRule="exact"/>
        <w:ind w:right="1751"/>
        <w:jc w:val="both"/>
        <w:rPr>
          <w:rFonts w:ascii="Arial" w:hAnsi="Arial" w:cs="Arial"/>
          <w:sz w:val="17"/>
          <w:lang w:val="en-US"/>
        </w:rPr>
      </w:pPr>
      <w:r w:rsidRPr="00A818C1">
        <w:rPr>
          <w:rFonts w:ascii="Arial" w:hAnsi="Arial" w:cs="Arial"/>
          <w:b/>
          <w:sz w:val="17"/>
        </w:rPr>
        <w:t xml:space="preserve">Herausgeber: </w:t>
      </w:r>
      <w:r w:rsidRPr="00A818C1">
        <w:rPr>
          <w:rFonts w:ascii="Arial" w:hAnsi="Arial" w:cs="Arial"/>
          <w:sz w:val="17"/>
        </w:rPr>
        <w:t xml:space="preserve">Roto Frank </w:t>
      </w:r>
      <w:r w:rsidR="00A1585C" w:rsidRPr="00A818C1">
        <w:rPr>
          <w:rFonts w:ascii="Arial" w:hAnsi="Arial" w:cs="Arial"/>
          <w:sz w:val="17"/>
        </w:rPr>
        <w:t>Dachsystem-Technologie</w:t>
      </w:r>
      <w:r w:rsidRPr="00A818C1">
        <w:rPr>
          <w:rFonts w:ascii="Arial" w:hAnsi="Arial" w:cs="Arial"/>
          <w:sz w:val="17"/>
        </w:rPr>
        <w:t xml:space="preserve"> GmbH • Wilhelm-Frank-Str. </w:t>
      </w:r>
      <w:r w:rsidRPr="00A818C1">
        <w:rPr>
          <w:rFonts w:ascii="Arial" w:hAnsi="Arial" w:cs="Arial"/>
          <w:sz w:val="17"/>
          <w:lang w:val="en-US"/>
        </w:rPr>
        <w:t xml:space="preserve">38-40 • 97980 Bad </w:t>
      </w:r>
      <w:proofErr w:type="spellStart"/>
      <w:r w:rsidRPr="00A818C1">
        <w:rPr>
          <w:rFonts w:ascii="Arial" w:hAnsi="Arial" w:cs="Arial"/>
          <w:sz w:val="17"/>
          <w:lang w:val="en-US"/>
        </w:rPr>
        <w:t>Mergentheim</w:t>
      </w:r>
      <w:proofErr w:type="spellEnd"/>
      <w:r w:rsidRPr="00A818C1">
        <w:rPr>
          <w:rFonts w:ascii="Arial" w:hAnsi="Arial" w:cs="Arial"/>
          <w:sz w:val="17"/>
          <w:lang w:val="en-US"/>
        </w:rPr>
        <w:t xml:space="preserve"> • Tel. +49 7931 5490 0 • Fax +49 7931 5490 50 • presse@roto-frank.com • www.roto-dachfenster.de</w:t>
      </w:r>
    </w:p>
    <w:p w14:paraId="75BE389E" w14:textId="430E6CD6" w:rsidR="007F4FB7" w:rsidRPr="00A818C1" w:rsidRDefault="007F4FB7" w:rsidP="00B752E9">
      <w:pPr>
        <w:spacing w:line="240" w:lineRule="exact"/>
        <w:ind w:right="1751"/>
        <w:jc w:val="both"/>
        <w:rPr>
          <w:rFonts w:ascii="Arial" w:hAnsi="Arial" w:cs="Arial"/>
          <w:bCs/>
          <w:lang w:val="en-US"/>
        </w:rPr>
      </w:pPr>
      <w:r w:rsidRPr="00A818C1">
        <w:rPr>
          <w:rFonts w:ascii="Arial" w:hAnsi="Arial" w:cs="Arial"/>
          <w:b/>
          <w:sz w:val="17"/>
        </w:rPr>
        <w:t xml:space="preserve">Redaktion: </w:t>
      </w:r>
      <w:r w:rsidRPr="00A818C1">
        <w:rPr>
          <w:rFonts w:ascii="Arial" w:hAnsi="Arial" w:cs="Arial"/>
          <w:sz w:val="17"/>
        </w:rPr>
        <w:t xml:space="preserve">Linnigpublic Agentur für Öffentlichkeitsarbeit GmbH • Büro Koblenz • Fritz-von-Unruh-Straße 1 • 56077 Koblenz • Tel. +49 261 303839 0 • Fax +49 261 303839 1 • koblenz@linnigpublic.de; Büro Hamburg • </w:t>
      </w:r>
      <w:proofErr w:type="spellStart"/>
      <w:r w:rsidRPr="00A818C1">
        <w:rPr>
          <w:rFonts w:ascii="Arial" w:hAnsi="Arial" w:cs="Arial"/>
          <w:sz w:val="17"/>
        </w:rPr>
        <w:t>Flottbeker</w:t>
      </w:r>
      <w:proofErr w:type="spellEnd"/>
      <w:r w:rsidRPr="00A818C1">
        <w:rPr>
          <w:rFonts w:ascii="Arial" w:hAnsi="Arial" w:cs="Arial"/>
          <w:sz w:val="17"/>
        </w:rPr>
        <w:t xml:space="preserve"> Drift 4 • 22607 Hamburg • Tel. +49 40 82278216 • hamburg@linnigpublic.de</w:t>
      </w:r>
    </w:p>
    <w:sectPr w:rsidR="007F4FB7" w:rsidRPr="00A818C1">
      <w:headerReference w:type="even" r:id="rId17"/>
      <w:headerReference w:type="default" r:id="rId18"/>
      <w:footerReference w:type="even" r:id="rId19"/>
      <w:footerReference w:type="default" r:id="rId20"/>
      <w:headerReference w:type="first" r:id="rId21"/>
      <w:footerReference w:type="first" r:id="rId22"/>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9CE52" w14:textId="77777777" w:rsidR="002B4866" w:rsidRDefault="002B4866">
      <w:r>
        <w:separator/>
      </w:r>
    </w:p>
  </w:endnote>
  <w:endnote w:type="continuationSeparator" w:id="0">
    <w:p w14:paraId="34492F1F" w14:textId="77777777" w:rsidR="002B4866" w:rsidRDefault="002B4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A818C1" w:rsidRDefault="000B2D62" w:rsidP="008E606D">
    <w:pPr>
      <w:pStyle w:val="Fuzeile"/>
      <w:ind w:right="-1084"/>
      <w:jc w:val="right"/>
      <w:rPr>
        <w:rFonts w:ascii="Arial" w:hAnsi="Arial" w:cs="Arial"/>
      </w:rPr>
    </w:pPr>
    <w:r w:rsidRPr="00A818C1">
      <w:rPr>
        <w:rFonts w:ascii="Arial" w:hAnsi="Arial" w:cs="Arial"/>
        <w:sz w:val="18"/>
      </w:rPr>
      <w:t xml:space="preserve">Seite </w:t>
    </w:r>
    <w:r w:rsidRPr="00A818C1">
      <w:rPr>
        <w:rStyle w:val="Seitenzahl"/>
        <w:rFonts w:ascii="Arial" w:hAnsi="Arial" w:cs="Arial"/>
        <w:sz w:val="18"/>
      </w:rPr>
      <w:fldChar w:fldCharType="begin"/>
    </w:r>
    <w:r w:rsidRPr="00A818C1">
      <w:rPr>
        <w:rStyle w:val="Seitenzahl"/>
        <w:rFonts w:ascii="Arial" w:hAnsi="Arial" w:cs="Arial"/>
        <w:sz w:val="18"/>
      </w:rPr>
      <w:instrText xml:space="preserve"> PAGE </w:instrText>
    </w:r>
    <w:r w:rsidRPr="00A818C1">
      <w:rPr>
        <w:rStyle w:val="Seitenzahl"/>
        <w:rFonts w:ascii="Arial" w:hAnsi="Arial" w:cs="Arial"/>
        <w:sz w:val="18"/>
      </w:rPr>
      <w:fldChar w:fldCharType="separate"/>
    </w:r>
    <w:r w:rsidR="00B0586D">
      <w:rPr>
        <w:rStyle w:val="Seitenzahl"/>
        <w:rFonts w:ascii="Arial" w:hAnsi="Arial" w:cs="Arial"/>
        <w:noProof/>
        <w:sz w:val="18"/>
      </w:rPr>
      <w:t>10</w:t>
    </w:r>
    <w:r w:rsidRPr="00A818C1">
      <w:rPr>
        <w:rStyle w:val="Seitenzahl"/>
        <w:rFonts w:ascii="Arial" w:hAnsi="Arial" w:cs="Arial"/>
        <w:sz w:val="18"/>
      </w:rPr>
      <w:fldChar w:fldCharType="end"/>
    </w:r>
    <w:r w:rsidRPr="00A818C1">
      <w:rPr>
        <w:rStyle w:val="Seitenzahl"/>
        <w:rFonts w:ascii="Arial" w:hAnsi="Arial" w:cs="Arial"/>
        <w:sz w:val="18"/>
      </w:rPr>
      <w:t>/</w:t>
    </w:r>
    <w:r w:rsidRPr="00A818C1">
      <w:rPr>
        <w:rStyle w:val="Seitenzahl"/>
        <w:rFonts w:ascii="Arial" w:hAnsi="Arial" w:cs="Arial"/>
        <w:sz w:val="18"/>
      </w:rPr>
      <w:fldChar w:fldCharType="begin"/>
    </w:r>
    <w:r w:rsidRPr="00A818C1">
      <w:rPr>
        <w:rStyle w:val="Seitenzahl"/>
        <w:rFonts w:ascii="Arial" w:hAnsi="Arial" w:cs="Arial"/>
        <w:sz w:val="18"/>
      </w:rPr>
      <w:instrText xml:space="preserve"> NUMPAGES </w:instrText>
    </w:r>
    <w:r w:rsidRPr="00A818C1">
      <w:rPr>
        <w:rStyle w:val="Seitenzahl"/>
        <w:rFonts w:ascii="Arial" w:hAnsi="Arial" w:cs="Arial"/>
        <w:sz w:val="18"/>
      </w:rPr>
      <w:fldChar w:fldCharType="separate"/>
    </w:r>
    <w:r w:rsidR="00B0586D">
      <w:rPr>
        <w:rStyle w:val="Seitenzahl"/>
        <w:rFonts w:ascii="Arial" w:hAnsi="Arial" w:cs="Arial"/>
        <w:noProof/>
        <w:sz w:val="18"/>
      </w:rPr>
      <w:t>13</w:t>
    </w:r>
    <w:r w:rsidRPr="00A818C1">
      <w:rPr>
        <w:rStyle w:val="Seitenzahl"/>
        <w:rFonts w:ascii="Arial" w:hAnsi="Arial" w:cs="Arial"/>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889D9" w14:textId="77777777" w:rsidR="00FE2084" w:rsidRDefault="00FE20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CEEC5" w14:textId="77777777" w:rsidR="002B4866" w:rsidRDefault="002B4866">
      <w:r>
        <w:separator/>
      </w:r>
    </w:p>
  </w:footnote>
  <w:footnote w:type="continuationSeparator" w:id="0">
    <w:p w14:paraId="2DB1EDC2" w14:textId="77777777" w:rsidR="002B4866" w:rsidRDefault="002B48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F5E0B" w14:textId="77777777" w:rsidR="00FE2084" w:rsidRDefault="00FE208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280DC0C4" w:rsidR="000B2D62" w:rsidRDefault="000B2D62">
    <w:pPr>
      <w:pStyle w:val="Kopfzeile"/>
    </w:pPr>
    <w:r>
      <w:tab/>
    </w:r>
    <w:r w:rsidR="003E05F9">
      <w:rPr>
        <w:noProof/>
      </w:rPr>
      <w:drawing>
        <wp:anchor distT="0" distB="0" distL="114300" distR="114300" simplePos="0" relativeHeight="251658240" behindDoc="1" locked="0" layoutInCell="1" allowOverlap="1" wp14:anchorId="7DAED413" wp14:editId="2DE4E3F7">
          <wp:simplePos x="0" y="0"/>
          <wp:positionH relativeFrom="column">
            <wp:posOffset>4184015</wp:posOffset>
          </wp:positionH>
          <wp:positionV relativeFrom="paragraph">
            <wp:posOffset>0</wp:posOffset>
          </wp:positionV>
          <wp:extent cx="1573200" cy="367200"/>
          <wp:effectExtent l="0" t="0" r="8255" b="0"/>
          <wp:wrapThrough wrapText="bothSides">
            <wp:wrapPolygon edited="0">
              <wp:start x="0" y="0"/>
              <wp:lineTo x="0" y="20180"/>
              <wp:lineTo x="21452" y="20180"/>
              <wp:lineTo x="21452" y="0"/>
              <wp:lineTo x="0" y="0"/>
            </wp:wrapPolygon>
          </wp:wrapThrough>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200" cy="367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A6560" w14:textId="77777777" w:rsidR="00FE2084" w:rsidRDefault="00FE208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823CD"/>
    <w:rsid w:val="000848EA"/>
    <w:rsid w:val="00086672"/>
    <w:rsid w:val="0008735B"/>
    <w:rsid w:val="000A3BE9"/>
    <w:rsid w:val="000A4126"/>
    <w:rsid w:val="000A7882"/>
    <w:rsid w:val="000B2112"/>
    <w:rsid w:val="000B2D62"/>
    <w:rsid w:val="000B48CE"/>
    <w:rsid w:val="000B6A41"/>
    <w:rsid w:val="000C55A5"/>
    <w:rsid w:val="000D5A4B"/>
    <w:rsid w:val="000E0E6E"/>
    <w:rsid w:val="000E57F0"/>
    <w:rsid w:val="000E5883"/>
    <w:rsid w:val="001009A2"/>
    <w:rsid w:val="00100F27"/>
    <w:rsid w:val="00104C17"/>
    <w:rsid w:val="00110811"/>
    <w:rsid w:val="001141FD"/>
    <w:rsid w:val="001148A2"/>
    <w:rsid w:val="001158CB"/>
    <w:rsid w:val="0011794F"/>
    <w:rsid w:val="0013407B"/>
    <w:rsid w:val="00142F4A"/>
    <w:rsid w:val="0015148F"/>
    <w:rsid w:val="00154714"/>
    <w:rsid w:val="001616EA"/>
    <w:rsid w:val="00161AFB"/>
    <w:rsid w:val="00167360"/>
    <w:rsid w:val="001732D7"/>
    <w:rsid w:val="00173DF8"/>
    <w:rsid w:val="001748F9"/>
    <w:rsid w:val="00184B8A"/>
    <w:rsid w:val="00185105"/>
    <w:rsid w:val="001A4B56"/>
    <w:rsid w:val="001B3DFC"/>
    <w:rsid w:val="001C18CA"/>
    <w:rsid w:val="001C1ECB"/>
    <w:rsid w:val="001C26D4"/>
    <w:rsid w:val="001D072A"/>
    <w:rsid w:val="001D3630"/>
    <w:rsid w:val="001D47FB"/>
    <w:rsid w:val="001D6ABF"/>
    <w:rsid w:val="001E0C94"/>
    <w:rsid w:val="001E62A2"/>
    <w:rsid w:val="001F457B"/>
    <w:rsid w:val="001F7CD7"/>
    <w:rsid w:val="00204AD9"/>
    <w:rsid w:val="00210F4F"/>
    <w:rsid w:val="00216A90"/>
    <w:rsid w:val="002170B8"/>
    <w:rsid w:val="002176C3"/>
    <w:rsid w:val="0021798C"/>
    <w:rsid w:val="00230D1B"/>
    <w:rsid w:val="00231081"/>
    <w:rsid w:val="0023652D"/>
    <w:rsid w:val="00236661"/>
    <w:rsid w:val="00247B4C"/>
    <w:rsid w:val="00252931"/>
    <w:rsid w:val="002548C8"/>
    <w:rsid w:val="00255FDD"/>
    <w:rsid w:val="00256EE1"/>
    <w:rsid w:val="00260CC9"/>
    <w:rsid w:val="00266A1B"/>
    <w:rsid w:val="0027797C"/>
    <w:rsid w:val="00283BE0"/>
    <w:rsid w:val="00284364"/>
    <w:rsid w:val="002937C3"/>
    <w:rsid w:val="002A1251"/>
    <w:rsid w:val="002A24BC"/>
    <w:rsid w:val="002A3DB7"/>
    <w:rsid w:val="002B3993"/>
    <w:rsid w:val="002B4866"/>
    <w:rsid w:val="002C0D90"/>
    <w:rsid w:val="002C4780"/>
    <w:rsid w:val="002C4AEF"/>
    <w:rsid w:val="002D3985"/>
    <w:rsid w:val="002D6573"/>
    <w:rsid w:val="002E2D55"/>
    <w:rsid w:val="002F4320"/>
    <w:rsid w:val="002F5D47"/>
    <w:rsid w:val="0030318E"/>
    <w:rsid w:val="00336C0B"/>
    <w:rsid w:val="00354A84"/>
    <w:rsid w:val="003705F3"/>
    <w:rsid w:val="0037108A"/>
    <w:rsid w:val="00373BF5"/>
    <w:rsid w:val="0038404F"/>
    <w:rsid w:val="00384649"/>
    <w:rsid w:val="003972BC"/>
    <w:rsid w:val="003A2CEE"/>
    <w:rsid w:val="003C70C6"/>
    <w:rsid w:val="003D4502"/>
    <w:rsid w:val="003E05F9"/>
    <w:rsid w:val="003E0FBF"/>
    <w:rsid w:val="003E2442"/>
    <w:rsid w:val="003E2BF0"/>
    <w:rsid w:val="003F5F4B"/>
    <w:rsid w:val="004023D3"/>
    <w:rsid w:val="004049A6"/>
    <w:rsid w:val="004121AA"/>
    <w:rsid w:val="004173BB"/>
    <w:rsid w:val="00421A9C"/>
    <w:rsid w:val="004229CF"/>
    <w:rsid w:val="00437C44"/>
    <w:rsid w:val="004433A2"/>
    <w:rsid w:val="004444F3"/>
    <w:rsid w:val="00444F43"/>
    <w:rsid w:val="00446227"/>
    <w:rsid w:val="00447108"/>
    <w:rsid w:val="00452A39"/>
    <w:rsid w:val="00457D4D"/>
    <w:rsid w:val="00492100"/>
    <w:rsid w:val="004B31EA"/>
    <w:rsid w:val="004B4090"/>
    <w:rsid w:val="004B6A92"/>
    <w:rsid w:val="004D56A8"/>
    <w:rsid w:val="004D64C1"/>
    <w:rsid w:val="004E0B66"/>
    <w:rsid w:val="004E5607"/>
    <w:rsid w:val="004E58FD"/>
    <w:rsid w:val="004E5CC4"/>
    <w:rsid w:val="004F02F3"/>
    <w:rsid w:val="004F50C6"/>
    <w:rsid w:val="00502704"/>
    <w:rsid w:val="005057B9"/>
    <w:rsid w:val="00506055"/>
    <w:rsid w:val="005131EE"/>
    <w:rsid w:val="00514D20"/>
    <w:rsid w:val="00520E4F"/>
    <w:rsid w:val="0052245C"/>
    <w:rsid w:val="00530758"/>
    <w:rsid w:val="00535328"/>
    <w:rsid w:val="00535E95"/>
    <w:rsid w:val="00537EB7"/>
    <w:rsid w:val="0054398E"/>
    <w:rsid w:val="005464E9"/>
    <w:rsid w:val="00555CB3"/>
    <w:rsid w:val="005761D1"/>
    <w:rsid w:val="00580799"/>
    <w:rsid w:val="005913D9"/>
    <w:rsid w:val="0059534E"/>
    <w:rsid w:val="005A0995"/>
    <w:rsid w:val="005B1E45"/>
    <w:rsid w:val="005B599E"/>
    <w:rsid w:val="005C4EA8"/>
    <w:rsid w:val="005C593B"/>
    <w:rsid w:val="005D6172"/>
    <w:rsid w:val="005E7060"/>
    <w:rsid w:val="00601297"/>
    <w:rsid w:val="006014ED"/>
    <w:rsid w:val="00604C27"/>
    <w:rsid w:val="00606F47"/>
    <w:rsid w:val="0062097C"/>
    <w:rsid w:val="0062723E"/>
    <w:rsid w:val="00630C9C"/>
    <w:rsid w:val="006356B3"/>
    <w:rsid w:val="0063795C"/>
    <w:rsid w:val="00640901"/>
    <w:rsid w:val="006649C5"/>
    <w:rsid w:val="006671CC"/>
    <w:rsid w:val="006716AA"/>
    <w:rsid w:val="0067489F"/>
    <w:rsid w:val="00680639"/>
    <w:rsid w:val="00691635"/>
    <w:rsid w:val="00692273"/>
    <w:rsid w:val="006968A1"/>
    <w:rsid w:val="006A75C5"/>
    <w:rsid w:val="006D7CC3"/>
    <w:rsid w:val="006E6E5A"/>
    <w:rsid w:val="006F1412"/>
    <w:rsid w:val="006F2BA0"/>
    <w:rsid w:val="006F5B3E"/>
    <w:rsid w:val="00701197"/>
    <w:rsid w:val="0070290B"/>
    <w:rsid w:val="00702FEF"/>
    <w:rsid w:val="00707493"/>
    <w:rsid w:val="00710A97"/>
    <w:rsid w:val="00711A0B"/>
    <w:rsid w:val="00713294"/>
    <w:rsid w:val="00717067"/>
    <w:rsid w:val="007232B5"/>
    <w:rsid w:val="00725DDB"/>
    <w:rsid w:val="00734E10"/>
    <w:rsid w:val="007431D0"/>
    <w:rsid w:val="00746355"/>
    <w:rsid w:val="00751EC6"/>
    <w:rsid w:val="00762359"/>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4C4D"/>
    <w:rsid w:val="007F4FB7"/>
    <w:rsid w:val="00803C3F"/>
    <w:rsid w:val="00806E48"/>
    <w:rsid w:val="00831D4F"/>
    <w:rsid w:val="008411F7"/>
    <w:rsid w:val="00845DE8"/>
    <w:rsid w:val="00846B05"/>
    <w:rsid w:val="00855FEE"/>
    <w:rsid w:val="00857358"/>
    <w:rsid w:val="00866A36"/>
    <w:rsid w:val="008778CB"/>
    <w:rsid w:val="00892258"/>
    <w:rsid w:val="00894B11"/>
    <w:rsid w:val="008977D8"/>
    <w:rsid w:val="0089789C"/>
    <w:rsid w:val="008B0418"/>
    <w:rsid w:val="008B0722"/>
    <w:rsid w:val="008B664F"/>
    <w:rsid w:val="008E606D"/>
    <w:rsid w:val="008F36BF"/>
    <w:rsid w:val="008F6F57"/>
    <w:rsid w:val="00902603"/>
    <w:rsid w:val="00905512"/>
    <w:rsid w:val="00917C39"/>
    <w:rsid w:val="00922F7B"/>
    <w:rsid w:val="00926C65"/>
    <w:rsid w:val="009353AC"/>
    <w:rsid w:val="00944EA7"/>
    <w:rsid w:val="009467FF"/>
    <w:rsid w:val="00964291"/>
    <w:rsid w:val="0096484D"/>
    <w:rsid w:val="00965B31"/>
    <w:rsid w:val="009711AD"/>
    <w:rsid w:val="0097477E"/>
    <w:rsid w:val="00982167"/>
    <w:rsid w:val="00987A13"/>
    <w:rsid w:val="009972A0"/>
    <w:rsid w:val="009A2CFF"/>
    <w:rsid w:val="009A3ED2"/>
    <w:rsid w:val="009B02CD"/>
    <w:rsid w:val="009B28FF"/>
    <w:rsid w:val="009B746B"/>
    <w:rsid w:val="009C1480"/>
    <w:rsid w:val="009C6951"/>
    <w:rsid w:val="009D311D"/>
    <w:rsid w:val="009D3269"/>
    <w:rsid w:val="009D3A55"/>
    <w:rsid w:val="009D683F"/>
    <w:rsid w:val="009E5753"/>
    <w:rsid w:val="00A1585C"/>
    <w:rsid w:val="00A20D26"/>
    <w:rsid w:val="00A327F4"/>
    <w:rsid w:val="00A33C21"/>
    <w:rsid w:val="00A35627"/>
    <w:rsid w:val="00A4209F"/>
    <w:rsid w:val="00A477A7"/>
    <w:rsid w:val="00A5083A"/>
    <w:rsid w:val="00A57D22"/>
    <w:rsid w:val="00A740A4"/>
    <w:rsid w:val="00A74ECB"/>
    <w:rsid w:val="00A818C1"/>
    <w:rsid w:val="00A84745"/>
    <w:rsid w:val="00A9038E"/>
    <w:rsid w:val="00AA2696"/>
    <w:rsid w:val="00AA4956"/>
    <w:rsid w:val="00AA764A"/>
    <w:rsid w:val="00AB08C9"/>
    <w:rsid w:val="00AB7243"/>
    <w:rsid w:val="00AC044B"/>
    <w:rsid w:val="00AC6A5F"/>
    <w:rsid w:val="00AE0047"/>
    <w:rsid w:val="00AE195E"/>
    <w:rsid w:val="00AE1D42"/>
    <w:rsid w:val="00AE2783"/>
    <w:rsid w:val="00AE6FBC"/>
    <w:rsid w:val="00AF3001"/>
    <w:rsid w:val="00B01A00"/>
    <w:rsid w:val="00B0586D"/>
    <w:rsid w:val="00B13B78"/>
    <w:rsid w:val="00B27425"/>
    <w:rsid w:val="00B51883"/>
    <w:rsid w:val="00B601A5"/>
    <w:rsid w:val="00B61AB3"/>
    <w:rsid w:val="00B67BF7"/>
    <w:rsid w:val="00B74ADD"/>
    <w:rsid w:val="00B752E9"/>
    <w:rsid w:val="00B8041D"/>
    <w:rsid w:val="00B85923"/>
    <w:rsid w:val="00B940BC"/>
    <w:rsid w:val="00BA1E62"/>
    <w:rsid w:val="00BB401C"/>
    <w:rsid w:val="00BC1D84"/>
    <w:rsid w:val="00BC2509"/>
    <w:rsid w:val="00BE1A4C"/>
    <w:rsid w:val="00BE29D3"/>
    <w:rsid w:val="00BE2E04"/>
    <w:rsid w:val="00BE6DBE"/>
    <w:rsid w:val="00BE76D7"/>
    <w:rsid w:val="00BF166C"/>
    <w:rsid w:val="00BF73D3"/>
    <w:rsid w:val="00C02420"/>
    <w:rsid w:val="00C02935"/>
    <w:rsid w:val="00C04525"/>
    <w:rsid w:val="00C06843"/>
    <w:rsid w:val="00C2776A"/>
    <w:rsid w:val="00C30B80"/>
    <w:rsid w:val="00C30CB8"/>
    <w:rsid w:val="00C44900"/>
    <w:rsid w:val="00C708AC"/>
    <w:rsid w:val="00C7587A"/>
    <w:rsid w:val="00C80495"/>
    <w:rsid w:val="00C80946"/>
    <w:rsid w:val="00C93117"/>
    <w:rsid w:val="00C93874"/>
    <w:rsid w:val="00C97C68"/>
    <w:rsid w:val="00CB10AC"/>
    <w:rsid w:val="00CB2E21"/>
    <w:rsid w:val="00CC4EA6"/>
    <w:rsid w:val="00CC71F1"/>
    <w:rsid w:val="00CD2DC6"/>
    <w:rsid w:val="00CE0D40"/>
    <w:rsid w:val="00CE0EF0"/>
    <w:rsid w:val="00D01263"/>
    <w:rsid w:val="00D07CC6"/>
    <w:rsid w:val="00D13F2A"/>
    <w:rsid w:val="00D161DC"/>
    <w:rsid w:val="00D17BFF"/>
    <w:rsid w:val="00D22E93"/>
    <w:rsid w:val="00D32046"/>
    <w:rsid w:val="00D34711"/>
    <w:rsid w:val="00D35F81"/>
    <w:rsid w:val="00D43687"/>
    <w:rsid w:val="00D465C8"/>
    <w:rsid w:val="00D551E4"/>
    <w:rsid w:val="00D61C6D"/>
    <w:rsid w:val="00D71E67"/>
    <w:rsid w:val="00D750A8"/>
    <w:rsid w:val="00D854A3"/>
    <w:rsid w:val="00D9076E"/>
    <w:rsid w:val="00D92864"/>
    <w:rsid w:val="00D92A7E"/>
    <w:rsid w:val="00DA3DBC"/>
    <w:rsid w:val="00DB5F14"/>
    <w:rsid w:val="00DC1884"/>
    <w:rsid w:val="00DC2174"/>
    <w:rsid w:val="00DC39B9"/>
    <w:rsid w:val="00DC6904"/>
    <w:rsid w:val="00DC790C"/>
    <w:rsid w:val="00DD6832"/>
    <w:rsid w:val="00DF5193"/>
    <w:rsid w:val="00E023D0"/>
    <w:rsid w:val="00E11E55"/>
    <w:rsid w:val="00E15935"/>
    <w:rsid w:val="00E20F0F"/>
    <w:rsid w:val="00E36584"/>
    <w:rsid w:val="00E549D3"/>
    <w:rsid w:val="00E63FE7"/>
    <w:rsid w:val="00E73DC6"/>
    <w:rsid w:val="00E830FC"/>
    <w:rsid w:val="00EA425D"/>
    <w:rsid w:val="00EA4EE8"/>
    <w:rsid w:val="00EA606B"/>
    <w:rsid w:val="00EB770E"/>
    <w:rsid w:val="00EB7CA2"/>
    <w:rsid w:val="00ED1E1D"/>
    <w:rsid w:val="00ED3993"/>
    <w:rsid w:val="00EE3D2D"/>
    <w:rsid w:val="00EF48C6"/>
    <w:rsid w:val="00EF5390"/>
    <w:rsid w:val="00F02769"/>
    <w:rsid w:val="00F04486"/>
    <w:rsid w:val="00F152C1"/>
    <w:rsid w:val="00F30F41"/>
    <w:rsid w:val="00F421C5"/>
    <w:rsid w:val="00F4527D"/>
    <w:rsid w:val="00F50168"/>
    <w:rsid w:val="00F542FD"/>
    <w:rsid w:val="00F61076"/>
    <w:rsid w:val="00F66119"/>
    <w:rsid w:val="00F7359E"/>
    <w:rsid w:val="00F75F85"/>
    <w:rsid w:val="00F8223F"/>
    <w:rsid w:val="00F9632F"/>
    <w:rsid w:val="00FA12FA"/>
    <w:rsid w:val="00FA4AC2"/>
    <w:rsid w:val="00FA587B"/>
    <w:rsid w:val="00FB404C"/>
    <w:rsid w:val="00FC28A8"/>
    <w:rsid w:val="00FC553F"/>
    <w:rsid w:val="00FD06DC"/>
    <w:rsid w:val="00FD3EF0"/>
    <w:rsid w:val="00FE2084"/>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61D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1566</Words>
  <Characters>10960</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12501</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sailer</dc:creator>
  <cp:keywords/>
  <dc:description/>
  <cp:lastModifiedBy>Sabine Barbie</cp:lastModifiedBy>
  <cp:revision>47</cp:revision>
  <cp:lastPrinted>2019-11-01T18:16:00Z</cp:lastPrinted>
  <dcterms:created xsi:type="dcterms:W3CDTF">2019-10-24T13:13:00Z</dcterms:created>
  <dcterms:modified xsi:type="dcterms:W3CDTF">2019-11-07T18:00:00Z</dcterms:modified>
</cp:coreProperties>
</file>