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627F" w:rsidRDefault="0021627F">
      <w:pPr>
        <w:widowControl w:val="0"/>
        <w:autoSpaceDE w:val="0"/>
        <w:autoSpaceDN w:val="0"/>
        <w:adjustRightInd w:val="0"/>
        <w:spacing w:after="0" w:line="360" w:lineRule="auto"/>
        <w:ind w:right="1755"/>
        <w:jc w:val="both"/>
        <w:rPr>
          <w:rFonts w:ascii="Arial" w:hAnsi="Arial" w:cs="Arial"/>
          <w:b/>
          <w:bCs/>
          <w:sz w:val="24"/>
          <w:szCs w:val="24"/>
          <w:lang w:val="x-none"/>
        </w:rPr>
      </w:pPr>
      <w:r>
        <w:rPr>
          <w:rFonts w:ascii="Arial" w:hAnsi="Arial" w:cs="Arial"/>
          <w:b/>
          <w:bCs/>
          <w:sz w:val="24"/>
          <w:szCs w:val="24"/>
          <w:lang w:val="x-none"/>
        </w:rPr>
        <w:t>Comunicat de presa</w:t>
      </w:r>
    </w:p>
    <w:p w:rsidR="0021627F" w:rsidRDefault="0021627F">
      <w:pPr>
        <w:widowControl w:val="0"/>
        <w:autoSpaceDE w:val="0"/>
        <w:autoSpaceDN w:val="0"/>
        <w:adjustRightInd w:val="0"/>
        <w:spacing w:after="0" w:line="360" w:lineRule="auto"/>
        <w:ind w:right="1695"/>
        <w:jc w:val="both"/>
        <w:rPr>
          <w:rFonts w:ascii="Arial" w:hAnsi="Arial" w:cs="Arial"/>
          <w:b/>
          <w:bCs/>
          <w:sz w:val="20"/>
          <w:szCs w:val="20"/>
          <w:lang w:val="x-none"/>
        </w:rPr>
      </w:pPr>
    </w:p>
    <w:p w:rsidR="0021627F" w:rsidRDefault="0021627F">
      <w:pPr>
        <w:widowControl w:val="0"/>
        <w:autoSpaceDE w:val="0"/>
        <w:autoSpaceDN w:val="0"/>
        <w:adjustRightInd w:val="0"/>
        <w:spacing w:after="0" w:line="360" w:lineRule="auto"/>
        <w:ind w:right="1695"/>
        <w:jc w:val="both"/>
        <w:rPr>
          <w:rFonts w:ascii="Arial" w:hAnsi="Arial" w:cs="Arial"/>
          <w:b/>
          <w:bCs/>
          <w:sz w:val="20"/>
          <w:szCs w:val="20"/>
          <w:lang w:val="x-none"/>
        </w:rPr>
      </w:pPr>
    </w:p>
    <w:p w:rsidR="0021627F" w:rsidRDefault="0021627F">
      <w:pPr>
        <w:widowControl w:val="0"/>
        <w:autoSpaceDE w:val="0"/>
        <w:autoSpaceDN w:val="0"/>
        <w:adjustRightInd w:val="0"/>
        <w:spacing w:after="0" w:line="360" w:lineRule="auto"/>
        <w:ind w:right="1755"/>
        <w:jc w:val="both"/>
        <w:rPr>
          <w:rFonts w:ascii="Arial" w:hAnsi="Arial" w:cs="Arial"/>
          <w:sz w:val="20"/>
          <w:szCs w:val="20"/>
          <w:lang w:val="x-none"/>
        </w:rPr>
      </w:pPr>
      <w:r>
        <w:rPr>
          <w:rFonts w:ascii="Arial" w:hAnsi="Arial" w:cs="Arial"/>
          <w:b/>
          <w:bCs/>
          <w:sz w:val="20"/>
          <w:szCs w:val="20"/>
          <w:lang w:val="x-none"/>
        </w:rPr>
        <w:t>Data:</w:t>
      </w:r>
      <w:r>
        <w:rPr>
          <w:rFonts w:ascii="Arial" w:hAnsi="Arial" w:cs="Arial"/>
          <w:sz w:val="20"/>
          <w:szCs w:val="20"/>
          <w:lang w:val="x-none"/>
        </w:rPr>
        <w:t xml:space="preserve"> 5 noiembrie 2020</w:t>
      </w:r>
    </w:p>
    <w:p w:rsidR="0021627F" w:rsidRDefault="0021627F">
      <w:pPr>
        <w:widowControl w:val="0"/>
        <w:autoSpaceDE w:val="0"/>
        <w:autoSpaceDN w:val="0"/>
        <w:adjustRightInd w:val="0"/>
        <w:spacing w:after="0" w:line="360" w:lineRule="auto"/>
        <w:ind w:right="1755"/>
        <w:jc w:val="both"/>
        <w:rPr>
          <w:rFonts w:ascii="Arial" w:hAnsi="Arial" w:cs="Arial"/>
          <w:sz w:val="20"/>
          <w:szCs w:val="20"/>
          <w:lang w:val="x-none"/>
        </w:rPr>
      </w:pPr>
    </w:p>
    <w:p w:rsidR="0021627F" w:rsidRDefault="0021627F">
      <w:pPr>
        <w:widowControl w:val="0"/>
        <w:autoSpaceDE w:val="0"/>
        <w:autoSpaceDN w:val="0"/>
        <w:adjustRightInd w:val="0"/>
        <w:spacing w:after="0" w:line="360" w:lineRule="auto"/>
        <w:ind w:right="1980"/>
        <w:jc w:val="both"/>
        <w:rPr>
          <w:rFonts w:ascii="Arial" w:hAnsi="Arial" w:cs="Arial"/>
          <w:sz w:val="20"/>
          <w:szCs w:val="20"/>
          <w:lang w:val="x-none"/>
        </w:rPr>
      </w:pPr>
      <w:r>
        <w:rPr>
          <w:rFonts w:ascii="Arial" w:hAnsi="Arial" w:cs="Arial"/>
          <w:sz w:val="20"/>
          <w:szCs w:val="20"/>
          <w:lang w:val="x-none"/>
        </w:rPr>
        <w:t>Roto Frank Fenster- und Türtechnologie: facem fata provocarilor anului 2020 / Stabilitate in anul coronavirus / Bine reprezentat la nivel mondial / Piete de desfacere diferentiate / Pozitie ferma / Conceptul de sanatate a angajatilor, calea catre succes / Capacitate de livrare la nivel global / Ofensiva digitala / Putere economica / Investitii in inovatii / Sistem culisant „Roto Patio Inowa“, o dovada de performanta exemplara</w:t>
      </w:r>
    </w:p>
    <w:p w:rsidR="0021627F" w:rsidRDefault="0021627F">
      <w:pPr>
        <w:widowControl w:val="0"/>
        <w:autoSpaceDE w:val="0"/>
        <w:autoSpaceDN w:val="0"/>
        <w:adjustRightInd w:val="0"/>
        <w:spacing w:after="0" w:line="360" w:lineRule="auto"/>
        <w:ind w:right="1755"/>
        <w:jc w:val="both"/>
        <w:rPr>
          <w:rFonts w:ascii="Arial" w:hAnsi="Arial" w:cs="Arial"/>
          <w:color w:val="000000"/>
          <w:sz w:val="20"/>
          <w:szCs w:val="20"/>
          <w:lang w:val="x-none"/>
        </w:rPr>
      </w:pPr>
    </w:p>
    <w:p w:rsidR="0021627F" w:rsidRDefault="0021627F">
      <w:pPr>
        <w:widowControl w:val="0"/>
        <w:autoSpaceDE w:val="0"/>
        <w:autoSpaceDN w:val="0"/>
        <w:adjustRightInd w:val="0"/>
        <w:spacing w:after="0" w:line="360" w:lineRule="auto"/>
        <w:ind w:right="1980"/>
        <w:jc w:val="both"/>
        <w:rPr>
          <w:rFonts w:ascii="Arial" w:hAnsi="Arial" w:cs="Arial"/>
          <w:b/>
          <w:bCs/>
          <w:sz w:val="24"/>
          <w:szCs w:val="24"/>
          <w:lang w:val="x-none"/>
        </w:rPr>
      </w:pPr>
      <w:r>
        <w:rPr>
          <w:rFonts w:ascii="Arial" w:hAnsi="Arial" w:cs="Arial"/>
          <w:b/>
          <w:bCs/>
          <w:sz w:val="24"/>
          <w:szCs w:val="24"/>
          <w:lang w:val="x-none"/>
        </w:rPr>
        <w:t>Roto vrea sa fie „cel mai de incredere partener”</w:t>
      </w:r>
    </w:p>
    <w:p w:rsidR="0021627F" w:rsidRDefault="0021627F">
      <w:pPr>
        <w:widowControl w:val="0"/>
        <w:autoSpaceDE w:val="0"/>
        <w:autoSpaceDN w:val="0"/>
        <w:adjustRightInd w:val="0"/>
        <w:spacing w:after="0" w:line="360" w:lineRule="auto"/>
        <w:ind w:right="1755"/>
        <w:jc w:val="both"/>
        <w:rPr>
          <w:rFonts w:ascii="Arial" w:hAnsi="Arial" w:cs="Arial"/>
          <w:b/>
          <w:bCs/>
          <w:color w:val="000000"/>
          <w:sz w:val="24"/>
          <w:szCs w:val="24"/>
          <w:lang w:val="x-none"/>
        </w:rPr>
      </w:pPr>
    </w:p>
    <w:p w:rsidR="0021627F" w:rsidRDefault="0021627F">
      <w:pPr>
        <w:widowControl w:val="0"/>
        <w:autoSpaceDE w:val="0"/>
        <w:autoSpaceDN w:val="0"/>
        <w:adjustRightInd w:val="0"/>
        <w:spacing w:after="0" w:line="360" w:lineRule="auto"/>
        <w:ind w:right="1755"/>
        <w:jc w:val="both"/>
        <w:rPr>
          <w:rFonts w:ascii="Arial" w:hAnsi="Arial" w:cs="Arial"/>
          <w:lang w:val="x-none"/>
        </w:rPr>
      </w:pPr>
      <w:r>
        <w:rPr>
          <w:rFonts w:ascii="Arial" w:hAnsi="Arial" w:cs="Arial"/>
          <w:lang w:val="x-none"/>
        </w:rPr>
        <w:t>Leinfelden-Echterdingen - (rp) „Daca o companie poate raporta o evolutie extrem de stabila in aceste vremuri dificile, cu siguranta totul a functionat eficient. Acesta este si cazul nostru."Asa a rezumat Marcus Sander performanta Roto Frank Fenster- und Türtechnologie GmbH (FTT) in anul coronavirus 2020, in cadrul celei de-a 15-a editie a evenimentului ”Zilele internationale ale presei de specialitate Roto”. Presedintele a profitat de evenimentul care a avut loc pentru prima data in format livestream la inceputul lunii noiembrie, din cauza pandemiei, pentru a explica strategia actuala si viitoare a companiei. Accentul se pune pe a fi „cel mai de incredere partener” pentru clientii B2B din intreaga lume. Aceasta cale este urmata in mod consecvent – si cu succes, printre altele, prin inovatii continue de produse.</w:t>
      </w:r>
    </w:p>
    <w:p w:rsidR="0021627F" w:rsidRDefault="0021627F">
      <w:pPr>
        <w:widowControl w:val="0"/>
        <w:autoSpaceDE w:val="0"/>
        <w:autoSpaceDN w:val="0"/>
        <w:adjustRightInd w:val="0"/>
        <w:spacing w:after="0" w:line="360" w:lineRule="auto"/>
        <w:ind w:right="1755"/>
        <w:jc w:val="both"/>
        <w:rPr>
          <w:rFonts w:ascii="Arial" w:hAnsi="Arial" w:cs="Arial"/>
          <w:lang w:val="x-none"/>
        </w:rPr>
      </w:pPr>
    </w:p>
    <w:p w:rsidR="0021627F" w:rsidRDefault="0021627F">
      <w:pPr>
        <w:widowControl w:val="0"/>
        <w:autoSpaceDE w:val="0"/>
        <w:autoSpaceDN w:val="0"/>
        <w:adjustRightInd w:val="0"/>
        <w:spacing w:after="0" w:line="360" w:lineRule="auto"/>
        <w:ind w:right="1755"/>
        <w:jc w:val="both"/>
        <w:rPr>
          <w:rFonts w:ascii="Arial" w:hAnsi="Arial" w:cs="Arial"/>
          <w:b/>
          <w:bCs/>
          <w:lang w:val="x-none"/>
        </w:rPr>
      </w:pPr>
      <w:r>
        <w:rPr>
          <w:rFonts w:ascii="Arial" w:hAnsi="Arial" w:cs="Arial"/>
          <w:b/>
          <w:bCs/>
          <w:lang w:val="x-none"/>
        </w:rPr>
        <w:t>Redresarea economica globala pusa in pericol</w:t>
      </w:r>
    </w:p>
    <w:p w:rsidR="0021627F" w:rsidRDefault="0021627F">
      <w:pPr>
        <w:widowControl w:val="0"/>
        <w:autoSpaceDE w:val="0"/>
        <w:autoSpaceDN w:val="0"/>
        <w:adjustRightInd w:val="0"/>
        <w:spacing w:after="0" w:line="360" w:lineRule="auto"/>
        <w:ind w:right="1755"/>
        <w:jc w:val="both"/>
        <w:rPr>
          <w:rFonts w:ascii="Arial" w:hAnsi="Arial" w:cs="Arial"/>
          <w:lang w:val="x-none"/>
        </w:rPr>
      </w:pPr>
    </w:p>
    <w:p w:rsidR="0021627F" w:rsidRDefault="0021627F">
      <w:pPr>
        <w:widowControl w:val="0"/>
        <w:autoSpaceDE w:val="0"/>
        <w:autoSpaceDN w:val="0"/>
        <w:adjustRightInd w:val="0"/>
        <w:spacing w:after="0" w:line="360" w:lineRule="auto"/>
        <w:ind w:right="1755"/>
        <w:jc w:val="both"/>
        <w:rPr>
          <w:rFonts w:ascii="Arial" w:hAnsi="Arial" w:cs="Arial"/>
          <w:lang w:val="x-none"/>
        </w:rPr>
      </w:pPr>
      <w:r>
        <w:rPr>
          <w:rFonts w:ascii="Arial" w:hAnsi="Arial" w:cs="Arial"/>
          <w:lang w:val="x-none"/>
        </w:rPr>
        <w:t>CEO-ul a furnizat initial informatii despre volumul pietei din industria mondiala a feroneriei. Conform calculelor si estimarilor, in anul 2019 acesta a fost de aproximativ 3,4 miliarde de euro. Ponderea segmentelor individuale de produse a ramas constanta. Segmentul feroneriei oscilo-batante (26%) s-a clasat putin inaintea celui al usilor (25%) si a elementelor culisante (22%). Desigur, inca nu exista cifre verificabile pentru 2020. Cu toate acestea, se asteapta „schimbari semnificative” din cauza situatiei Covid 19.</w:t>
      </w:r>
    </w:p>
    <w:p w:rsidR="0021627F" w:rsidRDefault="0021627F">
      <w:pPr>
        <w:widowControl w:val="0"/>
        <w:autoSpaceDE w:val="0"/>
        <w:autoSpaceDN w:val="0"/>
        <w:adjustRightInd w:val="0"/>
        <w:spacing w:after="0" w:line="360" w:lineRule="auto"/>
        <w:ind w:right="1755"/>
        <w:jc w:val="both"/>
        <w:rPr>
          <w:rFonts w:ascii="Arial" w:hAnsi="Arial" w:cs="Arial"/>
          <w:lang w:val="x-none"/>
        </w:rPr>
      </w:pPr>
    </w:p>
    <w:p w:rsidR="0021627F" w:rsidRDefault="0021627F">
      <w:pPr>
        <w:widowControl w:val="0"/>
        <w:autoSpaceDE w:val="0"/>
        <w:autoSpaceDN w:val="0"/>
        <w:adjustRightInd w:val="0"/>
        <w:spacing w:after="0" w:line="360" w:lineRule="auto"/>
        <w:ind w:right="1755"/>
        <w:jc w:val="both"/>
        <w:rPr>
          <w:rFonts w:ascii="Arial" w:hAnsi="Arial" w:cs="Arial"/>
          <w:lang w:val="x-none"/>
        </w:rPr>
      </w:pPr>
      <w:r>
        <w:rPr>
          <w:rFonts w:ascii="Arial" w:hAnsi="Arial" w:cs="Arial"/>
          <w:lang w:val="x-none"/>
        </w:rPr>
        <w:t>Avand in vedere evolutia pandemiei de pana acum, cea mai recenta evolutie cu numarul crescand de infectii este „ingrijoratoare” si din punct de vedere economic, si ar putea pune in pericol tendintele de recuperare ale pietelor. In orice caz, economia mondiala se afla in cea mai mare recesiune din ultimele decenii. Sectorul constructiilor nu ramane neafectat de acest lucru. 2021 va fi, de asemenea, dominat de influentele negative ale coronavirusului.</w:t>
      </w:r>
    </w:p>
    <w:p w:rsidR="0021627F" w:rsidRDefault="0021627F">
      <w:pPr>
        <w:widowControl w:val="0"/>
        <w:autoSpaceDE w:val="0"/>
        <w:autoSpaceDN w:val="0"/>
        <w:adjustRightInd w:val="0"/>
        <w:spacing w:after="0" w:line="360" w:lineRule="auto"/>
        <w:ind w:right="1755"/>
        <w:jc w:val="both"/>
        <w:rPr>
          <w:rFonts w:ascii="Arial" w:hAnsi="Arial" w:cs="Arial"/>
          <w:lang w:val="x-none"/>
        </w:rPr>
      </w:pPr>
    </w:p>
    <w:p w:rsidR="0021627F" w:rsidRDefault="0021627F">
      <w:pPr>
        <w:widowControl w:val="0"/>
        <w:autoSpaceDE w:val="0"/>
        <w:autoSpaceDN w:val="0"/>
        <w:adjustRightInd w:val="0"/>
        <w:spacing w:after="0" w:line="360" w:lineRule="auto"/>
        <w:ind w:right="1755"/>
        <w:jc w:val="both"/>
        <w:rPr>
          <w:rFonts w:ascii="Arial" w:hAnsi="Arial" w:cs="Arial"/>
          <w:b/>
          <w:bCs/>
          <w:lang w:val="x-none"/>
        </w:rPr>
      </w:pPr>
      <w:r>
        <w:rPr>
          <w:rFonts w:ascii="Arial" w:hAnsi="Arial" w:cs="Arial"/>
          <w:b/>
          <w:bCs/>
          <w:lang w:val="x-none"/>
        </w:rPr>
        <w:t>Avantaj important in fata concurentei</w:t>
      </w:r>
    </w:p>
    <w:p w:rsidR="0021627F" w:rsidRDefault="0021627F">
      <w:pPr>
        <w:widowControl w:val="0"/>
        <w:autoSpaceDE w:val="0"/>
        <w:autoSpaceDN w:val="0"/>
        <w:adjustRightInd w:val="0"/>
        <w:spacing w:after="0" w:line="360" w:lineRule="auto"/>
        <w:ind w:right="1755"/>
        <w:jc w:val="both"/>
        <w:rPr>
          <w:rFonts w:ascii="Arial" w:hAnsi="Arial" w:cs="Arial"/>
          <w:lang w:val="x-none"/>
        </w:rPr>
      </w:pPr>
    </w:p>
    <w:p w:rsidR="0021627F" w:rsidRDefault="0021627F">
      <w:pPr>
        <w:widowControl w:val="0"/>
        <w:autoSpaceDE w:val="0"/>
        <w:autoSpaceDN w:val="0"/>
        <w:adjustRightInd w:val="0"/>
        <w:spacing w:after="0" w:line="360" w:lineRule="auto"/>
        <w:ind w:right="1755"/>
        <w:jc w:val="both"/>
        <w:rPr>
          <w:rFonts w:ascii="Arial" w:hAnsi="Arial" w:cs="Arial"/>
          <w:lang w:val="x-none"/>
        </w:rPr>
      </w:pPr>
      <w:r>
        <w:rPr>
          <w:rFonts w:ascii="Arial" w:hAnsi="Arial" w:cs="Arial"/>
          <w:lang w:val="x-none"/>
        </w:rPr>
        <w:t>In aceasta situatie, este important ca fiecare companie, indiferent de domeniul in care activeaza, sa actioneze continuu si cu un grad ridicat de agilitate si flexibilitate. Roto FTT „a reusit foarte bine” pana acum. Premisa a constituit-o un concept de sanatate preventiva care a fost implementat cu succes in intreaga lume, a subliniat Sander. Datorita acestuia, rezultatul a fost ca „pana in prezent niciun angajat FTT nu a fost infectat la locul de munca”. Nu in ultimul rand, datorita acestui concept a fost posibil sa se mentina capacitatea de livrare la nivel mondial in termenele in care Roto i-a obisnuit deja pe clientii sai, chiar si in faza critica a crizei coronavirus.</w:t>
      </w:r>
    </w:p>
    <w:p w:rsidR="0021627F" w:rsidRDefault="0021627F">
      <w:pPr>
        <w:widowControl w:val="0"/>
        <w:autoSpaceDE w:val="0"/>
        <w:autoSpaceDN w:val="0"/>
        <w:adjustRightInd w:val="0"/>
        <w:spacing w:after="0" w:line="360" w:lineRule="auto"/>
        <w:ind w:right="1755"/>
        <w:jc w:val="both"/>
        <w:rPr>
          <w:rFonts w:ascii="Arial" w:hAnsi="Arial" w:cs="Arial"/>
          <w:lang w:val="x-none"/>
        </w:rPr>
      </w:pPr>
    </w:p>
    <w:p w:rsidR="0021627F" w:rsidRDefault="0021627F">
      <w:pPr>
        <w:widowControl w:val="0"/>
        <w:autoSpaceDE w:val="0"/>
        <w:autoSpaceDN w:val="0"/>
        <w:adjustRightInd w:val="0"/>
        <w:spacing w:after="0" w:line="360" w:lineRule="auto"/>
        <w:ind w:right="1755"/>
        <w:jc w:val="both"/>
        <w:rPr>
          <w:rFonts w:ascii="Arial" w:hAnsi="Arial" w:cs="Arial"/>
          <w:lang w:val="x-none"/>
        </w:rPr>
      </w:pPr>
      <w:r>
        <w:rPr>
          <w:rFonts w:ascii="Arial" w:hAnsi="Arial" w:cs="Arial"/>
          <w:lang w:val="x-none"/>
        </w:rPr>
        <w:t>Reteaua mondiala de 15 fabrici de productie s-a dovedit din nou un avantaj competitiv important. Conceptul practicat in ultimele cateva luni, de fabricare in mod constient si intentionat peste planul stabilit initial si, prin urmare, crearea unui tampon pentru depasirea restrictiilor legate de coronavirus, a dat de asemenea roade. Acelasi lucru se aplica si in cazul comunicarii digitale intensive cu care compania asigura asistenta continua pentru clienti. In general, Roto sporeste considerabil sprijinul virtual al partenerilor de piata. Acest lucru este confirmat, printre altele, de relansarea completa a site-ului web, care a fost activata cu ocazia evenimentului.</w:t>
      </w:r>
    </w:p>
    <w:p w:rsidR="0021627F" w:rsidRDefault="0021627F">
      <w:pPr>
        <w:widowControl w:val="0"/>
        <w:autoSpaceDE w:val="0"/>
        <w:autoSpaceDN w:val="0"/>
        <w:adjustRightInd w:val="0"/>
        <w:spacing w:after="0" w:line="360" w:lineRule="auto"/>
        <w:ind w:right="1755"/>
        <w:jc w:val="both"/>
        <w:rPr>
          <w:rFonts w:ascii="Arial" w:hAnsi="Arial" w:cs="Arial"/>
          <w:lang w:val="x-none"/>
        </w:rPr>
      </w:pPr>
    </w:p>
    <w:p w:rsidR="0021627F" w:rsidRDefault="0021627F">
      <w:pPr>
        <w:widowControl w:val="0"/>
        <w:autoSpaceDE w:val="0"/>
        <w:autoSpaceDN w:val="0"/>
        <w:adjustRightInd w:val="0"/>
        <w:spacing w:after="0" w:line="360" w:lineRule="auto"/>
        <w:ind w:right="1755"/>
        <w:jc w:val="both"/>
        <w:rPr>
          <w:rFonts w:ascii="Arial" w:hAnsi="Arial" w:cs="Arial"/>
          <w:lang w:val="x-none"/>
        </w:rPr>
      </w:pPr>
    </w:p>
    <w:p w:rsidR="0021627F" w:rsidRDefault="0021627F">
      <w:pPr>
        <w:widowControl w:val="0"/>
        <w:autoSpaceDE w:val="0"/>
        <w:autoSpaceDN w:val="0"/>
        <w:adjustRightInd w:val="0"/>
        <w:spacing w:after="0" w:line="360" w:lineRule="auto"/>
        <w:ind w:right="1755"/>
        <w:jc w:val="both"/>
        <w:rPr>
          <w:rFonts w:ascii="Arial" w:hAnsi="Arial" w:cs="Arial"/>
          <w:b/>
          <w:bCs/>
          <w:lang w:val="x-none"/>
        </w:rPr>
      </w:pPr>
      <w:r>
        <w:rPr>
          <w:rFonts w:ascii="Arial" w:hAnsi="Arial" w:cs="Arial"/>
          <w:b/>
          <w:bCs/>
          <w:lang w:val="x-none"/>
        </w:rPr>
        <w:t>Regiuni sub observatie atenta</w:t>
      </w:r>
    </w:p>
    <w:p w:rsidR="0021627F" w:rsidRDefault="0021627F">
      <w:pPr>
        <w:widowControl w:val="0"/>
        <w:autoSpaceDE w:val="0"/>
        <w:autoSpaceDN w:val="0"/>
        <w:adjustRightInd w:val="0"/>
        <w:spacing w:after="0" w:line="360" w:lineRule="auto"/>
        <w:ind w:right="1755"/>
        <w:jc w:val="both"/>
        <w:rPr>
          <w:rFonts w:ascii="Arial" w:hAnsi="Arial" w:cs="Arial"/>
          <w:lang w:val="x-none"/>
        </w:rPr>
      </w:pPr>
    </w:p>
    <w:p w:rsidR="0021627F" w:rsidRDefault="0021627F">
      <w:pPr>
        <w:widowControl w:val="0"/>
        <w:autoSpaceDE w:val="0"/>
        <w:autoSpaceDN w:val="0"/>
        <w:adjustRightInd w:val="0"/>
        <w:spacing w:after="0" w:line="360" w:lineRule="auto"/>
        <w:ind w:right="1755"/>
        <w:jc w:val="both"/>
        <w:rPr>
          <w:rFonts w:ascii="Arial" w:hAnsi="Arial" w:cs="Arial"/>
          <w:lang w:val="x-none"/>
        </w:rPr>
      </w:pPr>
      <w:r>
        <w:rPr>
          <w:rFonts w:ascii="Arial" w:hAnsi="Arial" w:cs="Arial"/>
          <w:lang w:val="x-none"/>
        </w:rPr>
        <w:t>Privirea de ansamblu asupra dezvoltarii pietelor internationale si a performantei FTT in 2020 a fost deschisa de catre CEO cu America de Nord. Potrivit acestuia, blocajele temporare au cauzat acolo o situatie de piata volatila. Cu toate acestea, Roto a inregistrat castiguri semnificative din cota de piata, castiguri bazate pe o crestere profitabila. Pietele din America de Sud nu au fost conditionate doar de pandemie, ci si de provocari politice si macroeconomice. In aceasta regiune, FTT a mentinut in general un bun echilibru. In Brazilia s-a reusit chiar o crestere puternica a vanzarilor in moneda locala.</w:t>
      </w:r>
    </w:p>
    <w:p w:rsidR="0021627F" w:rsidRDefault="0021627F">
      <w:pPr>
        <w:widowControl w:val="0"/>
        <w:autoSpaceDE w:val="0"/>
        <w:autoSpaceDN w:val="0"/>
        <w:adjustRightInd w:val="0"/>
        <w:spacing w:after="0" w:line="360" w:lineRule="auto"/>
        <w:ind w:right="1755"/>
        <w:jc w:val="both"/>
        <w:rPr>
          <w:rFonts w:ascii="Arial" w:hAnsi="Arial" w:cs="Arial"/>
          <w:lang w:val="x-none"/>
        </w:rPr>
      </w:pPr>
    </w:p>
    <w:p w:rsidR="0021627F" w:rsidRDefault="0021627F">
      <w:pPr>
        <w:widowControl w:val="0"/>
        <w:autoSpaceDE w:val="0"/>
        <w:autoSpaceDN w:val="0"/>
        <w:adjustRightInd w:val="0"/>
        <w:spacing w:after="0" w:line="360" w:lineRule="auto"/>
        <w:ind w:right="1755"/>
        <w:jc w:val="both"/>
        <w:rPr>
          <w:rFonts w:ascii="Arial" w:hAnsi="Arial" w:cs="Arial"/>
          <w:lang w:val="x-none"/>
        </w:rPr>
      </w:pPr>
      <w:r>
        <w:rPr>
          <w:rFonts w:ascii="Arial" w:hAnsi="Arial" w:cs="Arial"/>
          <w:lang w:val="x-none"/>
        </w:rPr>
        <w:t>Pentru Europa, Sander a declarat ca situatia pietei este „echilibrata in general”, dar in acelasi timp a indicat diferente regionale puternice. Exemplele pozitive includ Germania, Austria, Elvetia si - dupa perioada de lockdown - Europa de Est. In timp ce Franta stagneaza, Italia este „dificila”. Presiunea crescanda din partea producatorilor de ferestre din Europa de Est are un impact negativ in ambele tari. Un „mare semn de intrebare” ar trebui plasat in dreptul sudului Europei. Multe depind acolo in domeniul constructiilor de turism. In Marea Britanie, situatia ramane una provocatoare, deoarece piata sufera de incertitudinea Brexit si coronavirus, deopotriva.</w:t>
      </w:r>
    </w:p>
    <w:p w:rsidR="0021627F" w:rsidRDefault="0021627F">
      <w:pPr>
        <w:widowControl w:val="0"/>
        <w:autoSpaceDE w:val="0"/>
        <w:autoSpaceDN w:val="0"/>
        <w:adjustRightInd w:val="0"/>
        <w:spacing w:after="0" w:line="360" w:lineRule="auto"/>
        <w:ind w:right="1755"/>
        <w:jc w:val="both"/>
        <w:rPr>
          <w:rFonts w:ascii="Arial" w:hAnsi="Arial" w:cs="Arial"/>
          <w:lang w:val="x-none"/>
        </w:rPr>
      </w:pPr>
    </w:p>
    <w:p w:rsidR="0021627F" w:rsidRDefault="0021627F">
      <w:pPr>
        <w:widowControl w:val="0"/>
        <w:autoSpaceDE w:val="0"/>
        <w:autoSpaceDN w:val="0"/>
        <w:adjustRightInd w:val="0"/>
        <w:spacing w:after="0" w:line="360" w:lineRule="auto"/>
        <w:ind w:right="1755"/>
        <w:jc w:val="both"/>
        <w:rPr>
          <w:rFonts w:ascii="Arial" w:hAnsi="Arial" w:cs="Arial"/>
          <w:lang w:val="x-none"/>
        </w:rPr>
      </w:pPr>
      <w:r>
        <w:rPr>
          <w:rFonts w:ascii="Arial" w:hAnsi="Arial" w:cs="Arial"/>
          <w:lang w:val="x-none"/>
        </w:rPr>
        <w:t>Seful FTT Roto a tras o concluzie pozitiva pentru Europa. Castigul cotei de piata se bazeaza, printre altele, pe „fiabilitatea ridicata a livrarii” la toate grupele de produse. Cresterea in Germania, care este evidenta atat in vanzari cat si in cota de piata, este deosebit de incurajatoare.</w:t>
      </w:r>
    </w:p>
    <w:p w:rsidR="0021627F" w:rsidRDefault="0021627F">
      <w:pPr>
        <w:widowControl w:val="0"/>
        <w:autoSpaceDE w:val="0"/>
        <w:autoSpaceDN w:val="0"/>
        <w:adjustRightInd w:val="0"/>
        <w:spacing w:after="0" w:line="360" w:lineRule="auto"/>
        <w:ind w:right="1755"/>
        <w:jc w:val="both"/>
        <w:rPr>
          <w:rFonts w:ascii="Arial" w:hAnsi="Arial" w:cs="Arial"/>
          <w:lang w:val="x-none"/>
        </w:rPr>
      </w:pPr>
    </w:p>
    <w:p w:rsidR="0021627F" w:rsidRDefault="0021627F">
      <w:pPr>
        <w:widowControl w:val="0"/>
        <w:autoSpaceDE w:val="0"/>
        <w:autoSpaceDN w:val="0"/>
        <w:adjustRightInd w:val="0"/>
        <w:spacing w:after="0" w:line="360" w:lineRule="auto"/>
        <w:ind w:right="1755"/>
        <w:jc w:val="both"/>
        <w:rPr>
          <w:rFonts w:ascii="Arial" w:hAnsi="Arial" w:cs="Arial"/>
          <w:lang w:val="x-none"/>
        </w:rPr>
      </w:pPr>
      <w:r>
        <w:rPr>
          <w:rFonts w:ascii="Arial" w:hAnsi="Arial" w:cs="Arial"/>
          <w:lang w:val="x-none"/>
        </w:rPr>
        <w:t>In zona Asia / Pacific, accentul se pune in primul rand pe China. Aici, pandemia a provocat o recesiune profunda in primele patru luni. Activitatea de productie s-a prabusit cu peste 40% in aceasta perioada, comparativ cu anul precedent. Intre timp piata se recupereaza semnificativ. Roto constata, de asemenea, aceasta revenire. Indiferent de acest lucru, China este una dintre regiunile „in care afacerea noastra a fost semnificativ afectata de Covid-19, la inceputul anului”. Pentru restul regiunilor din Asia si Pacific, Sander a raportat un nivel general anticipat.</w:t>
      </w:r>
    </w:p>
    <w:p w:rsidR="0021627F" w:rsidRDefault="0021627F">
      <w:pPr>
        <w:widowControl w:val="0"/>
        <w:autoSpaceDE w:val="0"/>
        <w:autoSpaceDN w:val="0"/>
        <w:adjustRightInd w:val="0"/>
        <w:spacing w:after="0" w:line="360" w:lineRule="auto"/>
        <w:ind w:right="1755"/>
        <w:jc w:val="both"/>
        <w:rPr>
          <w:rFonts w:ascii="Arial" w:hAnsi="Arial" w:cs="Arial"/>
          <w:lang w:val="x-none"/>
        </w:rPr>
      </w:pPr>
    </w:p>
    <w:p w:rsidR="0021627F" w:rsidRDefault="0021627F">
      <w:pPr>
        <w:widowControl w:val="0"/>
        <w:autoSpaceDE w:val="0"/>
        <w:autoSpaceDN w:val="0"/>
        <w:adjustRightInd w:val="0"/>
        <w:spacing w:after="0" w:line="360" w:lineRule="auto"/>
        <w:ind w:right="1755"/>
        <w:jc w:val="both"/>
        <w:rPr>
          <w:rFonts w:ascii="Arial" w:hAnsi="Arial" w:cs="Arial"/>
          <w:b/>
          <w:bCs/>
          <w:lang w:val="x-none"/>
        </w:rPr>
      </w:pPr>
      <w:r>
        <w:rPr>
          <w:rFonts w:ascii="Arial" w:hAnsi="Arial" w:cs="Arial"/>
          <w:b/>
          <w:bCs/>
          <w:lang w:val="x-none"/>
        </w:rPr>
        <w:t>Forma buna si exemplu inovator</w:t>
      </w:r>
    </w:p>
    <w:p w:rsidR="0021627F" w:rsidRDefault="0021627F">
      <w:pPr>
        <w:widowControl w:val="0"/>
        <w:autoSpaceDE w:val="0"/>
        <w:autoSpaceDN w:val="0"/>
        <w:adjustRightInd w:val="0"/>
        <w:spacing w:after="0" w:line="360" w:lineRule="auto"/>
        <w:ind w:right="1755"/>
        <w:jc w:val="both"/>
        <w:rPr>
          <w:rFonts w:ascii="Arial" w:hAnsi="Arial" w:cs="Arial"/>
          <w:lang w:val="x-none"/>
        </w:rPr>
      </w:pPr>
    </w:p>
    <w:p w:rsidR="0021627F" w:rsidRDefault="0021627F">
      <w:pPr>
        <w:widowControl w:val="0"/>
        <w:autoSpaceDE w:val="0"/>
        <w:autoSpaceDN w:val="0"/>
        <w:adjustRightInd w:val="0"/>
        <w:spacing w:after="0" w:line="360" w:lineRule="auto"/>
        <w:ind w:right="1755"/>
        <w:jc w:val="both"/>
        <w:rPr>
          <w:rFonts w:ascii="Arial" w:hAnsi="Arial" w:cs="Arial"/>
          <w:lang w:val="x-none"/>
        </w:rPr>
      </w:pPr>
      <w:r>
        <w:rPr>
          <w:rFonts w:ascii="Arial" w:hAnsi="Arial" w:cs="Arial"/>
          <w:lang w:val="x-none"/>
        </w:rPr>
        <w:t>In concluzie, este de asteptat ca vanzarile Roto FTT 2020 sa se apropie de nivelul anului precedent. Un rezultat pe care CEO-ul l-a clasificat drept „mare succes”, avand in vedere conditiile globale dificile. In acest „an extrem” a fost posibil chiar sa se imbunatateasca si mai mult puterea economica a companiei. Sander a numit gestionarea eficienta a resurselor si a costurilor, precum si „previzionarea comerciala necesara” drept factori esentiali in acest sens.</w:t>
      </w:r>
    </w:p>
    <w:p w:rsidR="0021627F" w:rsidRDefault="0021627F">
      <w:pPr>
        <w:widowControl w:val="0"/>
        <w:autoSpaceDE w:val="0"/>
        <w:autoSpaceDN w:val="0"/>
        <w:adjustRightInd w:val="0"/>
        <w:spacing w:after="0" w:line="360" w:lineRule="auto"/>
        <w:ind w:right="1755"/>
        <w:jc w:val="both"/>
        <w:rPr>
          <w:rFonts w:ascii="Arial" w:hAnsi="Arial" w:cs="Arial"/>
          <w:lang w:val="x-none"/>
        </w:rPr>
      </w:pPr>
    </w:p>
    <w:p w:rsidR="0021627F" w:rsidRDefault="0021627F">
      <w:pPr>
        <w:widowControl w:val="0"/>
        <w:autoSpaceDE w:val="0"/>
        <w:autoSpaceDN w:val="0"/>
        <w:adjustRightInd w:val="0"/>
        <w:spacing w:after="0" w:line="360" w:lineRule="auto"/>
        <w:ind w:right="1755"/>
        <w:jc w:val="both"/>
        <w:rPr>
          <w:rFonts w:ascii="Arial" w:hAnsi="Arial" w:cs="Arial"/>
          <w:lang w:val="x-none"/>
        </w:rPr>
      </w:pPr>
      <w:r>
        <w:rPr>
          <w:rFonts w:ascii="Arial" w:hAnsi="Arial" w:cs="Arial"/>
          <w:lang w:val="x-none"/>
        </w:rPr>
        <w:t>Pentru a ramane in continuare pe drumul spre succes, este necesar un portofoliu de produse puternic, inteligent si inovator. Prin urmare, in ciuda provocarilor lansate de coronavirus, nu s-a luat nicio „pauza de dezvoltare”, ci s-a continuat investitia in mod consecvent. Pe langa programele Tilt&amp;Turn si Door, acest lucru este valabil si pentru gama Sliding. Sander a mentionat sistemul de feronerie „Roto Patio Inowa” ca exemplu. Acesta reprezinta raspunsul convingator la parametrii relevanti la nivel global: o populatie in crestere si din ce in ce mai in varsta, spatiu de locuit din ce in ce mai mic si extreme climatice in crestere.</w:t>
      </w:r>
    </w:p>
    <w:p w:rsidR="0021627F" w:rsidRDefault="0021627F">
      <w:pPr>
        <w:widowControl w:val="0"/>
        <w:autoSpaceDE w:val="0"/>
        <w:autoSpaceDN w:val="0"/>
        <w:adjustRightInd w:val="0"/>
        <w:spacing w:after="0" w:line="360" w:lineRule="auto"/>
        <w:ind w:right="1755"/>
        <w:jc w:val="both"/>
        <w:rPr>
          <w:rFonts w:ascii="Arial" w:hAnsi="Arial" w:cs="Arial"/>
          <w:lang w:val="x-none"/>
        </w:rPr>
      </w:pPr>
    </w:p>
    <w:p w:rsidR="0021627F" w:rsidRDefault="0021627F">
      <w:pPr>
        <w:widowControl w:val="0"/>
        <w:autoSpaceDE w:val="0"/>
        <w:autoSpaceDN w:val="0"/>
        <w:adjustRightInd w:val="0"/>
        <w:spacing w:after="0" w:line="360" w:lineRule="auto"/>
        <w:ind w:right="1755"/>
        <w:jc w:val="both"/>
        <w:rPr>
          <w:rFonts w:ascii="Arial" w:hAnsi="Arial" w:cs="Arial"/>
          <w:lang w:val="x-none"/>
        </w:rPr>
      </w:pPr>
      <w:r>
        <w:rPr>
          <w:rFonts w:ascii="Arial" w:hAnsi="Arial" w:cs="Arial"/>
          <w:lang w:val="x-none"/>
        </w:rPr>
        <w:t>Lista avantajelor practice „Patio Inowa” este bineinteles una cuprinzatoare. Solutia culisanta inteligenta economiseste spatiu, se utilizeaza simplu si confortabil prin intermediul noilor functii „Soft”, este etansa, este potrivita pentru diferite formate si pentru toate tipurile de profile, ofera rezistenta la efractie in conformitate cu RC 2 si permite, de asemenea, utilizarea unor profile suple, puncteaza la capitolul tehnologie ascunsa si asigura o productie economica.</w:t>
      </w:r>
    </w:p>
    <w:p w:rsidR="0021627F" w:rsidRDefault="0021627F">
      <w:pPr>
        <w:widowControl w:val="0"/>
        <w:autoSpaceDE w:val="0"/>
        <w:autoSpaceDN w:val="0"/>
        <w:adjustRightInd w:val="0"/>
        <w:spacing w:after="0" w:line="360" w:lineRule="auto"/>
        <w:ind w:right="1755"/>
        <w:jc w:val="both"/>
        <w:rPr>
          <w:rFonts w:ascii="Arial" w:hAnsi="Arial" w:cs="Arial"/>
          <w:lang w:val="x-none"/>
        </w:rPr>
      </w:pPr>
    </w:p>
    <w:p w:rsidR="0021627F" w:rsidRDefault="0021627F">
      <w:pPr>
        <w:widowControl w:val="0"/>
        <w:autoSpaceDE w:val="0"/>
        <w:autoSpaceDN w:val="0"/>
        <w:adjustRightInd w:val="0"/>
        <w:spacing w:after="0" w:line="360" w:lineRule="auto"/>
        <w:ind w:right="1755"/>
        <w:jc w:val="both"/>
        <w:rPr>
          <w:rFonts w:ascii="Arial" w:hAnsi="Arial" w:cs="Arial"/>
          <w:lang w:val="x-none"/>
        </w:rPr>
      </w:pPr>
      <w:r>
        <w:rPr>
          <w:rFonts w:ascii="Arial" w:hAnsi="Arial" w:cs="Arial"/>
          <w:lang w:val="x-none"/>
        </w:rPr>
        <w:t>Sistemul de feronerie este deja „acasa pretutindeni in lume”, asa cum au aratat numeroase lucrari de referinta internationale. Cu toate acestea, „exista inca loc de mai bine atunci cand vine vorba de intrarea pe piata”, a rezumat seful FTT planurile ambitioase. El i-a informat, de asemenea, pe jurnalistii de specialitate implicati, cu privire la urmatoarea etapa de dezvoltare a „Patio Inowa”: cresterea capacitatii portante de la 200 kg la peste 300 kg, greutatea cercevelei. Sander a formulat in cele din urma concluzia strategiei Roto, dupa cum urmeaza: „Vrem si ne vom sprijini in mod activ clientii din intreaga lume si dupa criza provocata de coronavirus, ii vom asista si ii vom sustine in mod activ, pentru a deveni si mai competitivi prin intermediul inovatiilor noastre.</w:t>
      </w:r>
    </w:p>
    <w:p w:rsidR="0021627F" w:rsidRDefault="0021627F">
      <w:pPr>
        <w:widowControl w:val="0"/>
        <w:autoSpaceDE w:val="0"/>
        <w:autoSpaceDN w:val="0"/>
        <w:adjustRightInd w:val="0"/>
        <w:spacing w:after="0" w:line="360" w:lineRule="auto"/>
        <w:ind w:right="1755"/>
        <w:jc w:val="both"/>
        <w:rPr>
          <w:rFonts w:ascii="Arial" w:hAnsi="Arial" w:cs="Arial"/>
          <w:lang w:val="x-none"/>
        </w:rPr>
      </w:pPr>
    </w:p>
    <w:p w:rsidR="0021627F" w:rsidRDefault="0021627F">
      <w:pPr>
        <w:widowControl w:val="0"/>
        <w:autoSpaceDE w:val="0"/>
        <w:autoSpaceDN w:val="0"/>
        <w:adjustRightInd w:val="0"/>
        <w:spacing w:after="0" w:line="360" w:lineRule="auto"/>
        <w:ind w:right="1755"/>
        <w:jc w:val="both"/>
        <w:rPr>
          <w:rFonts w:ascii="Arial" w:hAnsi="Arial" w:cs="Arial"/>
          <w:lang w:val="x-none"/>
        </w:rPr>
      </w:pPr>
    </w:p>
    <w:p w:rsidR="0021627F" w:rsidRDefault="0021627F">
      <w:pPr>
        <w:widowControl w:val="0"/>
        <w:autoSpaceDE w:val="0"/>
        <w:autoSpaceDN w:val="0"/>
        <w:adjustRightInd w:val="0"/>
        <w:spacing w:after="0" w:line="360" w:lineRule="auto"/>
        <w:ind w:right="1755"/>
        <w:jc w:val="both"/>
        <w:rPr>
          <w:rFonts w:ascii="Arial" w:hAnsi="Arial" w:cs="Arial"/>
          <w:lang w:val="x-none"/>
        </w:rPr>
      </w:pPr>
    </w:p>
    <w:p w:rsidR="0021627F" w:rsidRDefault="0021627F">
      <w:pPr>
        <w:widowControl w:val="0"/>
        <w:autoSpaceDE w:val="0"/>
        <w:autoSpaceDN w:val="0"/>
        <w:adjustRightInd w:val="0"/>
        <w:spacing w:after="0" w:line="240" w:lineRule="auto"/>
        <w:rPr>
          <w:rFonts w:ascii="Arial" w:hAnsi="Arial" w:cs="Arial"/>
          <w:b/>
          <w:bCs/>
          <w:i/>
          <w:iCs/>
          <w:lang w:val="x-none"/>
        </w:rPr>
      </w:pPr>
      <w:r>
        <w:rPr>
          <w:rFonts w:ascii="Arial" w:hAnsi="Arial" w:cs="Arial"/>
          <w:b/>
          <w:bCs/>
          <w:i/>
          <w:iCs/>
          <w:lang w:val="x-none"/>
        </w:rPr>
        <w:t>Legenda</w:t>
      </w:r>
    </w:p>
    <w:p w:rsidR="0021627F" w:rsidRDefault="0021627F">
      <w:pPr>
        <w:widowControl w:val="0"/>
        <w:autoSpaceDE w:val="0"/>
        <w:autoSpaceDN w:val="0"/>
        <w:adjustRightInd w:val="0"/>
        <w:spacing w:after="0" w:line="360" w:lineRule="auto"/>
        <w:ind w:right="1980"/>
        <w:rPr>
          <w:rFonts w:ascii="Arial" w:hAnsi="Arial" w:cs="Arial"/>
          <w:lang w:val="x-none"/>
        </w:rPr>
      </w:pPr>
    </w:p>
    <w:p w:rsidR="0021627F" w:rsidRDefault="0021627F">
      <w:pPr>
        <w:widowControl w:val="0"/>
        <w:tabs>
          <w:tab w:val="right" w:pos="6810"/>
        </w:tabs>
        <w:autoSpaceDE w:val="0"/>
        <w:autoSpaceDN w:val="0"/>
        <w:adjustRightInd w:val="0"/>
        <w:spacing w:after="0" w:line="360" w:lineRule="auto"/>
        <w:ind w:right="1980"/>
        <w:jc w:val="both"/>
        <w:rPr>
          <w:rFonts w:ascii="Arial" w:hAnsi="Arial" w:cs="Arial"/>
          <w:lang w:val="x-none"/>
        </w:rPr>
      </w:pPr>
      <w:r>
        <w:rPr>
          <w:rFonts w:ascii="Arial" w:hAnsi="Arial" w:cs="Arial"/>
          <w:lang w:val="x-non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44.25pt;height:264pt">
            <v:imagedata r:id="rId6" o:title=""/>
          </v:shape>
        </w:pict>
      </w:r>
    </w:p>
    <w:p w:rsidR="0021627F" w:rsidRDefault="0021627F">
      <w:pPr>
        <w:widowControl w:val="0"/>
        <w:tabs>
          <w:tab w:val="right" w:pos="6810"/>
        </w:tabs>
        <w:autoSpaceDE w:val="0"/>
        <w:autoSpaceDN w:val="0"/>
        <w:adjustRightInd w:val="0"/>
        <w:spacing w:after="0" w:line="360" w:lineRule="auto"/>
        <w:ind w:right="1980"/>
        <w:jc w:val="both"/>
        <w:rPr>
          <w:rFonts w:ascii="Arial" w:hAnsi="Arial" w:cs="Arial"/>
          <w:lang w:val="x-none"/>
        </w:rPr>
      </w:pPr>
    </w:p>
    <w:p w:rsidR="0021627F" w:rsidRDefault="0021627F">
      <w:pPr>
        <w:widowControl w:val="0"/>
        <w:tabs>
          <w:tab w:val="right" w:pos="6810"/>
        </w:tabs>
        <w:autoSpaceDE w:val="0"/>
        <w:autoSpaceDN w:val="0"/>
        <w:adjustRightInd w:val="0"/>
        <w:spacing w:after="0" w:line="360" w:lineRule="auto"/>
        <w:ind w:right="1980"/>
        <w:jc w:val="both"/>
        <w:rPr>
          <w:rFonts w:ascii="Arial" w:hAnsi="Arial" w:cs="Arial"/>
          <w:lang w:val="x-none"/>
        </w:rPr>
      </w:pPr>
      <w:r>
        <w:rPr>
          <w:rFonts w:ascii="Arial" w:hAnsi="Arial" w:cs="Arial"/>
          <w:lang w:val="x-none"/>
        </w:rPr>
        <w:t>„Daca o companie poate raporta o dezvoltare extrem de stabila in general in aceste vremuri dificile, cu siguranta a functionat eficient. Exact ceea ce se aplica si in cazul nostru. "Acesta este modul in care CEO-ul Marcus Sander a rezumat performanta Roto Frank Fenster- und Türtechnologie GmbH (FTT) in anul crizei coronavirus 2020, in cadrul celei de-a 15-a Zile internationale a presei comerciale.</w:t>
      </w:r>
    </w:p>
    <w:p w:rsidR="0021627F" w:rsidRDefault="0021627F">
      <w:pPr>
        <w:widowControl w:val="0"/>
        <w:tabs>
          <w:tab w:val="right" w:pos="6810"/>
        </w:tabs>
        <w:autoSpaceDE w:val="0"/>
        <w:autoSpaceDN w:val="0"/>
        <w:adjustRightInd w:val="0"/>
        <w:spacing w:after="0" w:line="360" w:lineRule="auto"/>
        <w:ind w:right="1980"/>
        <w:jc w:val="both"/>
        <w:rPr>
          <w:rFonts w:ascii="Arial" w:hAnsi="Arial" w:cs="Arial"/>
          <w:lang w:val="x-none"/>
        </w:rPr>
      </w:pPr>
      <w:r>
        <w:rPr>
          <w:rFonts w:ascii="Arial" w:hAnsi="Arial" w:cs="Arial"/>
          <w:lang w:val="x-none"/>
        </w:rPr>
        <w:t>Foto: Roto / Marcus_Sander.jpg</w:t>
      </w:r>
    </w:p>
    <w:p w:rsidR="0021627F" w:rsidRDefault="0021627F">
      <w:pPr>
        <w:widowControl w:val="0"/>
        <w:autoSpaceDE w:val="0"/>
        <w:autoSpaceDN w:val="0"/>
        <w:adjustRightInd w:val="0"/>
        <w:spacing w:after="0" w:line="360" w:lineRule="auto"/>
        <w:ind w:right="1980"/>
        <w:jc w:val="both"/>
        <w:rPr>
          <w:rFonts w:ascii="Arial" w:hAnsi="Arial" w:cs="Arial"/>
          <w:lang w:val="x-none"/>
        </w:rPr>
      </w:pPr>
      <w:r>
        <w:rPr>
          <w:rFonts w:ascii="Arial" w:hAnsi="Arial" w:cs="Arial"/>
          <w:lang w:val="x-none"/>
        </w:rPr>
        <w:pict>
          <v:shape id="_x0000_i1028" type="#_x0000_t75" style="width:341.25pt;height:246pt">
            <v:imagedata r:id="rId7" o:title=""/>
          </v:shape>
        </w:pict>
      </w:r>
    </w:p>
    <w:p w:rsidR="0021627F" w:rsidRDefault="0021627F">
      <w:pPr>
        <w:widowControl w:val="0"/>
        <w:autoSpaceDE w:val="0"/>
        <w:autoSpaceDN w:val="0"/>
        <w:adjustRightInd w:val="0"/>
        <w:spacing w:after="0" w:line="360" w:lineRule="auto"/>
        <w:ind w:right="1980"/>
        <w:jc w:val="both"/>
        <w:rPr>
          <w:rFonts w:ascii="Arial" w:hAnsi="Arial" w:cs="Arial"/>
          <w:lang w:val="x-none"/>
        </w:rPr>
      </w:pPr>
    </w:p>
    <w:p w:rsidR="0021627F" w:rsidRDefault="0021627F">
      <w:pPr>
        <w:widowControl w:val="0"/>
        <w:autoSpaceDE w:val="0"/>
        <w:autoSpaceDN w:val="0"/>
        <w:adjustRightInd w:val="0"/>
        <w:spacing w:after="0" w:line="360" w:lineRule="auto"/>
        <w:jc w:val="both"/>
        <w:rPr>
          <w:rFonts w:ascii="Arial" w:hAnsi="Arial" w:cs="Arial"/>
          <w:lang w:val="x-none"/>
        </w:rPr>
      </w:pPr>
      <w:r>
        <w:rPr>
          <w:rFonts w:ascii="Arial" w:hAnsi="Arial" w:cs="Arial"/>
          <w:lang w:val="x-none"/>
        </w:rPr>
        <w:t>Situatia si pozitionarea pe piata a Roto FTT in 2020:</w:t>
      </w:r>
    </w:p>
    <w:p w:rsidR="0021627F" w:rsidRDefault="0021627F">
      <w:pPr>
        <w:widowControl w:val="0"/>
        <w:autoSpaceDE w:val="0"/>
        <w:autoSpaceDN w:val="0"/>
        <w:adjustRightInd w:val="0"/>
        <w:spacing w:after="0" w:line="360" w:lineRule="auto"/>
        <w:jc w:val="both"/>
        <w:rPr>
          <w:rFonts w:ascii="LTUnivers 330 BasicLight" w:hAnsi="LTUnivers 330 BasicLight" w:cs="LTUnivers 330 BasicLight"/>
          <w:lang w:val="x-none"/>
        </w:rPr>
      </w:pPr>
    </w:p>
    <w:p w:rsidR="0021627F" w:rsidRDefault="0021627F">
      <w:pPr>
        <w:widowControl w:val="0"/>
        <w:autoSpaceDE w:val="0"/>
        <w:autoSpaceDN w:val="0"/>
        <w:adjustRightInd w:val="0"/>
        <w:spacing w:after="0" w:line="360" w:lineRule="auto"/>
        <w:jc w:val="both"/>
        <w:rPr>
          <w:rFonts w:ascii="Arial" w:hAnsi="Arial" w:cs="Arial"/>
          <w:lang w:val="x-none"/>
        </w:rPr>
      </w:pPr>
      <w:r>
        <w:rPr>
          <w:rFonts w:ascii="Arial" w:hAnsi="Arial" w:cs="Arial"/>
          <w:lang w:val="x-none"/>
        </w:rPr>
        <w:t>- Cresterea rentabilitatii</w:t>
      </w:r>
    </w:p>
    <w:p w:rsidR="0021627F" w:rsidRDefault="0021627F">
      <w:pPr>
        <w:widowControl w:val="0"/>
        <w:autoSpaceDE w:val="0"/>
        <w:autoSpaceDN w:val="0"/>
        <w:adjustRightInd w:val="0"/>
        <w:spacing w:after="0" w:line="360" w:lineRule="auto"/>
        <w:jc w:val="both"/>
        <w:rPr>
          <w:rFonts w:ascii="Arial" w:hAnsi="Arial" w:cs="Arial"/>
          <w:lang w:val="x-none"/>
        </w:rPr>
      </w:pPr>
      <w:r>
        <w:rPr>
          <w:rFonts w:ascii="Arial" w:hAnsi="Arial" w:cs="Arial"/>
          <w:lang w:val="x-none"/>
        </w:rPr>
        <w:t>- Stabilitatea fortei de munca</w:t>
      </w:r>
    </w:p>
    <w:p w:rsidR="0021627F" w:rsidRDefault="0021627F">
      <w:pPr>
        <w:widowControl w:val="0"/>
        <w:autoSpaceDE w:val="0"/>
        <w:autoSpaceDN w:val="0"/>
        <w:adjustRightInd w:val="0"/>
        <w:spacing w:after="0" w:line="360" w:lineRule="auto"/>
        <w:jc w:val="both"/>
        <w:rPr>
          <w:rFonts w:ascii="Arial" w:hAnsi="Arial" w:cs="Arial"/>
          <w:lang w:val="x-none"/>
        </w:rPr>
      </w:pPr>
      <w:r>
        <w:rPr>
          <w:rFonts w:ascii="Arial" w:hAnsi="Arial" w:cs="Arial"/>
          <w:lang w:val="x-none"/>
        </w:rPr>
        <w:t>- Castigarea increderii din partea partenerilor</w:t>
      </w:r>
    </w:p>
    <w:p w:rsidR="0021627F" w:rsidRDefault="0021627F">
      <w:pPr>
        <w:widowControl w:val="0"/>
        <w:autoSpaceDE w:val="0"/>
        <w:autoSpaceDN w:val="0"/>
        <w:adjustRightInd w:val="0"/>
        <w:spacing w:after="0" w:line="360" w:lineRule="auto"/>
        <w:jc w:val="both"/>
        <w:rPr>
          <w:rFonts w:ascii="Arial" w:hAnsi="Arial" w:cs="Arial"/>
          <w:lang w:val="x-none"/>
        </w:rPr>
      </w:pPr>
      <w:r>
        <w:rPr>
          <w:rFonts w:ascii="Arial" w:hAnsi="Arial" w:cs="Arial"/>
          <w:lang w:val="x-none"/>
        </w:rPr>
        <w:t>- Asigurarea capacitatii de livrare</w:t>
      </w:r>
    </w:p>
    <w:p w:rsidR="0021627F" w:rsidRDefault="0021627F">
      <w:pPr>
        <w:widowControl w:val="0"/>
        <w:autoSpaceDE w:val="0"/>
        <w:autoSpaceDN w:val="0"/>
        <w:adjustRightInd w:val="0"/>
        <w:spacing w:after="0" w:line="360" w:lineRule="auto"/>
        <w:jc w:val="both"/>
        <w:rPr>
          <w:rFonts w:ascii="Arial" w:hAnsi="Arial" w:cs="Arial"/>
          <w:lang w:val="x-none"/>
        </w:rPr>
      </w:pPr>
      <w:r>
        <w:rPr>
          <w:rFonts w:ascii="Arial" w:hAnsi="Arial" w:cs="Arial"/>
          <w:lang w:val="x-none"/>
        </w:rPr>
        <w:t>- Oferirea suportului digital</w:t>
      </w:r>
    </w:p>
    <w:p w:rsidR="0021627F" w:rsidRDefault="0021627F">
      <w:pPr>
        <w:widowControl w:val="0"/>
        <w:autoSpaceDE w:val="0"/>
        <w:autoSpaceDN w:val="0"/>
        <w:adjustRightInd w:val="0"/>
        <w:spacing w:after="0" w:line="360" w:lineRule="auto"/>
        <w:jc w:val="both"/>
        <w:rPr>
          <w:rFonts w:ascii="Arial" w:hAnsi="Arial" w:cs="Arial"/>
          <w:lang w:val="x-none"/>
        </w:rPr>
      </w:pPr>
      <w:r>
        <w:rPr>
          <w:rFonts w:ascii="Arial" w:hAnsi="Arial" w:cs="Arial"/>
          <w:lang w:val="x-none"/>
        </w:rPr>
        <w:t>- Continuarea inovatiilor</w:t>
      </w:r>
    </w:p>
    <w:p w:rsidR="0021627F" w:rsidRDefault="0021627F">
      <w:pPr>
        <w:widowControl w:val="0"/>
        <w:autoSpaceDE w:val="0"/>
        <w:autoSpaceDN w:val="0"/>
        <w:adjustRightInd w:val="0"/>
        <w:spacing w:after="0" w:line="360" w:lineRule="auto"/>
        <w:ind w:right="1980"/>
        <w:jc w:val="both"/>
        <w:rPr>
          <w:rFonts w:ascii="Arial" w:hAnsi="Arial" w:cs="Arial"/>
          <w:lang w:val="x-none"/>
        </w:rPr>
      </w:pPr>
      <w:r>
        <w:rPr>
          <w:rFonts w:ascii="Arial" w:hAnsi="Arial" w:cs="Arial"/>
          <w:lang w:val="x-none"/>
        </w:rPr>
        <w:t>- Concept de protejare a sanatatii angajatilor implementat pretutindeni in lume cu succes</w:t>
      </w:r>
    </w:p>
    <w:p w:rsidR="0021627F" w:rsidRDefault="0021627F">
      <w:pPr>
        <w:widowControl w:val="0"/>
        <w:autoSpaceDE w:val="0"/>
        <w:autoSpaceDN w:val="0"/>
        <w:adjustRightInd w:val="0"/>
        <w:spacing w:after="0" w:line="360" w:lineRule="auto"/>
        <w:ind w:right="1980"/>
        <w:jc w:val="both"/>
        <w:rPr>
          <w:rFonts w:ascii="Arial" w:hAnsi="Arial" w:cs="Arial"/>
          <w:lang w:val="x-none"/>
        </w:rPr>
      </w:pPr>
    </w:p>
    <w:p w:rsidR="0021627F" w:rsidRDefault="0021627F">
      <w:pPr>
        <w:widowControl w:val="0"/>
        <w:autoSpaceDE w:val="0"/>
        <w:autoSpaceDN w:val="0"/>
        <w:adjustRightInd w:val="0"/>
        <w:spacing w:after="0" w:line="360" w:lineRule="auto"/>
        <w:ind w:right="1980"/>
        <w:jc w:val="both"/>
        <w:rPr>
          <w:rFonts w:ascii="Arial" w:hAnsi="Arial" w:cs="Arial"/>
          <w:lang w:val="x-none"/>
        </w:rPr>
      </w:pPr>
      <w:r>
        <w:rPr>
          <w:rFonts w:ascii="Arial" w:hAnsi="Arial" w:cs="Arial"/>
          <w:lang w:val="x-none"/>
        </w:rPr>
        <w:t xml:space="preserve">Ca obiectiv strategic cheie, Roto Frank Fenster- und Türtechnologie GmbH (FTT) doreste a fi „cel mai de incredere partener” pentru clientii B2B din intreaga lume. In acest fel, specialistul din domeniul feroneriei a facut pasi semnificativi inainte, in ciuda crizei cauzate de coronavirus, prin inovatii permanente aduse produselor, Acest lucru a fost subliniat la inceputul lunii noiembrie, in timpul celei de-a 15-a editie a evenimentului ”Zilele internationale ale presei de specialitate Roto”, care pentru prima data s-a desfasurat in sistemul livestream. </w:t>
      </w:r>
    </w:p>
    <w:p w:rsidR="0021627F" w:rsidRDefault="0021627F">
      <w:pPr>
        <w:widowControl w:val="0"/>
        <w:autoSpaceDE w:val="0"/>
        <w:autoSpaceDN w:val="0"/>
        <w:adjustRightInd w:val="0"/>
        <w:spacing w:after="0" w:line="360" w:lineRule="auto"/>
        <w:ind w:right="1980"/>
        <w:jc w:val="both"/>
        <w:rPr>
          <w:rFonts w:ascii="Arial" w:hAnsi="Arial" w:cs="Arial"/>
          <w:lang w:val="x-none"/>
        </w:rPr>
      </w:pPr>
      <w:r>
        <w:rPr>
          <w:rFonts w:ascii="Arial" w:hAnsi="Arial" w:cs="Arial"/>
          <w:lang w:val="x-none"/>
        </w:rPr>
        <w:t>Foto: Roto / RotoFTT_Pressebild1.jpg</w:t>
      </w:r>
    </w:p>
    <w:p w:rsidR="0021627F" w:rsidRDefault="0021627F">
      <w:pPr>
        <w:widowControl w:val="0"/>
        <w:autoSpaceDE w:val="0"/>
        <w:autoSpaceDN w:val="0"/>
        <w:adjustRightInd w:val="0"/>
        <w:spacing w:after="0" w:line="360" w:lineRule="auto"/>
        <w:ind w:right="1980"/>
        <w:rPr>
          <w:rFonts w:ascii="Arial" w:hAnsi="Arial" w:cs="Arial"/>
          <w:lang w:val="x-none"/>
        </w:rPr>
      </w:pPr>
    </w:p>
    <w:p w:rsidR="0021627F" w:rsidRDefault="0021627F">
      <w:pPr>
        <w:widowControl w:val="0"/>
        <w:autoSpaceDE w:val="0"/>
        <w:autoSpaceDN w:val="0"/>
        <w:adjustRightInd w:val="0"/>
        <w:spacing w:after="0" w:line="360" w:lineRule="auto"/>
        <w:ind w:right="1980"/>
        <w:rPr>
          <w:rFonts w:ascii="Arial" w:hAnsi="Arial" w:cs="Arial"/>
          <w:lang w:val="x-none"/>
        </w:rPr>
      </w:pPr>
    </w:p>
    <w:p w:rsidR="0021627F" w:rsidRDefault="0021627F">
      <w:pPr>
        <w:widowControl w:val="0"/>
        <w:autoSpaceDE w:val="0"/>
        <w:autoSpaceDN w:val="0"/>
        <w:adjustRightInd w:val="0"/>
        <w:spacing w:after="0" w:line="360" w:lineRule="auto"/>
        <w:ind w:right="1980"/>
        <w:rPr>
          <w:rFonts w:ascii="Arial" w:hAnsi="Arial" w:cs="Arial"/>
          <w:lang w:val="x-none"/>
        </w:rPr>
      </w:pPr>
      <w:r>
        <w:rPr>
          <w:rFonts w:ascii="Arial" w:hAnsi="Arial" w:cs="Arial"/>
          <w:lang w:val="x-none"/>
        </w:rPr>
        <w:pict>
          <v:shape id="_x0000_i1029" type="#_x0000_t75" style="width:339pt;height:225.75pt">
            <v:imagedata r:id="rId8" o:title=""/>
          </v:shape>
        </w:pict>
      </w:r>
    </w:p>
    <w:p w:rsidR="0021627F" w:rsidRDefault="0021627F">
      <w:pPr>
        <w:widowControl w:val="0"/>
        <w:autoSpaceDE w:val="0"/>
        <w:autoSpaceDN w:val="0"/>
        <w:adjustRightInd w:val="0"/>
        <w:spacing w:after="0" w:line="360" w:lineRule="auto"/>
        <w:ind w:right="1980"/>
        <w:jc w:val="both"/>
        <w:rPr>
          <w:rFonts w:ascii="Arial" w:hAnsi="Arial" w:cs="Arial"/>
          <w:lang w:val="x-none"/>
        </w:rPr>
      </w:pPr>
    </w:p>
    <w:p w:rsidR="0021627F" w:rsidRDefault="0021627F">
      <w:pPr>
        <w:widowControl w:val="0"/>
        <w:autoSpaceDE w:val="0"/>
        <w:autoSpaceDN w:val="0"/>
        <w:adjustRightInd w:val="0"/>
        <w:spacing w:after="0" w:line="360" w:lineRule="auto"/>
        <w:ind w:right="1980"/>
        <w:jc w:val="both"/>
        <w:rPr>
          <w:rFonts w:ascii="LTUnivers 330 BasicLight" w:hAnsi="LTUnivers 330 BasicLight" w:cs="LTUnivers 330 BasicLight"/>
          <w:lang w:val="x-none"/>
        </w:rPr>
      </w:pPr>
      <w:r>
        <w:rPr>
          <w:rFonts w:ascii="Arial" w:hAnsi="Arial" w:cs="Arial"/>
          <w:lang w:val="x-none"/>
        </w:rPr>
        <w:t>„Roto Patio Inowa”: Este un exemplu din portofoliul de produse in continua dezvoltare a tehnologiei Roto. Solutia inteligenta de culisare economiseste spatiu, este usor de utilizat, foarte etansa, este potrivita pentru diferite formate si pentru toate tipurile de profile, ofera rezistenta la efractie in conformitate cu RC 2 si permite, de asemenea, utilizarea unor profile suple</w:t>
      </w:r>
      <w:r>
        <w:rPr>
          <w:rFonts w:ascii="LTUnivers 330 BasicLight" w:hAnsi="LTUnivers 330 BasicLight" w:cs="LTUnivers 330 BasicLight"/>
          <w:lang w:val="x-none"/>
        </w:rPr>
        <w:t>.</w:t>
      </w:r>
    </w:p>
    <w:p w:rsidR="0021627F" w:rsidRDefault="0021627F">
      <w:pPr>
        <w:widowControl w:val="0"/>
        <w:autoSpaceDE w:val="0"/>
        <w:autoSpaceDN w:val="0"/>
        <w:adjustRightInd w:val="0"/>
        <w:spacing w:after="0" w:line="360" w:lineRule="auto"/>
        <w:ind w:right="1980"/>
        <w:jc w:val="both"/>
        <w:rPr>
          <w:rFonts w:ascii="Arial" w:hAnsi="Arial" w:cs="Arial"/>
          <w:lang w:val="x-none"/>
        </w:rPr>
      </w:pPr>
      <w:r>
        <w:rPr>
          <w:rFonts w:ascii="Arial" w:hAnsi="Arial" w:cs="Arial"/>
          <w:lang w:val="x-none"/>
        </w:rPr>
        <w:t>Foto: Roto / Roto_Patio_Inowa_AdobeStock.jpg</w:t>
      </w:r>
    </w:p>
    <w:p w:rsidR="0021627F" w:rsidRDefault="0021627F">
      <w:pPr>
        <w:widowControl w:val="0"/>
        <w:autoSpaceDE w:val="0"/>
        <w:autoSpaceDN w:val="0"/>
        <w:adjustRightInd w:val="0"/>
        <w:spacing w:after="0" w:line="360" w:lineRule="auto"/>
        <w:ind w:right="1980"/>
        <w:rPr>
          <w:rFonts w:ascii="Arial" w:hAnsi="Arial" w:cs="Arial"/>
          <w:lang w:val="x-none"/>
        </w:rPr>
      </w:pPr>
    </w:p>
    <w:p w:rsidR="0021627F" w:rsidRDefault="0021627F">
      <w:pPr>
        <w:widowControl w:val="0"/>
        <w:autoSpaceDE w:val="0"/>
        <w:autoSpaceDN w:val="0"/>
        <w:adjustRightInd w:val="0"/>
        <w:spacing w:after="0" w:line="360" w:lineRule="auto"/>
        <w:ind w:right="1980"/>
        <w:jc w:val="both"/>
        <w:rPr>
          <w:rFonts w:ascii="Arial" w:hAnsi="Arial" w:cs="Arial"/>
          <w:lang w:val="x-none"/>
        </w:rPr>
      </w:pPr>
      <w:r>
        <w:rPr>
          <w:rFonts w:ascii="Arial" w:hAnsi="Arial" w:cs="Arial"/>
          <w:lang w:val="x-none"/>
        </w:rPr>
        <w:pict>
          <v:shape id="_x0000_i1030" type="#_x0000_t75" style="width:435.75pt;height:198pt">
            <v:imagedata r:id="rId9" o:title=""/>
          </v:shape>
        </w:pict>
      </w:r>
    </w:p>
    <w:p w:rsidR="0021627F" w:rsidRDefault="0021627F">
      <w:pPr>
        <w:widowControl w:val="0"/>
        <w:autoSpaceDE w:val="0"/>
        <w:autoSpaceDN w:val="0"/>
        <w:adjustRightInd w:val="0"/>
        <w:spacing w:after="0" w:line="360" w:lineRule="auto"/>
        <w:ind w:right="1980"/>
        <w:jc w:val="both"/>
        <w:rPr>
          <w:rFonts w:ascii="Arial" w:hAnsi="Arial" w:cs="Arial"/>
          <w:lang w:val="x-none"/>
        </w:rPr>
      </w:pPr>
    </w:p>
    <w:p w:rsidR="0021627F" w:rsidRDefault="0021627F">
      <w:pPr>
        <w:widowControl w:val="0"/>
        <w:autoSpaceDE w:val="0"/>
        <w:autoSpaceDN w:val="0"/>
        <w:adjustRightInd w:val="0"/>
        <w:spacing w:after="0" w:line="360" w:lineRule="auto"/>
        <w:ind w:right="1980"/>
        <w:jc w:val="both"/>
        <w:rPr>
          <w:rFonts w:ascii="Arial" w:hAnsi="Arial" w:cs="Arial"/>
          <w:lang w:val="x-none"/>
        </w:rPr>
      </w:pPr>
      <w:r>
        <w:rPr>
          <w:rFonts w:ascii="Arial" w:hAnsi="Arial" w:cs="Arial"/>
          <w:lang w:val="x-none"/>
        </w:rPr>
        <w:t>Lucrari de referinta in plan international: sistemul de feronerie „Roto Patio Inowa” este deja utilizat in intreaga lume, mentioneaza producatorul. Intregul portofoliu Tilt&amp;Turn, Door si Sliding al specialistului in tehnologia ferestrelor si usilor se bucura de o cerere globala in crestere.</w:t>
      </w:r>
    </w:p>
    <w:p w:rsidR="0021627F" w:rsidRDefault="0021627F">
      <w:pPr>
        <w:widowControl w:val="0"/>
        <w:autoSpaceDE w:val="0"/>
        <w:autoSpaceDN w:val="0"/>
        <w:adjustRightInd w:val="0"/>
        <w:spacing w:after="0" w:line="360" w:lineRule="auto"/>
        <w:ind w:right="1980"/>
        <w:jc w:val="both"/>
        <w:rPr>
          <w:rFonts w:ascii="Arial" w:hAnsi="Arial" w:cs="Arial"/>
          <w:lang w:val="x-none"/>
        </w:rPr>
      </w:pPr>
      <w:r>
        <w:rPr>
          <w:rFonts w:ascii="Arial" w:hAnsi="Arial" w:cs="Arial"/>
          <w:lang w:val="x-none"/>
        </w:rPr>
        <w:t>Foto: Roto / RotoFTT_Pressebild2.jpg</w:t>
      </w:r>
    </w:p>
    <w:p w:rsidR="0021627F" w:rsidRDefault="0021627F">
      <w:pPr>
        <w:widowControl w:val="0"/>
        <w:autoSpaceDE w:val="0"/>
        <w:autoSpaceDN w:val="0"/>
        <w:adjustRightInd w:val="0"/>
        <w:spacing w:after="0" w:line="360" w:lineRule="auto"/>
        <w:ind w:right="1980"/>
        <w:jc w:val="both"/>
        <w:rPr>
          <w:rFonts w:ascii="Arial" w:hAnsi="Arial" w:cs="Arial"/>
          <w:lang w:val="x-none"/>
        </w:rPr>
      </w:pPr>
    </w:p>
    <w:p w:rsidR="0021627F" w:rsidRDefault="0021627F">
      <w:pPr>
        <w:widowControl w:val="0"/>
        <w:autoSpaceDE w:val="0"/>
        <w:autoSpaceDN w:val="0"/>
        <w:adjustRightInd w:val="0"/>
        <w:spacing w:after="0" w:line="360" w:lineRule="auto"/>
        <w:ind w:right="1755"/>
        <w:jc w:val="both"/>
        <w:rPr>
          <w:rFonts w:ascii="Arial" w:hAnsi="Arial" w:cs="Arial"/>
          <w:lang w:val="x-none"/>
        </w:rPr>
      </w:pPr>
    </w:p>
    <w:p w:rsidR="0021627F" w:rsidRDefault="0021627F">
      <w:pPr>
        <w:widowControl w:val="0"/>
        <w:autoSpaceDE w:val="0"/>
        <w:autoSpaceDN w:val="0"/>
        <w:adjustRightInd w:val="0"/>
        <w:spacing w:after="0" w:line="360" w:lineRule="auto"/>
        <w:ind w:right="1755"/>
        <w:jc w:val="both"/>
        <w:rPr>
          <w:rFonts w:ascii="Arial" w:hAnsi="Arial" w:cs="Arial"/>
          <w:lang w:val="x-none"/>
        </w:rPr>
      </w:pPr>
    </w:p>
    <w:p w:rsidR="0021627F" w:rsidRDefault="0021627F">
      <w:pPr>
        <w:widowControl w:val="0"/>
        <w:autoSpaceDE w:val="0"/>
        <w:autoSpaceDN w:val="0"/>
        <w:adjustRightInd w:val="0"/>
        <w:spacing w:after="0" w:line="360" w:lineRule="auto"/>
        <w:ind w:right="1755"/>
        <w:jc w:val="both"/>
        <w:rPr>
          <w:rFonts w:ascii="Arial" w:hAnsi="Arial" w:cs="Arial"/>
          <w:lang w:val="x-none"/>
        </w:rPr>
      </w:pPr>
    </w:p>
    <w:p w:rsidR="0021627F" w:rsidRDefault="0021627F">
      <w:pPr>
        <w:widowControl w:val="0"/>
        <w:autoSpaceDE w:val="0"/>
        <w:autoSpaceDN w:val="0"/>
        <w:adjustRightInd w:val="0"/>
        <w:spacing w:after="0" w:line="360" w:lineRule="auto"/>
        <w:ind w:right="1755"/>
        <w:jc w:val="both"/>
        <w:rPr>
          <w:rFonts w:ascii="Arial" w:hAnsi="Arial" w:cs="Arial"/>
          <w:sz w:val="16"/>
          <w:szCs w:val="16"/>
          <w:lang w:val="x-none"/>
        </w:rPr>
      </w:pPr>
      <w:r>
        <w:rPr>
          <w:rFonts w:ascii="Arial" w:hAnsi="Arial" w:cs="Arial"/>
          <w:sz w:val="16"/>
          <w:szCs w:val="16"/>
          <w:lang w:val="x-none"/>
        </w:rPr>
        <w:t>Imprimare gratuita – solicitati document</w:t>
      </w:r>
    </w:p>
    <w:p w:rsidR="0021627F" w:rsidRDefault="0021627F">
      <w:pPr>
        <w:widowControl w:val="0"/>
        <w:autoSpaceDE w:val="0"/>
        <w:autoSpaceDN w:val="0"/>
        <w:adjustRightInd w:val="0"/>
        <w:spacing w:after="0" w:line="240" w:lineRule="exact"/>
        <w:ind w:right="1755"/>
        <w:jc w:val="both"/>
        <w:rPr>
          <w:rFonts w:ascii="Arial" w:hAnsi="Arial" w:cs="Arial"/>
          <w:sz w:val="16"/>
          <w:szCs w:val="16"/>
          <w:lang w:val="x-none"/>
        </w:rPr>
      </w:pPr>
    </w:p>
    <w:p w:rsidR="0021627F" w:rsidRDefault="0021627F">
      <w:pPr>
        <w:widowControl w:val="0"/>
        <w:autoSpaceDE w:val="0"/>
        <w:autoSpaceDN w:val="0"/>
        <w:adjustRightInd w:val="0"/>
        <w:spacing w:after="0" w:line="240" w:lineRule="exact"/>
        <w:ind w:right="1980"/>
        <w:jc w:val="both"/>
        <w:rPr>
          <w:rFonts w:ascii="Arial" w:hAnsi="Arial" w:cs="Arial"/>
          <w:lang w:val="x-none"/>
        </w:rPr>
      </w:pPr>
    </w:p>
    <w:p w:rsidR="0021627F" w:rsidRDefault="0021627F">
      <w:pPr>
        <w:widowControl w:val="0"/>
        <w:autoSpaceDE w:val="0"/>
        <w:autoSpaceDN w:val="0"/>
        <w:adjustRightInd w:val="0"/>
        <w:spacing w:after="0" w:line="360" w:lineRule="auto"/>
        <w:ind w:right="1755"/>
        <w:jc w:val="both"/>
        <w:rPr>
          <w:rFonts w:ascii="Arial" w:hAnsi="Arial" w:cs="Arial"/>
          <w:lang w:val="x-none"/>
        </w:rPr>
      </w:pPr>
    </w:p>
    <w:p w:rsidR="0021627F" w:rsidRDefault="0021627F">
      <w:pPr>
        <w:widowControl w:val="0"/>
        <w:autoSpaceDE w:val="0"/>
        <w:autoSpaceDN w:val="0"/>
        <w:adjustRightInd w:val="0"/>
        <w:spacing w:after="0" w:line="240" w:lineRule="exact"/>
        <w:ind w:right="1755"/>
        <w:jc w:val="both"/>
        <w:rPr>
          <w:rFonts w:ascii="Arial" w:hAnsi="Arial" w:cs="Arial"/>
          <w:sz w:val="16"/>
          <w:szCs w:val="16"/>
          <w:lang w:val="x-none"/>
        </w:rPr>
      </w:pPr>
      <w:r>
        <w:rPr>
          <w:rFonts w:ascii="Arial" w:hAnsi="Arial" w:cs="Arial"/>
          <w:b/>
          <w:bCs/>
          <w:sz w:val="16"/>
          <w:szCs w:val="16"/>
          <w:lang w:val="x-none"/>
        </w:rPr>
        <w:t xml:space="preserve">Editor: </w:t>
      </w:r>
      <w:r>
        <w:rPr>
          <w:rFonts w:ascii="Arial" w:hAnsi="Arial" w:cs="Arial"/>
          <w:sz w:val="16"/>
          <w:szCs w:val="16"/>
          <w:lang w:val="x-none"/>
        </w:rPr>
        <w:t>Roto Frank Fenster- und Türtechnologie GmbH •  Wilhelm-Frank-Platz 1 •  70771 Leinfelden-Echterdingen •  Tel. +49 711 7598 0 •  Fax +49 711 7598 253 •  info@roto-frank.com</w:t>
      </w:r>
    </w:p>
    <w:p w:rsidR="0021627F" w:rsidRDefault="0021627F">
      <w:pPr>
        <w:widowControl w:val="0"/>
        <w:autoSpaceDE w:val="0"/>
        <w:autoSpaceDN w:val="0"/>
        <w:adjustRightInd w:val="0"/>
        <w:spacing w:after="0" w:line="240" w:lineRule="exact"/>
        <w:ind w:right="1755"/>
        <w:jc w:val="both"/>
        <w:rPr>
          <w:rFonts w:ascii="Arial" w:hAnsi="Arial" w:cs="Arial"/>
          <w:sz w:val="16"/>
          <w:szCs w:val="16"/>
          <w:lang w:val="x-none"/>
        </w:rPr>
      </w:pPr>
      <w:r>
        <w:rPr>
          <w:rFonts w:ascii="Arial" w:hAnsi="Arial" w:cs="Arial"/>
          <w:b/>
          <w:bCs/>
          <w:sz w:val="16"/>
          <w:szCs w:val="16"/>
          <w:lang w:val="x-none"/>
        </w:rPr>
        <w:t xml:space="preserve">Redactie: </w:t>
      </w:r>
      <w:r>
        <w:rPr>
          <w:rFonts w:ascii="Arial" w:hAnsi="Arial" w:cs="Arial"/>
          <w:sz w:val="16"/>
          <w:szCs w:val="16"/>
          <w:lang w:val="x-none"/>
        </w:rPr>
        <w:t>Linnigpublic Agentur für Öffentlichkeitsarbeit GmbH •  Birou Koblenz •  Fritz-von-Unruh-Straße 1 •  56077 Koblenz •  Tel. +49 261 303839 0 •  Fax +49 261 303839 1 •  koblenz@linnigpublic.de; Birou Hamburg •  Flottbeker Drift 4 •  22607 Hamburg •  Tel. +49 40 82278216 •  hamburg@linnigpublic.de</w:t>
      </w:r>
    </w:p>
    <w:p w:rsidR="0021627F" w:rsidRDefault="0021627F">
      <w:pPr>
        <w:widowControl w:val="0"/>
        <w:autoSpaceDE w:val="0"/>
        <w:autoSpaceDN w:val="0"/>
        <w:adjustRightInd w:val="0"/>
        <w:spacing w:after="0" w:line="240" w:lineRule="auto"/>
        <w:rPr>
          <w:rFonts w:ascii="Arial" w:hAnsi="Arial" w:cs="Arial"/>
          <w:lang w:val="x-none"/>
        </w:rPr>
      </w:pPr>
      <w:r>
        <w:rPr>
          <w:rFonts w:ascii="Arial" w:hAnsi="Arial" w:cs="Arial"/>
          <w:sz w:val="16"/>
          <w:szCs w:val="16"/>
          <w:lang w:val="x-none"/>
        </w:rPr>
        <w:br w:type="page"/>
      </w:r>
    </w:p>
    <w:p w:rsidR="0021627F" w:rsidRDefault="0021627F">
      <w:pPr>
        <w:widowControl w:val="0"/>
        <w:autoSpaceDE w:val="0"/>
        <w:autoSpaceDN w:val="0"/>
        <w:adjustRightInd w:val="0"/>
        <w:spacing w:after="0" w:line="240" w:lineRule="auto"/>
        <w:rPr>
          <w:rFonts w:ascii="LTUnivers 330 BasicLight" w:hAnsi="LTUnivers 330 BasicLight" w:cs="LTUnivers 330 BasicLight"/>
          <w:lang w:val="x-none"/>
        </w:rPr>
      </w:pPr>
    </w:p>
    <w:sectPr w:rsidR="0021627F" w:rsidSect="0021627F">
      <w:headerReference w:type="default" r:id="rId10"/>
      <w:footerReference w:type="default" r:id="rId11"/>
      <w:pgSz w:w="11906" w:h="16838"/>
      <w:pgMar w:top="2041" w:right="1644" w:bottom="1418" w:left="1423"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627F" w:rsidRDefault="0021627F" w:rsidP="0021627F">
      <w:pPr>
        <w:spacing w:after="0" w:line="240" w:lineRule="auto"/>
      </w:pPr>
      <w:r>
        <w:separator/>
      </w:r>
    </w:p>
  </w:endnote>
  <w:endnote w:type="continuationSeparator" w:id="0">
    <w:p w:rsidR="0021627F" w:rsidRDefault="0021627F" w:rsidP="00216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TUnivers 330 BasicLight">
    <w:panose1 w:val="020B0303020202020204"/>
    <w:charset w:val="00"/>
    <w:family w:val="swiss"/>
    <w:pitch w:val="variable"/>
    <w:sig w:usb0="800000AF"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27F" w:rsidRDefault="0021627F">
    <w:pPr>
      <w:widowControl w:val="0"/>
      <w:tabs>
        <w:tab w:val="center" w:pos="4530"/>
        <w:tab w:val="right" w:pos="9075"/>
      </w:tabs>
      <w:autoSpaceDE w:val="0"/>
      <w:autoSpaceDN w:val="0"/>
      <w:adjustRightInd w:val="0"/>
      <w:spacing w:after="0" w:line="240" w:lineRule="auto"/>
      <w:ind w:right="-1080"/>
      <w:jc w:val="right"/>
      <w:rPr>
        <w:rFonts w:ascii="Arial" w:hAnsi="Arial" w:cs="Arial"/>
        <w:sz w:val="18"/>
        <w:szCs w:val="18"/>
        <w:lang w:val="x-none"/>
      </w:rPr>
    </w:pPr>
    <w:r>
      <w:rPr>
        <w:rFonts w:ascii="Arial" w:hAnsi="Arial" w:cs="Arial"/>
        <w:sz w:val="18"/>
        <w:szCs w:val="18"/>
        <w:lang w:val="x-none"/>
      </w:rPr>
      <w:t>Seite 7/9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627F" w:rsidRDefault="0021627F" w:rsidP="0021627F">
      <w:pPr>
        <w:spacing w:after="0" w:line="240" w:lineRule="auto"/>
      </w:pPr>
      <w:r>
        <w:separator/>
      </w:r>
    </w:p>
  </w:footnote>
  <w:footnote w:type="continuationSeparator" w:id="0">
    <w:p w:rsidR="0021627F" w:rsidRDefault="0021627F" w:rsidP="002162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27F" w:rsidRDefault="0021627F">
    <w:pPr>
      <w:widowControl w:val="0"/>
      <w:tabs>
        <w:tab w:val="center" w:pos="4530"/>
        <w:tab w:val="right" w:pos="9075"/>
      </w:tabs>
      <w:autoSpaceDE w:val="0"/>
      <w:autoSpaceDN w:val="0"/>
      <w:adjustRightInd w:val="0"/>
      <w:spacing w:after="0" w:line="240" w:lineRule="auto"/>
      <w:rPr>
        <w:rFonts w:ascii="LTUnivers 330 BasicLight" w:hAnsi="LTUnivers 330 BasicLight" w:cs="LTUnivers 330 BasicLight"/>
        <w:lang w:val="x-none"/>
      </w:rPr>
    </w:pPr>
    <w:r>
      <w:rPr>
        <w:rFonts w:ascii="LTUnivers 330 BasicLight" w:hAnsi="LTUnivers 330 BasicLight" w:cs="LTUnivers 330 BasicLight"/>
        <w:lang w:val="x-none"/>
      </w:rPr>
      <w:tab/>
    </w:r>
    <w:r>
      <w:rPr>
        <w:rFonts w:ascii="LTUnivers 330 BasicLight" w:hAnsi="LTUnivers 330 BasicLight" w:cs="LTUnivers 330 BasicLight"/>
        <w:lang w:val="x-none"/>
      </w:rPr>
      <w:tab/>
    </w:r>
    <w:r>
      <w:rPr>
        <w:rFonts w:ascii="LTUnivers 330 BasicLight" w:hAnsi="LTUnivers 330 BasicLight" w:cs="LTUnivers 330 BasicLight"/>
        <w:lang w:val="x-non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3.25pt;height:33pt">
          <v:imagedata r:id="rId1" o:title=""/>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3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1627F"/>
    <w:rsid w:val="002162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14:defaultImageDpi w14:val="0"/>
  <w15:docId w15:val="{5567B392-C233-4BB2-890F-1019C4801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wm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wm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1649</Words>
  <Characters>9402</Characters>
  <Application>Microsoft Office Word</Application>
  <DocSecurity>0</DocSecurity>
  <Lines>78</Lines>
  <Paragraphs>22</Paragraphs>
  <ScaleCrop>false</ScaleCrop>
  <Company/>
  <LinksUpToDate>false</LinksUpToDate>
  <CharactersWithSpaces>11029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2020-11-18T09:03:00Z</dcterms:created>
</cp:coreProperties>
</file>