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6C103" w14:textId="475A4C7D" w:rsidR="00373D13" w:rsidRPr="00065053" w:rsidRDefault="00373D13" w:rsidP="00373D13">
      <w:pPr>
        <w:spacing w:line="360" w:lineRule="auto"/>
        <w:ind w:right="1699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065053">
        <w:rPr>
          <w:rFonts w:ascii="Arial" w:hAnsi="Arial"/>
          <w:b/>
          <w:color w:val="000000" w:themeColor="text1"/>
          <w:sz w:val="24"/>
          <w:szCs w:val="24"/>
        </w:rPr>
        <w:t>Presse-Information</w:t>
      </w:r>
    </w:p>
    <w:p w14:paraId="6217655B" w14:textId="77777777" w:rsidR="00373D13" w:rsidRPr="00065053" w:rsidRDefault="00373D13" w:rsidP="00373D13">
      <w:pPr>
        <w:spacing w:line="360" w:lineRule="auto"/>
        <w:ind w:right="1699"/>
        <w:jc w:val="both"/>
        <w:rPr>
          <w:rFonts w:ascii="Arial" w:hAnsi="Arial"/>
          <w:b/>
          <w:color w:val="000000" w:themeColor="text1"/>
        </w:rPr>
      </w:pPr>
    </w:p>
    <w:p w14:paraId="36984906" w14:textId="77777777" w:rsidR="00ED1A7E" w:rsidRPr="00065053" w:rsidRDefault="00ED1A7E" w:rsidP="00373D13">
      <w:pPr>
        <w:spacing w:line="360" w:lineRule="auto"/>
        <w:ind w:right="1699"/>
        <w:jc w:val="both"/>
        <w:rPr>
          <w:rFonts w:ascii="Arial" w:hAnsi="Arial"/>
          <w:b/>
          <w:color w:val="000000" w:themeColor="text1"/>
        </w:rPr>
      </w:pPr>
    </w:p>
    <w:p w14:paraId="0B36336A" w14:textId="77777777" w:rsidR="00373D13" w:rsidRPr="00065053" w:rsidRDefault="00373D13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</w:rPr>
      </w:pPr>
      <w:r w:rsidRPr="00065053">
        <w:rPr>
          <w:rFonts w:ascii="Arial" w:hAnsi="Arial"/>
          <w:b/>
          <w:color w:val="000000" w:themeColor="text1"/>
        </w:rPr>
        <w:t>Datum:</w:t>
      </w:r>
      <w:r w:rsidR="004164E4" w:rsidRPr="00065053">
        <w:rPr>
          <w:rFonts w:ascii="Arial" w:hAnsi="Arial"/>
          <w:color w:val="000000" w:themeColor="text1"/>
        </w:rPr>
        <w:t xml:space="preserve"> </w:t>
      </w:r>
      <w:r w:rsidR="006A335F">
        <w:rPr>
          <w:rFonts w:ascii="Arial" w:hAnsi="Arial"/>
          <w:color w:val="000000" w:themeColor="text1"/>
        </w:rPr>
        <w:t>15</w:t>
      </w:r>
      <w:r w:rsidR="00096F2A" w:rsidRPr="00065053">
        <w:rPr>
          <w:rFonts w:ascii="Arial" w:hAnsi="Arial"/>
          <w:color w:val="000000" w:themeColor="text1"/>
        </w:rPr>
        <w:t xml:space="preserve">. </w:t>
      </w:r>
      <w:r w:rsidR="006A335F">
        <w:rPr>
          <w:rFonts w:ascii="Arial" w:hAnsi="Arial"/>
          <w:color w:val="000000" w:themeColor="text1"/>
        </w:rPr>
        <w:t>Januar</w:t>
      </w:r>
      <w:r w:rsidR="004759BB" w:rsidRPr="00065053">
        <w:rPr>
          <w:rFonts w:ascii="Arial" w:hAnsi="Arial"/>
          <w:color w:val="000000" w:themeColor="text1"/>
        </w:rPr>
        <w:t xml:space="preserve"> </w:t>
      </w:r>
      <w:r w:rsidR="00CD78B8" w:rsidRPr="00065053">
        <w:rPr>
          <w:rFonts w:ascii="Arial" w:hAnsi="Arial"/>
          <w:color w:val="000000" w:themeColor="text1"/>
        </w:rPr>
        <w:t>20</w:t>
      </w:r>
      <w:r w:rsidR="006A335F">
        <w:rPr>
          <w:rFonts w:ascii="Arial" w:hAnsi="Arial"/>
          <w:color w:val="000000" w:themeColor="text1"/>
        </w:rPr>
        <w:t>21</w:t>
      </w:r>
    </w:p>
    <w:p w14:paraId="395F20E1" w14:textId="77777777" w:rsidR="00373D13" w:rsidRPr="00065053" w:rsidRDefault="00373D13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</w:rPr>
      </w:pPr>
    </w:p>
    <w:p w14:paraId="117D3A7F" w14:textId="77777777" w:rsidR="00ED1A7E" w:rsidRPr="00065053" w:rsidRDefault="00ED1A7E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</w:rPr>
      </w:pPr>
    </w:p>
    <w:p w14:paraId="0C39DD0D" w14:textId="77777777" w:rsidR="00223BC7" w:rsidRPr="00065053" w:rsidRDefault="004F1265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Roto stärkt</w:t>
      </w:r>
      <w:r w:rsidR="000F6DFB">
        <w:rPr>
          <w:rFonts w:ascii="Arial" w:hAnsi="Arial"/>
          <w:color w:val="000000" w:themeColor="text1"/>
        </w:rPr>
        <w:t xml:space="preserve"> den weltweiten Vertrieb und die</w:t>
      </w:r>
      <w:r>
        <w:rPr>
          <w:rFonts w:ascii="Arial" w:hAnsi="Arial"/>
          <w:color w:val="000000" w:themeColor="text1"/>
        </w:rPr>
        <w:t xml:space="preserve"> Produktentwicklung für Türtechnologie</w:t>
      </w:r>
      <w:r w:rsidR="005033FD">
        <w:rPr>
          <w:rFonts w:ascii="Arial" w:hAnsi="Arial"/>
          <w:color w:val="000000" w:themeColor="text1"/>
        </w:rPr>
        <w:t xml:space="preserve"> / Komplette Systeme aus einer Hand erhöhen Kundennutzen / </w:t>
      </w:r>
      <w:r>
        <w:rPr>
          <w:rFonts w:ascii="Arial" w:hAnsi="Arial"/>
          <w:color w:val="000000" w:themeColor="text1"/>
        </w:rPr>
        <w:t xml:space="preserve">Erfahrene Spezialisten im Experten-Team </w:t>
      </w:r>
      <w:r w:rsidR="003E79EB">
        <w:rPr>
          <w:rFonts w:ascii="Arial" w:hAnsi="Arial"/>
          <w:color w:val="000000" w:themeColor="text1"/>
        </w:rPr>
        <w:t>„</w:t>
      </w:r>
      <w:r>
        <w:rPr>
          <w:rFonts w:ascii="Arial" w:hAnsi="Arial"/>
          <w:color w:val="000000" w:themeColor="text1"/>
        </w:rPr>
        <w:t>Door</w:t>
      </w:r>
      <w:r w:rsidR="003E79EB">
        <w:rPr>
          <w:rFonts w:ascii="Arial" w:hAnsi="Arial"/>
          <w:color w:val="000000" w:themeColor="text1"/>
        </w:rPr>
        <w:t>“</w:t>
      </w:r>
      <w:r w:rsidR="005033FD">
        <w:rPr>
          <w:rFonts w:ascii="Arial" w:hAnsi="Arial"/>
          <w:color w:val="000000" w:themeColor="text1"/>
        </w:rPr>
        <w:t xml:space="preserve"> / Mehrfachverriegelungen, Bänder, Schwellen und Zubehör / Lösungen für zentrale Nachfragetrends </w:t>
      </w:r>
    </w:p>
    <w:p w14:paraId="22E1F711" w14:textId="77777777" w:rsidR="00B45119" w:rsidRPr="005033FD" w:rsidRDefault="00B45119" w:rsidP="00373D13">
      <w:pPr>
        <w:spacing w:line="360" w:lineRule="auto"/>
        <w:ind w:right="1982"/>
        <w:jc w:val="both"/>
        <w:rPr>
          <w:rFonts w:ascii="Arial" w:hAnsi="Arial"/>
          <w:bCs/>
          <w:color w:val="000000" w:themeColor="text1"/>
        </w:rPr>
      </w:pPr>
    </w:p>
    <w:p w14:paraId="51D01B9F" w14:textId="77777777" w:rsidR="004759BB" w:rsidRPr="00065053" w:rsidRDefault="005033FD" w:rsidP="004759BB">
      <w:pPr>
        <w:spacing w:line="360" w:lineRule="auto"/>
        <w:ind w:right="1985"/>
        <w:jc w:val="both"/>
        <w:rPr>
          <w:rFonts w:ascii="Arial" w:hAnsi="Arial"/>
          <w:b/>
          <w:bCs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color w:val="000000" w:themeColor="text1"/>
          <w:sz w:val="24"/>
          <w:szCs w:val="24"/>
        </w:rPr>
        <w:t>Roto</w:t>
      </w:r>
      <w:r w:rsidR="006A335F">
        <w:rPr>
          <w:rFonts w:ascii="Arial" w:hAnsi="Arial"/>
          <w:b/>
          <w:bCs/>
          <w:color w:val="000000" w:themeColor="text1"/>
          <w:sz w:val="24"/>
          <w:szCs w:val="24"/>
        </w:rPr>
        <w:t xml:space="preserve"> etabliert Spezialistenorganisation </w:t>
      </w:r>
      <w:r w:rsidR="00BB5712">
        <w:rPr>
          <w:rFonts w:ascii="Arial" w:hAnsi="Arial"/>
          <w:b/>
          <w:bCs/>
          <w:color w:val="000000" w:themeColor="text1"/>
          <w:sz w:val="24"/>
          <w:szCs w:val="24"/>
        </w:rPr>
        <w:t>„</w:t>
      </w:r>
      <w:r w:rsidR="006A335F">
        <w:rPr>
          <w:rFonts w:ascii="Arial" w:hAnsi="Arial"/>
          <w:b/>
          <w:bCs/>
          <w:color w:val="000000" w:themeColor="text1"/>
          <w:sz w:val="24"/>
          <w:szCs w:val="24"/>
        </w:rPr>
        <w:t>Door</w:t>
      </w:r>
      <w:r w:rsidR="00BB5712">
        <w:rPr>
          <w:rFonts w:ascii="Arial" w:hAnsi="Arial"/>
          <w:b/>
          <w:bCs/>
          <w:color w:val="000000" w:themeColor="text1"/>
          <w:sz w:val="24"/>
          <w:szCs w:val="24"/>
        </w:rPr>
        <w:t>“</w:t>
      </w:r>
      <w:r w:rsidR="006A335F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</w:p>
    <w:p w14:paraId="37C07170" w14:textId="77777777" w:rsidR="005D061D" w:rsidRPr="00065053" w:rsidRDefault="005D061D" w:rsidP="00A14FDE">
      <w:pPr>
        <w:spacing w:line="360" w:lineRule="auto"/>
        <w:ind w:right="1985"/>
        <w:jc w:val="both"/>
        <w:rPr>
          <w:rFonts w:ascii="Arial" w:hAnsi="Arial"/>
          <w:b/>
          <w:color w:val="000000" w:themeColor="text1"/>
        </w:rPr>
      </w:pPr>
    </w:p>
    <w:p w14:paraId="6CCCA4E2" w14:textId="771E0EF8" w:rsidR="004F1265" w:rsidRPr="002C6888" w:rsidRDefault="00BA462F" w:rsidP="00FD11E6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  <w:r w:rsidRPr="00065053">
        <w:rPr>
          <w:rFonts w:ascii="Arial" w:hAnsi="Arial"/>
          <w:b/>
          <w:i/>
          <w:color w:val="000000" w:themeColor="text1"/>
        </w:rPr>
        <w:t>Leinfelden-Echterdingen</w:t>
      </w:r>
      <w:r w:rsidR="00373D13" w:rsidRPr="00065053">
        <w:rPr>
          <w:rFonts w:ascii="Arial" w:hAnsi="Arial"/>
          <w:b/>
          <w:i/>
          <w:color w:val="000000" w:themeColor="text1"/>
        </w:rPr>
        <w:t xml:space="preserve"> </w:t>
      </w:r>
      <w:r w:rsidR="00683FCE" w:rsidRPr="00683FCE">
        <w:rPr>
          <w:rFonts w:ascii="Arial" w:hAnsi="Arial" w:cs="Arial"/>
          <w:b/>
          <w:color w:val="000000" w:themeColor="text1"/>
        </w:rPr>
        <w:t>−</w:t>
      </w:r>
      <w:r w:rsidR="00373D13" w:rsidRPr="00065053">
        <w:rPr>
          <w:rFonts w:ascii="Arial" w:hAnsi="Arial"/>
          <w:b/>
          <w:i/>
          <w:color w:val="000000" w:themeColor="text1"/>
        </w:rPr>
        <w:t xml:space="preserve"> </w:t>
      </w:r>
      <w:r w:rsidR="00DD1074">
        <w:rPr>
          <w:rFonts w:ascii="Arial" w:hAnsi="Arial"/>
          <w:color w:val="000000" w:themeColor="text1"/>
        </w:rPr>
        <w:t>Roto hat sich in den zurückliegenden Jahren auch z</w:t>
      </w:r>
      <w:r w:rsidR="006A335F">
        <w:rPr>
          <w:rFonts w:ascii="Arial" w:hAnsi="Arial"/>
          <w:color w:val="000000" w:themeColor="text1"/>
        </w:rPr>
        <w:t xml:space="preserve">u einem </w:t>
      </w:r>
      <w:r w:rsidR="00D266CB">
        <w:rPr>
          <w:rFonts w:ascii="Arial" w:hAnsi="Arial"/>
          <w:color w:val="000000" w:themeColor="text1"/>
        </w:rPr>
        <w:t>K</w:t>
      </w:r>
      <w:r w:rsidR="00B45919" w:rsidRPr="00065053">
        <w:rPr>
          <w:rFonts w:ascii="Arial" w:hAnsi="Arial"/>
          <w:color w:val="000000" w:themeColor="text1"/>
        </w:rPr>
        <w:t>omplett</w:t>
      </w:r>
      <w:r w:rsidR="00D266CB">
        <w:rPr>
          <w:rFonts w:ascii="Arial" w:hAnsi="Arial"/>
          <w:color w:val="000000" w:themeColor="text1"/>
        </w:rPr>
        <w:t>a</w:t>
      </w:r>
      <w:r w:rsidR="00B45919" w:rsidRPr="00065053">
        <w:rPr>
          <w:rFonts w:ascii="Arial" w:hAnsi="Arial"/>
          <w:color w:val="000000" w:themeColor="text1"/>
        </w:rPr>
        <w:t>nbieter</w:t>
      </w:r>
      <w:r w:rsidR="004F1265">
        <w:rPr>
          <w:rFonts w:ascii="Arial" w:hAnsi="Arial"/>
          <w:color w:val="000000" w:themeColor="text1"/>
        </w:rPr>
        <w:t xml:space="preserve"> für</w:t>
      </w:r>
      <w:r w:rsidR="00B45919" w:rsidRPr="00065053">
        <w:rPr>
          <w:rFonts w:ascii="Arial" w:hAnsi="Arial"/>
          <w:color w:val="000000" w:themeColor="text1"/>
        </w:rPr>
        <w:t xml:space="preserve"> Türtechnologie</w:t>
      </w:r>
      <w:r w:rsidR="006A335F">
        <w:rPr>
          <w:rFonts w:ascii="Arial" w:hAnsi="Arial"/>
          <w:color w:val="000000" w:themeColor="text1"/>
        </w:rPr>
        <w:t xml:space="preserve"> entwickelt.</w:t>
      </w:r>
      <w:r w:rsidR="004F1265">
        <w:rPr>
          <w:rFonts w:ascii="Arial" w:hAnsi="Arial"/>
          <w:color w:val="000000" w:themeColor="text1"/>
        </w:rPr>
        <w:t xml:space="preserve"> </w:t>
      </w:r>
      <w:r w:rsidR="004F1265" w:rsidRPr="002C6888">
        <w:rPr>
          <w:rFonts w:ascii="Arial" w:hAnsi="Arial"/>
          <w:color w:val="000000" w:themeColor="text1"/>
        </w:rPr>
        <w:t xml:space="preserve">Zum </w:t>
      </w:r>
      <w:r w:rsidR="001717EC" w:rsidRPr="002C6888">
        <w:rPr>
          <w:rFonts w:ascii="Arial" w:hAnsi="Arial"/>
          <w:color w:val="000000" w:themeColor="text1"/>
        </w:rPr>
        <w:t>1. Januar</w:t>
      </w:r>
      <w:r w:rsidR="004F1265" w:rsidRPr="002C6888">
        <w:rPr>
          <w:rFonts w:ascii="Arial" w:hAnsi="Arial"/>
          <w:color w:val="000000" w:themeColor="text1"/>
        </w:rPr>
        <w:t xml:space="preserve"> </w:t>
      </w:r>
      <w:r w:rsidR="00D84AA2" w:rsidRPr="002C6888">
        <w:rPr>
          <w:rFonts w:ascii="Arial" w:hAnsi="Arial"/>
          <w:color w:val="000000" w:themeColor="text1"/>
        </w:rPr>
        <w:t xml:space="preserve">dieses Jahres </w:t>
      </w:r>
      <w:r w:rsidR="004F1265" w:rsidRPr="002C6888">
        <w:rPr>
          <w:rFonts w:ascii="Arial" w:hAnsi="Arial"/>
          <w:color w:val="000000" w:themeColor="text1"/>
        </w:rPr>
        <w:t xml:space="preserve">nahm nun </w:t>
      </w:r>
      <w:r w:rsidR="00C6474A" w:rsidRPr="002C6888">
        <w:rPr>
          <w:rFonts w:ascii="Arial" w:hAnsi="Arial"/>
          <w:color w:val="000000" w:themeColor="text1"/>
        </w:rPr>
        <w:t>das</w:t>
      </w:r>
      <w:r w:rsidR="009A46DA" w:rsidRPr="002C6888">
        <w:rPr>
          <w:rFonts w:ascii="Arial" w:hAnsi="Arial"/>
          <w:color w:val="000000" w:themeColor="text1"/>
        </w:rPr>
        <w:t xml:space="preserve"> </w:t>
      </w:r>
      <w:r w:rsidR="002525AF" w:rsidRPr="002C6888">
        <w:rPr>
          <w:rFonts w:ascii="Arial" w:hAnsi="Arial"/>
          <w:color w:val="000000" w:themeColor="text1"/>
        </w:rPr>
        <w:t>Experten</w:t>
      </w:r>
      <w:r w:rsidR="00DD1074" w:rsidRPr="002C6888">
        <w:rPr>
          <w:rFonts w:ascii="Arial" w:hAnsi="Arial"/>
          <w:color w:val="000000" w:themeColor="text1"/>
        </w:rPr>
        <w:t>-T</w:t>
      </w:r>
      <w:r w:rsidR="004F1265" w:rsidRPr="002C6888">
        <w:rPr>
          <w:rFonts w:ascii="Arial" w:hAnsi="Arial"/>
          <w:color w:val="000000" w:themeColor="text1"/>
        </w:rPr>
        <w:t xml:space="preserve">eam </w:t>
      </w:r>
      <w:r w:rsidR="004439B4" w:rsidRPr="002C6888">
        <w:rPr>
          <w:rFonts w:ascii="Arial" w:hAnsi="Arial"/>
          <w:color w:val="000000" w:themeColor="text1"/>
        </w:rPr>
        <w:t>„Door“</w:t>
      </w:r>
      <w:r w:rsidR="00C6474A" w:rsidRPr="002C6888">
        <w:rPr>
          <w:rFonts w:ascii="Arial" w:hAnsi="Arial"/>
          <w:color w:val="000000" w:themeColor="text1"/>
        </w:rPr>
        <w:t>,</w:t>
      </w:r>
      <w:r w:rsidR="004439B4" w:rsidRPr="002C6888">
        <w:rPr>
          <w:rFonts w:ascii="Arial" w:hAnsi="Arial"/>
          <w:color w:val="000000" w:themeColor="text1"/>
        </w:rPr>
        <w:t xml:space="preserve"> </w:t>
      </w:r>
      <w:r w:rsidR="009A46DA" w:rsidRPr="002C6888">
        <w:rPr>
          <w:rFonts w:ascii="Arial" w:hAnsi="Arial"/>
          <w:color w:val="000000" w:themeColor="text1"/>
        </w:rPr>
        <w:t>eine neue Organisationsform für die Produkt- und Marktentwicklung</w:t>
      </w:r>
      <w:r w:rsidR="00C6474A" w:rsidRPr="002C6888">
        <w:rPr>
          <w:rFonts w:ascii="Arial" w:hAnsi="Arial"/>
          <w:color w:val="000000" w:themeColor="text1"/>
        </w:rPr>
        <w:t>,</w:t>
      </w:r>
      <w:r w:rsidR="009A46DA" w:rsidRPr="002C6888">
        <w:rPr>
          <w:rFonts w:ascii="Arial" w:hAnsi="Arial"/>
          <w:color w:val="000000" w:themeColor="text1"/>
        </w:rPr>
        <w:t xml:space="preserve"> </w:t>
      </w:r>
      <w:r w:rsidR="004F1265" w:rsidRPr="002C6888">
        <w:rPr>
          <w:rFonts w:ascii="Arial" w:hAnsi="Arial"/>
          <w:color w:val="000000" w:themeColor="text1"/>
        </w:rPr>
        <w:t xml:space="preserve">seine Arbeit auf. Unter operativer Leitung von Tom Vermeulen werden sich erfahrene </w:t>
      </w:r>
      <w:r w:rsidR="00DD1074" w:rsidRPr="002C6888">
        <w:rPr>
          <w:rFonts w:ascii="Arial" w:hAnsi="Arial"/>
          <w:color w:val="000000" w:themeColor="text1"/>
        </w:rPr>
        <w:t>„</w:t>
      </w:r>
      <w:r w:rsidR="004F1265" w:rsidRPr="002C6888">
        <w:rPr>
          <w:rFonts w:ascii="Arial" w:hAnsi="Arial"/>
          <w:color w:val="000000" w:themeColor="text1"/>
        </w:rPr>
        <w:t>Door</w:t>
      </w:r>
      <w:r w:rsidR="00DD1074" w:rsidRPr="002C6888">
        <w:rPr>
          <w:rFonts w:ascii="Arial" w:hAnsi="Arial"/>
          <w:color w:val="000000" w:themeColor="text1"/>
        </w:rPr>
        <w:t>“</w:t>
      </w:r>
      <w:r w:rsidR="004F1265" w:rsidRPr="002C6888">
        <w:rPr>
          <w:rFonts w:ascii="Arial" w:hAnsi="Arial"/>
          <w:color w:val="000000" w:themeColor="text1"/>
        </w:rPr>
        <w:t xml:space="preserve">-Spezialisten </w:t>
      </w:r>
      <w:r w:rsidR="004439B4" w:rsidRPr="002C6888">
        <w:rPr>
          <w:rFonts w:ascii="Arial" w:hAnsi="Arial"/>
          <w:color w:val="000000" w:themeColor="text1"/>
        </w:rPr>
        <w:t xml:space="preserve">auf Wunsch </w:t>
      </w:r>
      <w:r w:rsidR="004F1265" w:rsidRPr="002C6888">
        <w:rPr>
          <w:rFonts w:ascii="Arial" w:hAnsi="Arial"/>
          <w:color w:val="000000" w:themeColor="text1"/>
        </w:rPr>
        <w:t>in die Produktentwicklung von Türenherstellern und Systemhäusern einbringen.</w:t>
      </w:r>
      <w:r w:rsidR="006A335F" w:rsidRPr="002C6888">
        <w:rPr>
          <w:rFonts w:ascii="Arial" w:hAnsi="Arial"/>
          <w:color w:val="000000" w:themeColor="text1"/>
        </w:rPr>
        <w:t xml:space="preserve"> </w:t>
      </w:r>
      <w:r w:rsidR="000F6DFB" w:rsidRPr="002C6888">
        <w:rPr>
          <w:rFonts w:ascii="Arial" w:hAnsi="Arial"/>
          <w:color w:val="000000" w:themeColor="text1"/>
        </w:rPr>
        <w:t xml:space="preserve">Ziel ist es, </w:t>
      </w:r>
      <w:r w:rsidR="00810534" w:rsidRPr="002C6888">
        <w:rPr>
          <w:rFonts w:ascii="Arial" w:hAnsi="Arial"/>
          <w:color w:val="000000" w:themeColor="text1"/>
        </w:rPr>
        <w:t>die</w:t>
      </w:r>
      <w:r w:rsidR="00C6474A" w:rsidRPr="002C6888">
        <w:rPr>
          <w:rFonts w:ascii="Arial" w:hAnsi="Arial"/>
          <w:color w:val="000000" w:themeColor="text1"/>
        </w:rPr>
        <w:t>se</w:t>
      </w:r>
      <w:r w:rsidR="00810534" w:rsidRPr="002C6888">
        <w:rPr>
          <w:rFonts w:ascii="Arial" w:hAnsi="Arial"/>
          <w:color w:val="000000" w:themeColor="text1"/>
        </w:rPr>
        <w:t xml:space="preserve"> </w:t>
      </w:r>
      <w:r w:rsidR="000F6DFB" w:rsidRPr="002C6888">
        <w:rPr>
          <w:rFonts w:ascii="Arial" w:hAnsi="Arial"/>
          <w:color w:val="000000" w:themeColor="text1"/>
        </w:rPr>
        <w:t>durch einen beschleunigten Produktinnovationsprozess noch intensiver als in der Vergangenheit zu unterstützen.</w:t>
      </w:r>
    </w:p>
    <w:p w14:paraId="01DE7215" w14:textId="77777777" w:rsidR="004F1265" w:rsidRPr="002C6888" w:rsidRDefault="004F1265" w:rsidP="00FD11E6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</w:p>
    <w:p w14:paraId="4DCB4C65" w14:textId="34FD9015" w:rsidR="006A335F" w:rsidRPr="002C6888" w:rsidRDefault="006A335F" w:rsidP="002C6888">
      <w:pPr>
        <w:widowControl w:val="0"/>
        <w:spacing w:line="360" w:lineRule="auto"/>
        <w:ind w:right="1985"/>
        <w:jc w:val="both"/>
        <w:rPr>
          <w:rFonts w:ascii="Arial" w:hAnsi="Arial"/>
          <w:color w:val="000000" w:themeColor="text1"/>
        </w:rPr>
      </w:pPr>
      <w:r w:rsidRPr="002C6888">
        <w:rPr>
          <w:rFonts w:ascii="Arial" w:hAnsi="Arial"/>
          <w:color w:val="000000" w:themeColor="text1"/>
        </w:rPr>
        <w:t xml:space="preserve">Die </w:t>
      </w:r>
      <w:r w:rsidR="000F6DFB" w:rsidRPr="002C6888">
        <w:rPr>
          <w:rFonts w:ascii="Arial" w:hAnsi="Arial"/>
          <w:color w:val="000000" w:themeColor="text1"/>
        </w:rPr>
        <w:t>Gesamtverantwortung</w:t>
      </w:r>
      <w:r w:rsidRPr="002C6888">
        <w:rPr>
          <w:rFonts w:ascii="Arial" w:hAnsi="Arial"/>
          <w:color w:val="000000" w:themeColor="text1"/>
        </w:rPr>
        <w:t xml:space="preserve"> </w:t>
      </w:r>
      <w:r w:rsidR="00C41191" w:rsidRPr="002C6888">
        <w:rPr>
          <w:rFonts w:ascii="Arial" w:hAnsi="Arial"/>
          <w:color w:val="000000" w:themeColor="text1"/>
        </w:rPr>
        <w:t xml:space="preserve">für </w:t>
      </w:r>
      <w:r w:rsidR="00C6474A" w:rsidRPr="002C6888">
        <w:rPr>
          <w:rFonts w:ascii="Arial" w:hAnsi="Arial"/>
          <w:color w:val="000000" w:themeColor="text1"/>
        </w:rPr>
        <w:t xml:space="preserve">die </w:t>
      </w:r>
      <w:r w:rsidR="00C41191" w:rsidRPr="002C6888">
        <w:rPr>
          <w:rFonts w:ascii="Arial" w:hAnsi="Arial"/>
          <w:color w:val="000000" w:themeColor="text1"/>
        </w:rPr>
        <w:t xml:space="preserve">neue Organisationseinheit </w:t>
      </w:r>
      <w:r w:rsidRPr="002C6888">
        <w:rPr>
          <w:rFonts w:ascii="Arial" w:hAnsi="Arial"/>
          <w:color w:val="000000" w:themeColor="text1"/>
        </w:rPr>
        <w:t xml:space="preserve">liegt bei Chris Dimou, </w:t>
      </w:r>
      <w:r w:rsidR="004F1265" w:rsidRPr="002C6888">
        <w:rPr>
          <w:rFonts w:ascii="Arial" w:hAnsi="Arial"/>
          <w:color w:val="000000"/>
        </w:rPr>
        <w:t xml:space="preserve">Direktor Internationale Märkte &amp; </w:t>
      </w:r>
      <w:r w:rsidR="003E79EB" w:rsidRPr="002C6888">
        <w:rPr>
          <w:rFonts w:ascii="Arial" w:hAnsi="Arial"/>
          <w:color w:val="000000"/>
        </w:rPr>
        <w:t>„</w:t>
      </w:r>
      <w:r w:rsidR="004F1265" w:rsidRPr="002C6888">
        <w:rPr>
          <w:rFonts w:ascii="Arial" w:hAnsi="Arial"/>
          <w:color w:val="000000"/>
        </w:rPr>
        <w:t>Innovation Door</w:t>
      </w:r>
      <w:r w:rsidR="00DD1074" w:rsidRPr="002C6888">
        <w:rPr>
          <w:rFonts w:ascii="Arial" w:hAnsi="Arial"/>
          <w:color w:val="000000"/>
        </w:rPr>
        <w:t>“</w:t>
      </w:r>
      <w:r w:rsidRPr="002C6888">
        <w:rPr>
          <w:rFonts w:ascii="Arial" w:hAnsi="Arial"/>
          <w:color w:val="000000" w:themeColor="text1"/>
        </w:rPr>
        <w:t>, einem erfahrenen Mitglied des Roto</w:t>
      </w:r>
      <w:r w:rsidR="00DD1074" w:rsidRPr="002C6888">
        <w:rPr>
          <w:rFonts w:ascii="Arial" w:hAnsi="Arial"/>
          <w:color w:val="000000" w:themeColor="text1"/>
        </w:rPr>
        <w:t>-</w:t>
      </w:r>
      <w:r w:rsidRPr="002C6888">
        <w:rPr>
          <w:rFonts w:ascii="Arial" w:hAnsi="Arial"/>
          <w:color w:val="000000" w:themeColor="text1"/>
        </w:rPr>
        <w:t>Managements</w:t>
      </w:r>
      <w:r w:rsidR="00847A4A" w:rsidRPr="002C6888">
        <w:rPr>
          <w:rFonts w:ascii="Arial" w:hAnsi="Arial"/>
          <w:color w:val="000000" w:themeColor="text1"/>
        </w:rPr>
        <w:t xml:space="preserve"> und President</w:t>
      </w:r>
      <w:r w:rsidR="000F6DFB" w:rsidRPr="002C6888">
        <w:rPr>
          <w:rFonts w:ascii="Arial" w:hAnsi="Arial"/>
          <w:color w:val="000000" w:themeColor="text1"/>
        </w:rPr>
        <w:t xml:space="preserve"> Roto </w:t>
      </w:r>
      <w:r w:rsidR="00847A4A" w:rsidRPr="002C6888">
        <w:rPr>
          <w:rFonts w:ascii="Arial" w:hAnsi="Arial"/>
          <w:color w:val="000000" w:themeColor="text1"/>
        </w:rPr>
        <w:t xml:space="preserve">The </w:t>
      </w:r>
      <w:r w:rsidR="000F6DFB" w:rsidRPr="002C6888">
        <w:rPr>
          <w:rFonts w:ascii="Arial" w:hAnsi="Arial"/>
          <w:color w:val="000000" w:themeColor="text1"/>
        </w:rPr>
        <w:t>Americas</w:t>
      </w:r>
      <w:r w:rsidRPr="002C6888">
        <w:rPr>
          <w:rFonts w:ascii="Arial" w:hAnsi="Arial"/>
          <w:color w:val="000000" w:themeColor="text1"/>
        </w:rPr>
        <w:t xml:space="preserve">. </w:t>
      </w:r>
      <w:r w:rsidR="00C6474A" w:rsidRPr="002C6888">
        <w:rPr>
          <w:rFonts w:ascii="Arial" w:hAnsi="Arial"/>
          <w:color w:val="000000" w:themeColor="text1"/>
        </w:rPr>
        <w:t xml:space="preserve">Vermeulen </w:t>
      </w:r>
      <w:r w:rsidR="004F1265" w:rsidRPr="002C6888">
        <w:rPr>
          <w:rFonts w:ascii="Arial" w:hAnsi="Arial"/>
          <w:color w:val="000000" w:themeColor="text1"/>
        </w:rPr>
        <w:t>koordiniert</w:t>
      </w:r>
      <w:r w:rsidRPr="002C6888">
        <w:rPr>
          <w:rFonts w:ascii="Arial" w:hAnsi="Arial"/>
          <w:color w:val="000000" w:themeColor="text1"/>
        </w:rPr>
        <w:t xml:space="preserve"> die Zusammenarbeit mit </w:t>
      </w:r>
      <w:r w:rsidR="00C6474A" w:rsidRPr="002C6888">
        <w:rPr>
          <w:rFonts w:ascii="Arial" w:hAnsi="Arial"/>
          <w:color w:val="000000" w:themeColor="text1"/>
        </w:rPr>
        <w:t>Kunden</w:t>
      </w:r>
      <w:r w:rsidRPr="002C6888">
        <w:rPr>
          <w:rFonts w:ascii="Arial" w:hAnsi="Arial"/>
          <w:color w:val="000000" w:themeColor="text1"/>
        </w:rPr>
        <w:t xml:space="preserve"> und wird dabei </w:t>
      </w:r>
      <w:r w:rsidR="00C6474A" w:rsidRPr="002C6888">
        <w:rPr>
          <w:rFonts w:ascii="Arial" w:hAnsi="Arial"/>
          <w:color w:val="000000" w:themeColor="text1"/>
        </w:rPr>
        <w:t>von „Door“-</w:t>
      </w:r>
      <w:r w:rsidR="004439B4" w:rsidRPr="002C6888">
        <w:rPr>
          <w:rFonts w:ascii="Arial" w:hAnsi="Arial"/>
          <w:color w:val="000000" w:themeColor="text1"/>
        </w:rPr>
        <w:t xml:space="preserve">Spezialisten </w:t>
      </w:r>
      <w:r w:rsidRPr="002C6888">
        <w:rPr>
          <w:rFonts w:ascii="Arial" w:hAnsi="Arial"/>
          <w:color w:val="000000" w:themeColor="text1"/>
        </w:rPr>
        <w:t xml:space="preserve">in </w:t>
      </w:r>
      <w:r w:rsidR="004F1265" w:rsidRPr="002C6888">
        <w:rPr>
          <w:rFonts w:ascii="Arial" w:hAnsi="Arial"/>
          <w:color w:val="000000" w:themeColor="text1"/>
        </w:rPr>
        <w:t>Konstruktion,</w:t>
      </w:r>
      <w:r w:rsidRPr="002C6888">
        <w:rPr>
          <w:rFonts w:ascii="Arial" w:hAnsi="Arial"/>
          <w:color w:val="000000" w:themeColor="text1"/>
        </w:rPr>
        <w:t xml:space="preserve"> Produktentwicklung und Anwendungsberatung unterstützt.</w:t>
      </w:r>
    </w:p>
    <w:p w14:paraId="6E7DDA13" w14:textId="77777777" w:rsidR="0004406D" w:rsidRPr="002C6888" w:rsidRDefault="0004406D" w:rsidP="002C6888">
      <w:pPr>
        <w:widowControl w:val="0"/>
        <w:spacing w:line="360" w:lineRule="auto"/>
        <w:ind w:right="1985"/>
        <w:jc w:val="both"/>
        <w:rPr>
          <w:rFonts w:ascii="Arial" w:hAnsi="Arial"/>
          <w:color w:val="000000" w:themeColor="text1"/>
        </w:rPr>
      </w:pPr>
    </w:p>
    <w:p w14:paraId="587F4301" w14:textId="48D133C5" w:rsidR="004439B4" w:rsidRPr="002C6888" w:rsidRDefault="004439B4" w:rsidP="002C6888">
      <w:pPr>
        <w:widowControl w:val="0"/>
        <w:spacing w:line="360" w:lineRule="auto"/>
        <w:ind w:right="1985"/>
        <w:jc w:val="both"/>
        <w:rPr>
          <w:rFonts w:ascii="Arial" w:hAnsi="Arial"/>
          <w:b/>
          <w:bCs/>
          <w:color w:val="000000" w:themeColor="text1"/>
        </w:rPr>
      </w:pPr>
      <w:r w:rsidRPr="002C6888">
        <w:rPr>
          <w:rFonts w:ascii="Arial" w:hAnsi="Arial"/>
          <w:b/>
          <w:bCs/>
          <w:color w:val="000000" w:themeColor="text1"/>
        </w:rPr>
        <w:t>Bewährte Organisationsform</w:t>
      </w:r>
    </w:p>
    <w:p w14:paraId="253A5F85" w14:textId="77777777" w:rsidR="004F1265" w:rsidRDefault="006A335F" w:rsidP="002C6888">
      <w:pPr>
        <w:widowControl w:val="0"/>
        <w:spacing w:line="360" w:lineRule="auto"/>
        <w:ind w:right="1985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„Roto hat sehr gute Erfahrungen mit </w:t>
      </w:r>
      <w:r w:rsidR="004F1265">
        <w:rPr>
          <w:rFonts w:ascii="Arial" w:hAnsi="Arial"/>
          <w:color w:val="000000" w:themeColor="text1"/>
        </w:rPr>
        <w:t>der Bildung von Experten-Teams</w:t>
      </w:r>
      <w:r>
        <w:rPr>
          <w:rFonts w:ascii="Arial" w:hAnsi="Arial"/>
          <w:color w:val="000000" w:themeColor="text1"/>
        </w:rPr>
        <w:t xml:space="preserve"> gemacht“, erklärt Dimou, „denn wo immer </w:t>
      </w:r>
      <w:r w:rsidR="004439B4">
        <w:rPr>
          <w:rFonts w:ascii="Arial" w:hAnsi="Arial"/>
          <w:color w:val="000000" w:themeColor="text1"/>
        </w:rPr>
        <w:t>H</w:t>
      </w:r>
      <w:r>
        <w:rPr>
          <w:rFonts w:ascii="Arial" w:hAnsi="Arial"/>
          <w:color w:val="000000" w:themeColor="text1"/>
        </w:rPr>
        <w:t xml:space="preserve">ersteller und </w:t>
      </w:r>
      <w:r>
        <w:rPr>
          <w:rFonts w:ascii="Arial" w:hAnsi="Arial"/>
          <w:color w:val="000000" w:themeColor="text1"/>
        </w:rPr>
        <w:lastRenderedPageBreak/>
        <w:t xml:space="preserve">Systemhäuser auf hochspezialisierte Gesprächspartner treffen, entstehen nicht nur qualitativ herausragende </w:t>
      </w:r>
      <w:r w:rsidR="004439B4">
        <w:rPr>
          <w:rFonts w:ascii="Arial" w:hAnsi="Arial"/>
          <w:color w:val="000000" w:themeColor="text1"/>
        </w:rPr>
        <w:t>Produkte</w:t>
      </w:r>
      <w:r w:rsidR="00D84AA2">
        <w:rPr>
          <w:rFonts w:ascii="Arial" w:hAnsi="Arial"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sondern auch sehr fruchtbare, langjährige Geschäftsbeziehungen.“ Genau die</w:t>
      </w:r>
      <w:r w:rsidR="00DD1074">
        <w:rPr>
          <w:rFonts w:ascii="Arial" w:hAnsi="Arial"/>
          <w:color w:val="000000" w:themeColor="text1"/>
        </w:rPr>
        <w:t>se</w:t>
      </w:r>
      <w:r>
        <w:rPr>
          <w:rFonts w:ascii="Arial" w:hAnsi="Arial"/>
          <w:color w:val="000000" w:themeColor="text1"/>
        </w:rPr>
        <w:t xml:space="preserve"> strebe man an, nachdem </w:t>
      </w:r>
      <w:r w:rsidR="004439B4">
        <w:rPr>
          <w:rFonts w:ascii="Arial" w:hAnsi="Arial"/>
          <w:color w:val="000000" w:themeColor="text1"/>
        </w:rPr>
        <w:t xml:space="preserve">die </w:t>
      </w:r>
      <w:r w:rsidR="004F1265">
        <w:rPr>
          <w:rFonts w:ascii="Arial" w:hAnsi="Arial"/>
          <w:color w:val="000000" w:themeColor="text1"/>
        </w:rPr>
        <w:t xml:space="preserve">Roto </w:t>
      </w:r>
      <w:r w:rsidR="004439B4">
        <w:rPr>
          <w:rFonts w:ascii="Arial" w:hAnsi="Arial"/>
          <w:color w:val="000000" w:themeColor="text1"/>
        </w:rPr>
        <w:t xml:space="preserve">Fenster- und Türtechnologie </w:t>
      </w:r>
      <w:r>
        <w:rPr>
          <w:rFonts w:ascii="Arial" w:hAnsi="Arial"/>
          <w:color w:val="000000" w:themeColor="text1"/>
        </w:rPr>
        <w:t xml:space="preserve">solide Grundlagen </w:t>
      </w:r>
      <w:r w:rsidR="00D84AA2">
        <w:rPr>
          <w:rFonts w:ascii="Arial" w:hAnsi="Arial"/>
          <w:color w:val="000000" w:themeColor="text1"/>
        </w:rPr>
        <w:t>durch ein</w:t>
      </w:r>
      <w:r>
        <w:rPr>
          <w:rFonts w:ascii="Arial" w:hAnsi="Arial"/>
          <w:color w:val="000000" w:themeColor="text1"/>
        </w:rPr>
        <w:t xml:space="preserve"> </w:t>
      </w:r>
      <w:r w:rsidR="00D84AA2">
        <w:rPr>
          <w:rFonts w:ascii="Arial" w:hAnsi="Arial"/>
          <w:color w:val="000000" w:themeColor="text1"/>
        </w:rPr>
        <w:t xml:space="preserve">breites </w:t>
      </w:r>
      <w:r w:rsidR="00F5521F">
        <w:rPr>
          <w:rFonts w:ascii="Arial" w:hAnsi="Arial"/>
          <w:color w:val="000000" w:themeColor="text1"/>
        </w:rPr>
        <w:t>„</w:t>
      </w:r>
      <w:r>
        <w:rPr>
          <w:rFonts w:ascii="Arial" w:hAnsi="Arial"/>
          <w:color w:val="000000" w:themeColor="text1"/>
        </w:rPr>
        <w:t>Door</w:t>
      </w:r>
      <w:r w:rsidR="00F5521F">
        <w:rPr>
          <w:rFonts w:ascii="Arial" w:hAnsi="Arial"/>
          <w:color w:val="000000" w:themeColor="text1"/>
        </w:rPr>
        <w:t>“</w:t>
      </w:r>
      <w:r w:rsidR="00DD1074">
        <w:rPr>
          <w:rFonts w:ascii="Arial" w:hAnsi="Arial"/>
          <w:color w:val="000000" w:themeColor="text1"/>
        </w:rPr>
        <w:t>-</w:t>
      </w:r>
      <w:r>
        <w:rPr>
          <w:rFonts w:ascii="Arial" w:hAnsi="Arial"/>
          <w:color w:val="000000" w:themeColor="text1"/>
        </w:rPr>
        <w:t xml:space="preserve">Produktspektrum geschaffen </w:t>
      </w:r>
      <w:r w:rsidR="004F1265">
        <w:rPr>
          <w:rFonts w:ascii="Arial" w:hAnsi="Arial"/>
          <w:color w:val="000000" w:themeColor="text1"/>
        </w:rPr>
        <w:t>habe</w:t>
      </w:r>
      <w:r>
        <w:rPr>
          <w:rFonts w:ascii="Arial" w:hAnsi="Arial"/>
          <w:color w:val="000000" w:themeColor="text1"/>
        </w:rPr>
        <w:t xml:space="preserve">. </w:t>
      </w:r>
    </w:p>
    <w:p w14:paraId="4B6F4935" w14:textId="77777777" w:rsidR="004F1265" w:rsidRDefault="004F1265" w:rsidP="00B75E43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</w:p>
    <w:p w14:paraId="6264561F" w14:textId="4D4E1D91" w:rsidR="004439B4" w:rsidRPr="002C6888" w:rsidRDefault="004439B4" w:rsidP="00B75E43">
      <w:pPr>
        <w:spacing w:line="360" w:lineRule="auto"/>
        <w:ind w:right="1985"/>
        <w:jc w:val="both"/>
        <w:rPr>
          <w:rFonts w:ascii="Arial" w:hAnsi="Arial"/>
          <w:b/>
          <w:bCs/>
          <w:color w:val="000000" w:themeColor="text1"/>
        </w:rPr>
      </w:pPr>
      <w:r w:rsidRPr="004439B4">
        <w:rPr>
          <w:rFonts w:ascii="Arial" w:hAnsi="Arial"/>
          <w:b/>
          <w:bCs/>
          <w:color w:val="000000" w:themeColor="text1"/>
        </w:rPr>
        <w:t>Erfahrene Führungskr</w:t>
      </w:r>
      <w:r>
        <w:rPr>
          <w:rFonts w:ascii="Arial" w:hAnsi="Arial"/>
          <w:b/>
          <w:bCs/>
          <w:color w:val="000000" w:themeColor="text1"/>
        </w:rPr>
        <w:t>a</w:t>
      </w:r>
      <w:r w:rsidRPr="004439B4">
        <w:rPr>
          <w:rFonts w:ascii="Arial" w:hAnsi="Arial"/>
          <w:b/>
          <w:bCs/>
          <w:color w:val="000000" w:themeColor="text1"/>
        </w:rPr>
        <w:t>ft</w:t>
      </w:r>
    </w:p>
    <w:p w14:paraId="3E48CE1C" w14:textId="5EADE29C" w:rsidR="00B75E43" w:rsidRPr="00065053" w:rsidRDefault="006A335F" w:rsidP="00B75E43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Vermeulen, der über langjährige Erfahrungen in Unternehmen der Türbeschlag</w:t>
      </w:r>
      <w:r w:rsidR="00BB5712">
        <w:rPr>
          <w:rFonts w:ascii="Arial" w:hAnsi="Arial"/>
          <w:color w:val="000000" w:themeColor="text1"/>
        </w:rPr>
        <w:t>-</w:t>
      </w:r>
      <w:r>
        <w:rPr>
          <w:rFonts w:ascii="Arial" w:hAnsi="Arial"/>
          <w:color w:val="000000" w:themeColor="text1"/>
        </w:rPr>
        <w:t xml:space="preserve"> und </w:t>
      </w:r>
      <w:r w:rsidR="00714392">
        <w:rPr>
          <w:rFonts w:ascii="Arial" w:hAnsi="Arial"/>
          <w:color w:val="000000" w:themeColor="text1"/>
        </w:rPr>
        <w:t>Tür</w:t>
      </w:r>
      <w:r>
        <w:rPr>
          <w:rFonts w:ascii="Arial" w:hAnsi="Arial"/>
          <w:color w:val="000000" w:themeColor="text1"/>
        </w:rPr>
        <w:t>schloss</w:t>
      </w:r>
      <w:r w:rsidR="00714392">
        <w:rPr>
          <w:rFonts w:ascii="Arial" w:hAnsi="Arial"/>
          <w:color w:val="000000" w:themeColor="text1"/>
        </w:rPr>
        <w:t>-I</w:t>
      </w:r>
      <w:r>
        <w:rPr>
          <w:rFonts w:ascii="Arial" w:hAnsi="Arial"/>
          <w:color w:val="000000" w:themeColor="text1"/>
        </w:rPr>
        <w:t>ndustrie verfüg</w:t>
      </w:r>
      <w:r w:rsidR="002B3BD3">
        <w:rPr>
          <w:rFonts w:ascii="Arial" w:hAnsi="Arial"/>
          <w:color w:val="000000" w:themeColor="text1"/>
        </w:rPr>
        <w:t>e</w:t>
      </w:r>
      <w:bookmarkStart w:id="0" w:name="_GoBack"/>
      <w:bookmarkEnd w:id="0"/>
      <w:r>
        <w:rPr>
          <w:rFonts w:ascii="Arial" w:hAnsi="Arial"/>
          <w:color w:val="000000" w:themeColor="text1"/>
        </w:rPr>
        <w:t xml:space="preserve">, freut sich über </w:t>
      </w:r>
      <w:r w:rsidR="00D736B6">
        <w:rPr>
          <w:rFonts w:ascii="Arial" w:hAnsi="Arial"/>
          <w:color w:val="000000" w:themeColor="text1"/>
        </w:rPr>
        <w:t xml:space="preserve">die </w:t>
      </w:r>
      <w:r w:rsidR="001717EC">
        <w:rPr>
          <w:rFonts w:ascii="Arial" w:hAnsi="Arial"/>
          <w:color w:val="000000" w:themeColor="text1"/>
        </w:rPr>
        <w:t>Kompetenz</w:t>
      </w:r>
      <w:r w:rsidR="00D736B6">
        <w:rPr>
          <w:rFonts w:ascii="Arial" w:hAnsi="Arial"/>
          <w:color w:val="000000" w:themeColor="text1"/>
        </w:rPr>
        <w:t xml:space="preserve"> seines Teams: „Wir können vom Start weg ehrgeizige Ziele setzen und verfolgen, weil </w:t>
      </w:r>
      <w:r w:rsidR="001717EC">
        <w:rPr>
          <w:rFonts w:ascii="Arial" w:hAnsi="Arial"/>
          <w:color w:val="000000" w:themeColor="text1"/>
        </w:rPr>
        <w:t>hier</w:t>
      </w:r>
      <w:r w:rsidR="00D736B6">
        <w:rPr>
          <w:rFonts w:ascii="Arial" w:hAnsi="Arial"/>
          <w:color w:val="000000" w:themeColor="text1"/>
        </w:rPr>
        <w:t xml:space="preserve"> Kolleginnen und Kollegen </w:t>
      </w:r>
      <w:r w:rsidR="001717EC">
        <w:rPr>
          <w:rFonts w:ascii="Arial" w:hAnsi="Arial"/>
          <w:color w:val="000000" w:themeColor="text1"/>
        </w:rPr>
        <w:t>zusammenarbeiten</w:t>
      </w:r>
      <w:r w:rsidR="00D736B6">
        <w:rPr>
          <w:rFonts w:ascii="Arial" w:hAnsi="Arial"/>
          <w:color w:val="000000" w:themeColor="text1"/>
        </w:rPr>
        <w:t xml:space="preserve">, die seit Jahren im </w:t>
      </w:r>
      <w:r w:rsidR="004439B4">
        <w:rPr>
          <w:rFonts w:ascii="Arial" w:hAnsi="Arial"/>
          <w:color w:val="000000" w:themeColor="text1"/>
        </w:rPr>
        <w:t>‚</w:t>
      </w:r>
      <w:r w:rsidR="00D736B6">
        <w:rPr>
          <w:rFonts w:ascii="Arial" w:hAnsi="Arial"/>
          <w:color w:val="000000" w:themeColor="text1"/>
        </w:rPr>
        <w:t>Door</w:t>
      </w:r>
      <w:r w:rsidR="004439B4">
        <w:rPr>
          <w:rFonts w:ascii="Arial" w:hAnsi="Arial"/>
          <w:color w:val="000000" w:themeColor="text1"/>
        </w:rPr>
        <w:t>‘</w:t>
      </w:r>
      <w:r w:rsidR="00D736B6">
        <w:rPr>
          <w:rFonts w:ascii="Arial" w:hAnsi="Arial"/>
          <w:color w:val="000000" w:themeColor="text1"/>
        </w:rPr>
        <w:t xml:space="preserve">-Segment </w:t>
      </w:r>
      <w:r w:rsidR="001717EC">
        <w:rPr>
          <w:rFonts w:ascii="Arial" w:hAnsi="Arial"/>
          <w:color w:val="000000" w:themeColor="text1"/>
        </w:rPr>
        <w:t>und</w:t>
      </w:r>
      <w:r w:rsidR="00D736B6">
        <w:rPr>
          <w:rFonts w:ascii="Arial" w:hAnsi="Arial"/>
          <w:color w:val="000000" w:themeColor="text1"/>
        </w:rPr>
        <w:t xml:space="preserve"> bei Roto tätig sind. </w:t>
      </w:r>
      <w:r w:rsidR="001717EC">
        <w:rPr>
          <w:rFonts w:ascii="Arial" w:hAnsi="Arial"/>
          <w:color w:val="000000" w:themeColor="text1"/>
        </w:rPr>
        <w:t>Mit der Team-Bildung wurden</w:t>
      </w:r>
      <w:r w:rsidR="00D736B6">
        <w:rPr>
          <w:rFonts w:ascii="Arial" w:hAnsi="Arial"/>
          <w:color w:val="000000" w:themeColor="text1"/>
        </w:rPr>
        <w:t xml:space="preserve"> die organisatorischen Voraussetzungen dafür geschaffen, dass </w:t>
      </w:r>
      <w:r w:rsidR="001717EC">
        <w:rPr>
          <w:rFonts w:ascii="Arial" w:hAnsi="Arial"/>
          <w:color w:val="000000" w:themeColor="text1"/>
        </w:rPr>
        <w:t xml:space="preserve">sie </w:t>
      </w:r>
      <w:r w:rsidR="00D736B6">
        <w:rPr>
          <w:rFonts w:ascii="Arial" w:hAnsi="Arial"/>
          <w:color w:val="000000" w:themeColor="text1"/>
        </w:rPr>
        <w:t>sich</w:t>
      </w:r>
      <w:r w:rsidR="001717EC">
        <w:rPr>
          <w:rFonts w:ascii="Arial" w:hAnsi="Arial"/>
          <w:color w:val="000000" w:themeColor="text1"/>
        </w:rPr>
        <w:t xml:space="preserve"> ganz auf</w:t>
      </w:r>
      <w:r w:rsidR="00D736B6">
        <w:rPr>
          <w:rFonts w:ascii="Arial" w:hAnsi="Arial"/>
          <w:color w:val="000000" w:themeColor="text1"/>
        </w:rPr>
        <w:t xml:space="preserve"> </w:t>
      </w:r>
      <w:r w:rsidR="001717EC">
        <w:rPr>
          <w:rFonts w:ascii="Arial" w:hAnsi="Arial"/>
          <w:color w:val="000000" w:themeColor="text1"/>
        </w:rPr>
        <w:t xml:space="preserve">die </w:t>
      </w:r>
      <w:r w:rsidR="004439B4">
        <w:rPr>
          <w:rFonts w:ascii="Arial" w:hAnsi="Arial"/>
          <w:color w:val="000000" w:themeColor="text1"/>
        </w:rPr>
        <w:t>Zusammena</w:t>
      </w:r>
      <w:r w:rsidR="001717EC">
        <w:rPr>
          <w:rFonts w:ascii="Arial" w:hAnsi="Arial"/>
          <w:color w:val="000000" w:themeColor="text1"/>
        </w:rPr>
        <w:t>rbeit mit Türenherstellern</w:t>
      </w:r>
      <w:r w:rsidR="00F5521F">
        <w:rPr>
          <w:rFonts w:ascii="Arial" w:hAnsi="Arial"/>
          <w:color w:val="000000" w:themeColor="text1"/>
        </w:rPr>
        <w:t xml:space="preserve"> und Systemhäusern</w:t>
      </w:r>
      <w:r w:rsidR="00D736B6">
        <w:rPr>
          <w:rFonts w:ascii="Arial" w:hAnsi="Arial"/>
          <w:color w:val="000000" w:themeColor="text1"/>
        </w:rPr>
        <w:t xml:space="preserve"> konzentrieren </w:t>
      </w:r>
      <w:r w:rsidR="001717EC">
        <w:rPr>
          <w:rFonts w:ascii="Arial" w:hAnsi="Arial"/>
          <w:color w:val="000000" w:themeColor="text1"/>
        </w:rPr>
        <w:t>können</w:t>
      </w:r>
      <w:r w:rsidR="00D736B6">
        <w:rPr>
          <w:rFonts w:ascii="Arial" w:hAnsi="Arial"/>
          <w:color w:val="000000" w:themeColor="text1"/>
        </w:rPr>
        <w:t xml:space="preserve">.“ Von der ersten Produktidee bis zur Markteinführung stünde dieses Team zukünftig als sachkundige </w:t>
      </w:r>
      <w:r w:rsidR="00BB5712">
        <w:rPr>
          <w:rFonts w:ascii="Arial" w:hAnsi="Arial"/>
          <w:color w:val="000000" w:themeColor="text1"/>
        </w:rPr>
        <w:t>„</w:t>
      </w:r>
      <w:r w:rsidR="00D736B6">
        <w:rPr>
          <w:rFonts w:ascii="Arial" w:hAnsi="Arial"/>
          <w:color w:val="000000" w:themeColor="text1"/>
        </w:rPr>
        <w:t>Task Force</w:t>
      </w:r>
      <w:r w:rsidR="00BB5712">
        <w:rPr>
          <w:rFonts w:ascii="Arial" w:hAnsi="Arial"/>
          <w:color w:val="000000" w:themeColor="text1"/>
        </w:rPr>
        <w:t>“</w:t>
      </w:r>
      <w:r w:rsidR="00D736B6">
        <w:rPr>
          <w:rFonts w:ascii="Arial" w:hAnsi="Arial"/>
          <w:color w:val="000000" w:themeColor="text1"/>
        </w:rPr>
        <w:t xml:space="preserve"> an </w:t>
      </w:r>
      <w:r w:rsidR="004439B4">
        <w:rPr>
          <w:rFonts w:ascii="Arial" w:hAnsi="Arial"/>
          <w:color w:val="000000" w:themeColor="text1"/>
        </w:rPr>
        <w:t>der</w:t>
      </w:r>
      <w:r w:rsidR="00D736B6">
        <w:rPr>
          <w:rFonts w:ascii="Arial" w:hAnsi="Arial"/>
          <w:color w:val="000000" w:themeColor="text1"/>
        </w:rPr>
        <w:t xml:space="preserve"> Seite</w:t>
      </w:r>
      <w:r w:rsidR="004439B4">
        <w:rPr>
          <w:rFonts w:ascii="Arial" w:hAnsi="Arial"/>
          <w:color w:val="000000" w:themeColor="text1"/>
        </w:rPr>
        <w:t xml:space="preserve"> aller, die innovative Türen entwickeln wollen</w:t>
      </w:r>
      <w:r w:rsidR="00D736B6">
        <w:rPr>
          <w:rFonts w:ascii="Arial" w:hAnsi="Arial"/>
          <w:color w:val="000000" w:themeColor="text1"/>
        </w:rPr>
        <w:t>.</w:t>
      </w:r>
      <w:r>
        <w:rPr>
          <w:rFonts w:ascii="Arial" w:hAnsi="Arial"/>
          <w:color w:val="000000" w:themeColor="text1"/>
        </w:rPr>
        <w:t xml:space="preserve">  </w:t>
      </w:r>
    </w:p>
    <w:p w14:paraId="0A17E2C4" w14:textId="77777777" w:rsidR="00B75E43" w:rsidRDefault="00B75E43" w:rsidP="00B75E43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</w:p>
    <w:p w14:paraId="626E5B22" w14:textId="1CBBDC38" w:rsidR="00B75E43" w:rsidRPr="002C6888" w:rsidRDefault="00B75E43" w:rsidP="00B75E43">
      <w:pPr>
        <w:spacing w:line="360" w:lineRule="auto"/>
        <w:ind w:right="1985"/>
        <w:jc w:val="both"/>
        <w:rPr>
          <w:rFonts w:ascii="Arial" w:hAnsi="Arial"/>
          <w:b/>
          <w:bCs/>
          <w:color w:val="000000" w:themeColor="text1"/>
        </w:rPr>
      </w:pPr>
      <w:r w:rsidRPr="00B75E43">
        <w:rPr>
          <w:rFonts w:ascii="Arial" w:hAnsi="Arial"/>
          <w:b/>
          <w:bCs/>
          <w:color w:val="000000" w:themeColor="text1"/>
        </w:rPr>
        <w:t>Individuell für regionale Anforderungen</w:t>
      </w:r>
    </w:p>
    <w:p w14:paraId="3EAB1FB0" w14:textId="00B92C2B" w:rsidR="00F5521F" w:rsidRDefault="004439B4" w:rsidP="000D5FC0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Das </w:t>
      </w:r>
      <w:r w:rsidRPr="00065053">
        <w:rPr>
          <w:rFonts w:ascii="Arial" w:hAnsi="Arial"/>
          <w:color w:val="000000" w:themeColor="text1"/>
        </w:rPr>
        <w:t>„Door“-</w:t>
      </w:r>
      <w:r w:rsidR="000F6DFB">
        <w:rPr>
          <w:rFonts w:ascii="Arial" w:hAnsi="Arial"/>
          <w:color w:val="000000" w:themeColor="text1"/>
        </w:rPr>
        <w:t>P</w:t>
      </w:r>
      <w:r w:rsidRPr="00065053">
        <w:rPr>
          <w:rFonts w:ascii="Arial" w:hAnsi="Arial"/>
          <w:color w:val="000000" w:themeColor="text1"/>
        </w:rPr>
        <w:t xml:space="preserve">rogramm </w:t>
      </w:r>
      <w:r>
        <w:rPr>
          <w:rFonts w:ascii="Arial" w:hAnsi="Arial"/>
          <w:color w:val="000000" w:themeColor="text1"/>
        </w:rPr>
        <w:t>umfasst</w:t>
      </w:r>
      <w:r w:rsidRPr="00065053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heute </w:t>
      </w:r>
      <w:r w:rsidRPr="00065053">
        <w:rPr>
          <w:rFonts w:ascii="Arial" w:hAnsi="Arial"/>
          <w:color w:val="000000" w:themeColor="text1"/>
        </w:rPr>
        <w:t xml:space="preserve">Mehrfachverriegelungen, Haustürbänder sowie Bodenschwellen. </w:t>
      </w:r>
      <w:r w:rsidR="00F5521F" w:rsidRPr="00065053">
        <w:rPr>
          <w:rFonts w:ascii="Arial" w:hAnsi="Arial"/>
          <w:color w:val="000000" w:themeColor="text1"/>
        </w:rPr>
        <w:t xml:space="preserve">Hinzu </w:t>
      </w:r>
      <w:r w:rsidR="00BB5712" w:rsidRPr="00065053">
        <w:rPr>
          <w:rFonts w:ascii="Arial" w:hAnsi="Arial"/>
          <w:color w:val="000000" w:themeColor="text1"/>
        </w:rPr>
        <w:t>k</w:t>
      </w:r>
      <w:r w:rsidR="003E79EB">
        <w:rPr>
          <w:rFonts w:ascii="Arial" w:hAnsi="Arial"/>
          <w:color w:val="000000" w:themeColor="text1"/>
        </w:rPr>
        <w:t>omm</w:t>
      </w:r>
      <w:r w:rsidR="00BB5712">
        <w:rPr>
          <w:rFonts w:ascii="Arial" w:hAnsi="Arial"/>
          <w:color w:val="000000" w:themeColor="text1"/>
        </w:rPr>
        <w:t xml:space="preserve">en </w:t>
      </w:r>
      <w:r w:rsidR="00F5521F" w:rsidRPr="00065053">
        <w:rPr>
          <w:rFonts w:ascii="Arial" w:hAnsi="Arial"/>
          <w:color w:val="000000" w:themeColor="text1"/>
        </w:rPr>
        <w:t xml:space="preserve">ergänzende Produkte wie Dichtungen, Drücker und Zylinder. </w:t>
      </w:r>
      <w:r>
        <w:rPr>
          <w:rFonts w:ascii="Arial" w:hAnsi="Arial"/>
          <w:color w:val="000000" w:themeColor="text1"/>
        </w:rPr>
        <w:t xml:space="preserve">Das neue Spezialisten-Team werde auf der Basis dieses </w:t>
      </w:r>
      <w:r w:rsidR="0083632F" w:rsidRPr="0083632F">
        <w:rPr>
          <w:rFonts w:ascii="Arial" w:hAnsi="Arial"/>
          <w:color w:val="000000" w:themeColor="text1"/>
        </w:rPr>
        <w:t xml:space="preserve">umfassenden Produktsortiments für Außentüren </w:t>
      </w:r>
      <w:r w:rsidR="00B75E43">
        <w:rPr>
          <w:rFonts w:ascii="Arial" w:hAnsi="Arial"/>
          <w:color w:val="000000" w:themeColor="text1"/>
        </w:rPr>
        <w:t>Beschlag</w:t>
      </w:r>
      <w:r>
        <w:rPr>
          <w:rFonts w:ascii="Arial" w:hAnsi="Arial"/>
          <w:color w:val="000000" w:themeColor="text1"/>
        </w:rPr>
        <w:t>lösungen</w:t>
      </w:r>
      <w:r w:rsidR="00B75E43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gemäß </w:t>
      </w:r>
      <w:r w:rsidR="00BB5712">
        <w:rPr>
          <w:rFonts w:ascii="Arial" w:hAnsi="Arial"/>
          <w:color w:val="000000" w:themeColor="text1"/>
        </w:rPr>
        <w:t>den jeweiligen Vorlieben</w:t>
      </w:r>
      <w:r w:rsidR="00B75E43">
        <w:rPr>
          <w:rFonts w:ascii="Arial" w:hAnsi="Arial"/>
          <w:color w:val="000000" w:themeColor="text1"/>
        </w:rPr>
        <w:t xml:space="preserve"> der Käufer auf den verschiedenen Kontinenten </w:t>
      </w:r>
      <w:r>
        <w:rPr>
          <w:rFonts w:ascii="Arial" w:hAnsi="Arial"/>
          <w:color w:val="000000" w:themeColor="text1"/>
        </w:rPr>
        <w:t>entwickeln</w:t>
      </w:r>
      <w:r w:rsidR="00B75E43">
        <w:rPr>
          <w:rFonts w:ascii="Arial" w:hAnsi="Arial"/>
          <w:color w:val="000000" w:themeColor="text1"/>
        </w:rPr>
        <w:t>, erklärt Dimou. Kundenindividuelle Produktentwicklung</w:t>
      </w:r>
      <w:r w:rsidR="001717EC">
        <w:rPr>
          <w:rFonts w:ascii="Arial" w:hAnsi="Arial"/>
          <w:color w:val="000000" w:themeColor="text1"/>
        </w:rPr>
        <w:t>en</w:t>
      </w:r>
      <w:r w:rsidR="00B75E43">
        <w:rPr>
          <w:rFonts w:ascii="Arial" w:hAnsi="Arial"/>
          <w:color w:val="000000" w:themeColor="text1"/>
        </w:rPr>
        <w:t xml:space="preserve"> und </w:t>
      </w:r>
      <w:r w:rsidR="001717EC">
        <w:rPr>
          <w:rFonts w:ascii="Arial" w:hAnsi="Arial"/>
          <w:color w:val="000000" w:themeColor="text1"/>
        </w:rPr>
        <w:t>A</w:t>
      </w:r>
      <w:r w:rsidR="00B75E43">
        <w:rPr>
          <w:rFonts w:ascii="Arial" w:hAnsi="Arial"/>
          <w:color w:val="000000" w:themeColor="text1"/>
        </w:rPr>
        <w:t xml:space="preserve">pplikationen der bestehenden Bauteile </w:t>
      </w:r>
      <w:r w:rsidR="001717EC">
        <w:rPr>
          <w:rFonts w:ascii="Arial" w:hAnsi="Arial"/>
          <w:color w:val="000000" w:themeColor="text1"/>
        </w:rPr>
        <w:t>ließen sich</w:t>
      </w:r>
      <w:r w:rsidR="00B75E43">
        <w:rPr>
          <w:rFonts w:ascii="Arial" w:hAnsi="Arial"/>
          <w:color w:val="000000" w:themeColor="text1"/>
        </w:rPr>
        <w:t xml:space="preserve"> </w:t>
      </w:r>
      <w:r w:rsidR="00BB5712">
        <w:rPr>
          <w:rFonts w:ascii="Arial" w:hAnsi="Arial"/>
          <w:color w:val="000000" w:themeColor="text1"/>
        </w:rPr>
        <w:t xml:space="preserve">so </w:t>
      </w:r>
      <w:r w:rsidR="001717EC">
        <w:rPr>
          <w:rFonts w:ascii="Arial" w:hAnsi="Arial"/>
          <w:color w:val="000000" w:themeColor="text1"/>
        </w:rPr>
        <w:t xml:space="preserve">besonders </w:t>
      </w:r>
      <w:r w:rsidR="00B75E43">
        <w:rPr>
          <w:rFonts w:ascii="Arial" w:hAnsi="Arial"/>
          <w:color w:val="000000" w:themeColor="text1"/>
        </w:rPr>
        <w:t xml:space="preserve">schnell </w:t>
      </w:r>
      <w:r w:rsidR="001717EC">
        <w:rPr>
          <w:rFonts w:ascii="Arial" w:hAnsi="Arial"/>
          <w:color w:val="000000" w:themeColor="text1"/>
        </w:rPr>
        <w:t>umsetzen</w:t>
      </w:r>
      <w:r w:rsidR="00B75E43">
        <w:rPr>
          <w:rFonts w:ascii="Arial" w:hAnsi="Arial"/>
          <w:color w:val="000000" w:themeColor="text1"/>
        </w:rPr>
        <w:t>.</w:t>
      </w:r>
      <w:r w:rsidR="00B75E43" w:rsidRPr="00065053">
        <w:rPr>
          <w:rFonts w:ascii="Arial" w:hAnsi="Arial"/>
          <w:color w:val="000000" w:themeColor="text1"/>
        </w:rPr>
        <w:t xml:space="preserve"> </w:t>
      </w:r>
    </w:p>
    <w:p w14:paraId="45EB71D6" w14:textId="44D00581" w:rsidR="000D5FC0" w:rsidRDefault="000D5FC0" w:rsidP="000D5FC0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</w:p>
    <w:p w14:paraId="2E290C16" w14:textId="77777777" w:rsidR="000D5FC0" w:rsidRDefault="000D5FC0">
      <w:pPr>
        <w:rPr>
          <w:rFonts w:ascii="Arial" w:hAnsi="Arial"/>
          <w:b/>
          <w:color w:val="000000" w:themeColor="text1"/>
        </w:rPr>
      </w:pPr>
    </w:p>
    <w:p w14:paraId="6A11F2E9" w14:textId="56A0680B" w:rsidR="007742D6" w:rsidRDefault="007742D6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</w:p>
    <w:p w14:paraId="62C45060" w14:textId="77777777" w:rsidR="0004406D" w:rsidRDefault="0004406D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</w:p>
    <w:p w14:paraId="370D760B" w14:textId="77777777" w:rsidR="002C6888" w:rsidRDefault="002C6888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</w:p>
    <w:p w14:paraId="3D64DC8F" w14:textId="472E3B5E" w:rsidR="002C6888" w:rsidRDefault="002B3BD3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lastRenderedPageBreak/>
        <w:pict w14:anchorId="4ACD3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61.25pt">
            <v:imagedata r:id="rId6" o:title="Roto_Chris_Dimou_k"/>
          </v:shape>
        </w:pict>
      </w:r>
    </w:p>
    <w:p w14:paraId="39076021" w14:textId="53A86BB9" w:rsidR="002C6888" w:rsidRPr="002C6888" w:rsidRDefault="00F5521F" w:rsidP="002C6888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  <w:r w:rsidRPr="004F1265">
        <w:rPr>
          <w:rFonts w:ascii="Arial" w:hAnsi="Arial"/>
          <w:color w:val="000000" w:themeColor="text1"/>
        </w:rPr>
        <w:t xml:space="preserve">Chris Dimou, </w:t>
      </w:r>
      <w:r w:rsidRPr="004F1265">
        <w:rPr>
          <w:rFonts w:ascii="Arial" w:hAnsi="Arial"/>
          <w:color w:val="000000"/>
        </w:rPr>
        <w:t xml:space="preserve">Direktor Internationale Märkte &amp; </w:t>
      </w:r>
      <w:r w:rsidR="00E21B2A">
        <w:rPr>
          <w:rFonts w:ascii="Arial" w:hAnsi="Arial"/>
          <w:color w:val="000000"/>
        </w:rPr>
        <w:t>„</w:t>
      </w:r>
      <w:r w:rsidRPr="004F1265">
        <w:rPr>
          <w:rFonts w:ascii="Arial" w:hAnsi="Arial"/>
          <w:color w:val="000000"/>
        </w:rPr>
        <w:t>Innovation Door</w:t>
      </w:r>
      <w:r w:rsidR="00E21B2A">
        <w:rPr>
          <w:rFonts w:ascii="Arial" w:hAnsi="Arial"/>
          <w:color w:val="000000"/>
        </w:rPr>
        <w:t>“</w:t>
      </w:r>
      <w:r>
        <w:rPr>
          <w:rFonts w:ascii="Arial" w:hAnsi="Arial"/>
          <w:color w:val="000000" w:themeColor="text1"/>
        </w:rPr>
        <w:t xml:space="preserve"> und</w:t>
      </w:r>
      <w:r w:rsidRPr="004F1265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langjähriges</w:t>
      </w:r>
      <w:r w:rsidRPr="004F1265">
        <w:rPr>
          <w:rFonts w:ascii="Arial" w:hAnsi="Arial"/>
          <w:color w:val="000000" w:themeColor="text1"/>
        </w:rPr>
        <w:t xml:space="preserve"> Mitglied des Roto</w:t>
      </w:r>
      <w:r w:rsidR="00683FCE">
        <w:rPr>
          <w:rFonts w:ascii="Arial" w:hAnsi="Arial"/>
          <w:color w:val="000000" w:themeColor="text1"/>
        </w:rPr>
        <w:t>-</w:t>
      </w:r>
      <w:r w:rsidRPr="004F1265">
        <w:rPr>
          <w:rFonts w:ascii="Arial" w:hAnsi="Arial"/>
          <w:color w:val="000000" w:themeColor="text1"/>
        </w:rPr>
        <w:t>Managements</w:t>
      </w:r>
      <w:r>
        <w:rPr>
          <w:rFonts w:ascii="Arial" w:hAnsi="Arial"/>
          <w:color w:val="000000" w:themeColor="text1"/>
        </w:rPr>
        <w:t xml:space="preserve">, </w:t>
      </w:r>
      <w:r w:rsidR="004341D7">
        <w:rPr>
          <w:rFonts w:ascii="Arial" w:hAnsi="Arial"/>
          <w:color w:val="000000" w:themeColor="text1"/>
        </w:rPr>
        <w:t xml:space="preserve">verantwortet strategisch die </w:t>
      </w:r>
      <w:r w:rsidR="00E21B2A">
        <w:rPr>
          <w:rFonts w:ascii="Arial" w:hAnsi="Arial"/>
          <w:color w:val="000000" w:themeColor="text1"/>
        </w:rPr>
        <w:t xml:space="preserve">internationale </w:t>
      </w:r>
      <w:r w:rsidR="004341D7">
        <w:rPr>
          <w:rFonts w:ascii="Arial" w:hAnsi="Arial"/>
          <w:color w:val="000000" w:themeColor="text1"/>
        </w:rPr>
        <w:t xml:space="preserve">Entwicklung </w:t>
      </w:r>
      <w:r w:rsidR="00E21B2A">
        <w:rPr>
          <w:rFonts w:ascii="Arial" w:hAnsi="Arial"/>
          <w:color w:val="000000" w:themeColor="text1"/>
        </w:rPr>
        <w:t>der Roto</w:t>
      </w:r>
      <w:r w:rsidR="00C41191">
        <w:rPr>
          <w:rFonts w:ascii="Arial" w:hAnsi="Arial"/>
          <w:color w:val="000000" w:themeColor="text1"/>
        </w:rPr>
        <w:t>-</w:t>
      </w:r>
      <w:r w:rsidR="004341D7">
        <w:rPr>
          <w:rFonts w:ascii="Arial" w:hAnsi="Arial"/>
          <w:color w:val="000000" w:themeColor="text1"/>
        </w:rPr>
        <w:t xml:space="preserve">Türbeschlagtechnologie. </w:t>
      </w:r>
      <w:r>
        <w:rPr>
          <w:rFonts w:ascii="Arial" w:hAnsi="Arial"/>
          <w:color w:val="000000" w:themeColor="text1"/>
        </w:rPr>
        <w:t xml:space="preserve"> </w:t>
      </w:r>
    </w:p>
    <w:p w14:paraId="6AFFB75D" w14:textId="77777777" w:rsidR="002C6888" w:rsidRDefault="002C6888" w:rsidP="004341D7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 w:cs="Arial"/>
          <w:b/>
          <w:color w:val="000000" w:themeColor="text1"/>
          <w:lang w:val="it-IT"/>
        </w:rPr>
      </w:pPr>
    </w:p>
    <w:p w14:paraId="0236DEF0" w14:textId="00B5F1D9" w:rsidR="004341D7" w:rsidRPr="0078597A" w:rsidRDefault="004341D7" w:rsidP="004341D7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 w:cs="Arial"/>
          <w:b/>
          <w:color w:val="000000" w:themeColor="text1"/>
          <w:lang w:val="it-IT"/>
        </w:rPr>
      </w:pPr>
      <w:r w:rsidRPr="0078597A">
        <w:rPr>
          <w:rFonts w:ascii="Arial" w:eastAsia="Times" w:hAnsi="Arial" w:cs="Arial"/>
          <w:b/>
          <w:color w:val="000000" w:themeColor="text1"/>
          <w:lang w:val="it-IT"/>
        </w:rPr>
        <w:t xml:space="preserve">Foto: </w:t>
      </w:r>
      <w:r w:rsidRPr="0078597A">
        <w:rPr>
          <w:rFonts w:ascii="Arial" w:eastAsia="Times" w:hAnsi="Arial" w:cs="Arial"/>
          <w:color w:val="000000" w:themeColor="text1"/>
          <w:lang w:val="it-IT"/>
        </w:rPr>
        <w:t>Roto</w:t>
      </w:r>
      <w:r w:rsidRPr="0078597A">
        <w:rPr>
          <w:rFonts w:ascii="Arial" w:eastAsia="Times" w:hAnsi="Arial" w:cs="Arial"/>
          <w:b/>
          <w:color w:val="000000" w:themeColor="text1"/>
          <w:lang w:val="it-IT"/>
        </w:rPr>
        <w:tab/>
      </w:r>
      <w:r w:rsidR="00E21B2A" w:rsidRPr="000F6DFB">
        <w:rPr>
          <w:rFonts w:ascii="Arial" w:hAnsi="Arial" w:cs="Arial"/>
          <w:b/>
        </w:rPr>
        <w:t>Chris_Dimou</w:t>
      </w:r>
      <w:r w:rsidRPr="0078597A">
        <w:rPr>
          <w:rFonts w:ascii="Arial" w:eastAsia="Times" w:hAnsi="Arial" w:cs="Arial"/>
          <w:b/>
          <w:color w:val="000000" w:themeColor="text1"/>
          <w:lang w:val="it-IT"/>
        </w:rPr>
        <w:t>.jpg</w:t>
      </w:r>
    </w:p>
    <w:p w14:paraId="0E136113" w14:textId="77777777" w:rsidR="004341D7" w:rsidRDefault="004341D7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it-IT"/>
        </w:rPr>
      </w:pPr>
    </w:p>
    <w:p w14:paraId="035A9AAA" w14:textId="77777777" w:rsidR="002C6888" w:rsidRDefault="002C6888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it-IT"/>
        </w:rPr>
      </w:pPr>
    </w:p>
    <w:p w14:paraId="187FDF1D" w14:textId="3A1FD613" w:rsidR="004341D7" w:rsidRPr="004341D7" w:rsidRDefault="002B3BD3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it-IT"/>
        </w:rPr>
      </w:pPr>
      <w:r>
        <w:rPr>
          <w:rFonts w:ascii="Arial" w:hAnsi="Arial"/>
          <w:color w:val="000000" w:themeColor="text1"/>
          <w:lang w:val="it-IT"/>
        </w:rPr>
        <w:pict w14:anchorId="27F38ADA">
          <v:shape id="_x0000_i1026" type="#_x0000_t75" style="width:112.9pt;height:170.25pt">
            <v:imagedata r:id="rId7" o:title="Roto_Tom_Vermeulen_k"/>
          </v:shape>
        </w:pict>
      </w:r>
    </w:p>
    <w:p w14:paraId="7C9F1168" w14:textId="671921D6" w:rsidR="004341D7" w:rsidRDefault="00F5521F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  <w:r w:rsidRPr="004F1265">
        <w:rPr>
          <w:rFonts w:ascii="Arial" w:hAnsi="Arial"/>
          <w:color w:val="000000" w:themeColor="text1"/>
        </w:rPr>
        <w:t xml:space="preserve">Tom Vermeulen, </w:t>
      </w:r>
      <w:r w:rsidRPr="004F1265">
        <w:rPr>
          <w:rFonts w:ascii="Arial" w:hAnsi="Arial"/>
          <w:color w:val="000000"/>
        </w:rPr>
        <w:t xml:space="preserve">Leiter Vertrieb &amp; </w:t>
      </w:r>
      <w:r w:rsidR="00E21B2A">
        <w:rPr>
          <w:rFonts w:ascii="Arial" w:hAnsi="Arial"/>
          <w:color w:val="000000"/>
        </w:rPr>
        <w:t>„</w:t>
      </w:r>
      <w:r w:rsidRPr="004F1265">
        <w:rPr>
          <w:rFonts w:ascii="Arial" w:hAnsi="Arial"/>
          <w:color w:val="000000"/>
        </w:rPr>
        <w:t>Innovation Door</w:t>
      </w:r>
      <w:r w:rsidR="00E21B2A">
        <w:rPr>
          <w:rFonts w:ascii="Arial" w:hAnsi="Arial"/>
          <w:color w:val="000000"/>
        </w:rPr>
        <w:t>“</w:t>
      </w:r>
      <w:r w:rsidR="004341D7">
        <w:rPr>
          <w:rFonts w:ascii="Arial" w:hAnsi="Arial"/>
          <w:color w:val="000000" w:themeColor="text1"/>
        </w:rPr>
        <w:t>,</w:t>
      </w:r>
      <w:r w:rsidRPr="004F1265">
        <w:rPr>
          <w:rFonts w:ascii="Arial" w:hAnsi="Arial"/>
          <w:color w:val="000000" w:themeColor="text1"/>
        </w:rPr>
        <w:t xml:space="preserve"> koordiniert die Zusammenarbeit </w:t>
      </w:r>
      <w:r w:rsidR="004341D7">
        <w:rPr>
          <w:rFonts w:ascii="Arial" w:hAnsi="Arial"/>
          <w:color w:val="000000" w:themeColor="text1"/>
        </w:rPr>
        <w:t xml:space="preserve">des neuen Spezialisten-Teams </w:t>
      </w:r>
      <w:r w:rsidR="00C41191">
        <w:rPr>
          <w:rFonts w:ascii="Arial" w:hAnsi="Arial"/>
          <w:color w:val="000000" w:themeColor="text1"/>
        </w:rPr>
        <w:t xml:space="preserve">„Door“ </w:t>
      </w:r>
      <w:r w:rsidR="004341D7">
        <w:rPr>
          <w:rFonts w:ascii="Arial" w:hAnsi="Arial"/>
          <w:color w:val="000000" w:themeColor="text1"/>
        </w:rPr>
        <w:t>in der Roto</w:t>
      </w:r>
      <w:r w:rsidR="00683FCE">
        <w:rPr>
          <w:rFonts w:ascii="Arial" w:hAnsi="Arial"/>
          <w:color w:val="000000" w:themeColor="text1"/>
        </w:rPr>
        <w:t>-</w:t>
      </w:r>
      <w:r w:rsidR="004341D7">
        <w:rPr>
          <w:rFonts w:ascii="Arial" w:hAnsi="Arial"/>
          <w:color w:val="000000" w:themeColor="text1"/>
        </w:rPr>
        <w:t xml:space="preserve"> Organisation </w:t>
      </w:r>
      <w:r w:rsidRPr="004F1265">
        <w:rPr>
          <w:rFonts w:ascii="Arial" w:hAnsi="Arial"/>
          <w:color w:val="000000" w:themeColor="text1"/>
        </w:rPr>
        <w:t xml:space="preserve">mit Türenherstellern </w:t>
      </w:r>
      <w:r w:rsidR="00E21B2A">
        <w:rPr>
          <w:rFonts w:ascii="Arial" w:hAnsi="Arial"/>
          <w:color w:val="000000" w:themeColor="text1"/>
        </w:rPr>
        <w:t>und</w:t>
      </w:r>
      <w:r w:rsidRPr="004F1265">
        <w:rPr>
          <w:rFonts w:ascii="Arial" w:hAnsi="Arial"/>
          <w:color w:val="000000" w:themeColor="text1"/>
        </w:rPr>
        <w:t xml:space="preserve"> Systemhäusern.</w:t>
      </w:r>
    </w:p>
    <w:p w14:paraId="6F2A61C5" w14:textId="77777777" w:rsidR="002C6888" w:rsidRDefault="002C6888" w:rsidP="004341D7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 w:cs="Arial"/>
          <w:b/>
          <w:color w:val="000000" w:themeColor="text1"/>
          <w:lang w:val="it-IT"/>
        </w:rPr>
      </w:pPr>
    </w:p>
    <w:p w14:paraId="27D6C9E2" w14:textId="2F1AA390" w:rsidR="004341D7" w:rsidRPr="0078597A" w:rsidRDefault="004341D7" w:rsidP="004341D7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 w:cs="Arial"/>
          <w:b/>
          <w:color w:val="000000" w:themeColor="text1"/>
          <w:lang w:val="it-IT"/>
        </w:rPr>
      </w:pPr>
      <w:r w:rsidRPr="0078597A">
        <w:rPr>
          <w:rFonts w:ascii="Arial" w:eastAsia="Times" w:hAnsi="Arial" w:cs="Arial"/>
          <w:b/>
          <w:color w:val="000000" w:themeColor="text1"/>
          <w:lang w:val="it-IT"/>
        </w:rPr>
        <w:t xml:space="preserve">Foto: </w:t>
      </w:r>
      <w:r w:rsidRPr="0078597A">
        <w:rPr>
          <w:rFonts w:ascii="Arial" w:eastAsia="Times" w:hAnsi="Arial" w:cs="Arial"/>
          <w:color w:val="000000" w:themeColor="text1"/>
          <w:lang w:val="it-IT"/>
        </w:rPr>
        <w:t>Roto</w:t>
      </w:r>
      <w:r w:rsidRPr="0078597A">
        <w:rPr>
          <w:rFonts w:ascii="Arial" w:eastAsia="Times" w:hAnsi="Arial" w:cs="Arial"/>
          <w:b/>
          <w:color w:val="000000" w:themeColor="text1"/>
          <w:lang w:val="it-IT"/>
        </w:rPr>
        <w:tab/>
      </w:r>
      <w:r w:rsidR="00ED6FFD">
        <w:rPr>
          <w:rFonts w:ascii="Arial" w:eastAsia="Times" w:hAnsi="Arial" w:cs="Arial"/>
          <w:b/>
          <w:color w:val="000000" w:themeColor="text1"/>
          <w:lang w:val="it-IT"/>
        </w:rPr>
        <w:t>T</w:t>
      </w:r>
      <w:r w:rsidR="00E21B2A" w:rsidRPr="00C6474A">
        <w:rPr>
          <w:rFonts w:ascii="Arial" w:hAnsi="Arial" w:cs="Arial"/>
          <w:b/>
        </w:rPr>
        <w:t>om_Vermeulen</w:t>
      </w:r>
      <w:r w:rsidRPr="0078597A">
        <w:rPr>
          <w:rFonts w:ascii="Arial" w:eastAsia="Times" w:hAnsi="Arial" w:cs="Arial"/>
          <w:b/>
          <w:color w:val="000000" w:themeColor="text1"/>
          <w:lang w:val="it-IT"/>
        </w:rPr>
        <w:t>.jpg</w:t>
      </w:r>
    </w:p>
    <w:p w14:paraId="760BA4F6" w14:textId="0A5D27D6" w:rsidR="004341D7" w:rsidRDefault="004341D7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it-IT"/>
        </w:rPr>
      </w:pPr>
    </w:p>
    <w:p w14:paraId="32CE0546" w14:textId="38A256EF" w:rsidR="0004406D" w:rsidRPr="004341D7" w:rsidRDefault="002B3BD3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  <w:lang w:val="it-IT"/>
        </w:rPr>
      </w:pPr>
      <w:r>
        <w:rPr>
          <w:rFonts w:ascii="Arial" w:hAnsi="Arial"/>
          <w:color w:val="000000" w:themeColor="text1"/>
          <w:lang w:val="it-IT"/>
        </w:rPr>
        <w:lastRenderedPageBreak/>
        <w:pict w14:anchorId="7A74D0BF">
          <v:shape id="_x0000_i1027" type="#_x0000_t75" style="width:171pt;height:123pt">
            <v:imagedata r:id="rId8" o:title="Roto_rund_um_die_Tuer-k"/>
          </v:shape>
        </w:pict>
      </w:r>
    </w:p>
    <w:p w14:paraId="3748B32A" w14:textId="77777777" w:rsidR="004C2846" w:rsidRDefault="0068216F" w:rsidP="004341D7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Als </w:t>
      </w:r>
      <w:r w:rsidR="003E6CF3">
        <w:rPr>
          <w:rFonts w:ascii="Arial" w:hAnsi="Arial"/>
          <w:color w:val="000000" w:themeColor="text1"/>
        </w:rPr>
        <w:t>Kompletta</w:t>
      </w:r>
      <w:r>
        <w:rPr>
          <w:rFonts w:ascii="Arial" w:hAnsi="Arial"/>
          <w:color w:val="000000" w:themeColor="text1"/>
        </w:rPr>
        <w:t xml:space="preserve">nbieter sieht sich Roto bei der Türtechnologie. Der Schlüssel dafür liege in der ganzheitlichen Kompetenz, die alle erforderlichen Systemkomponenten exakt aufeinander abstimme. Das gelte für das gesamte „Door“-Portfolio mit den drei Sortimentsfamilien Mehrfachverriegelungen, Haustürbänder </w:t>
      </w:r>
      <w:r w:rsidR="00290777">
        <w:rPr>
          <w:rFonts w:ascii="Arial" w:hAnsi="Arial"/>
          <w:color w:val="000000" w:themeColor="text1"/>
        </w:rPr>
        <w:t>und</w:t>
      </w:r>
      <w:r>
        <w:rPr>
          <w:rFonts w:ascii="Arial" w:hAnsi="Arial"/>
          <w:color w:val="000000" w:themeColor="text1"/>
        </w:rPr>
        <w:t xml:space="preserve"> Bodenschwellen. Hinzu kommen ergänzende Produkte wie Dichtungen, Drücker und Zylinder.</w:t>
      </w:r>
    </w:p>
    <w:p w14:paraId="47F5AD7D" w14:textId="77777777" w:rsidR="002C6888" w:rsidRDefault="002C6888" w:rsidP="004341D7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 w:cs="Arial"/>
          <w:b/>
          <w:color w:val="000000" w:themeColor="text1"/>
          <w:lang w:val="it-IT"/>
        </w:rPr>
      </w:pPr>
    </w:p>
    <w:p w14:paraId="688DDA76" w14:textId="77777777" w:rsidR="004341D7" w:rsidRPr="0078597A" w:rsidRDefault="004341D7" w:rsidP="004341D7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 w:cs="Arial"/>
          <w:b/>
          <w:color w:val="000000" w:themeColor="text1"/>
          <w:lang w:val="it-IT"/>
        </w:rPr>
      </w:pPr>
      <w:r w:rsidRPr="0078597A">
        <w:rPr>
          <w:rFonts w:ascii="Arial" w:eastAsia="Times" w:hAnsi="Arial" w:cs="Arial"/>
          <w:b/>
          <w:color w:val="000000" w:themeColor="text1"/>
          <w:lang w:val="it-IT"/>
        </w:rPr>
        <w:t xml:space="preserve">Foto: </w:t>
      </w:r>
      <w:r w:rsidRPr="0078597A">
        <w:rPr>
          <w:rFonts w:ascii="Arial" w:eastAsia="Times" w:hAnsi="Arial" w:cs="Arial"/>
          <w:color w:val="000000" w:themeColor="text1"/>
          <w:lang w:val="it-IT"/>
        </w:rPr>
        <w:t>Roto</w:t>
      </w:r>
      <w:r w:rsidRPr="0078597A">
        <w:rPr>
          <w:rFonts w:ascii="Arial" w:eastAsia="Times" w:hAnsi="Arial" w:cs="Arial"/>
          <w:b/>
          <w:color w:val="000000" w:themeColor="text1"/>
          <w:lang w:val="it-IT"/>
        </w:rPr>
        <w:tab/>
      </w:r>
      <w:r w:rsidR="00E21B2A" w:rsidRPr="002525AF">
        <w:rPr>
          <w:rFonts w:ascii="Arial" w:hAnsi="Arial" w:cs="Arial"/>
          <w:b/>
        </w:rPr>
        <w:t>Roto_rund_um_die_Tuer</w:t>
      </w:r>
      <w:r w:rsidRPr="0078597A">
        <w:rPr>
          <w:rFonts w:ascii="Arial" w:eastAsia="Times" w:hAnsi="Arial" w:cs="Arial"/>
          <w:b/>
          <w:color w:val="000000" w:themeColor="text1"/>
          <w:lang w:val="it-IT"/>
        </w:rPr>
        <w:t>.jpg</w:t>
      </w:r>
    </w:p>
    <w:p w14:paraId="2502C918" w14:textId="614C3DFB" w:rsidR="003D01D1" w:rsidRDefault="003D01D1" w:rsidP="003D01D1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it-IT"/>
        </w:rPr>
      </w:pPr>
    </w:p>
    <w:p w14:paraId="44F2A258" w14:textId="16A00335" w:rsidR="00683FCE" w:rsidRDefault="00683FCE" w:rsidP="003D01D1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it-IT"/>
        </w:rPr>
      </w:pPr>
    </w:p>
    <w:p w14:paraId="13A7B8E3" w14:textId="1273E66D" w:rsidR="0004406D" w:rsidRDefault="0004406D" w:rsidP="003D01D1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it-IT"/>
        </w:rPr>
      </w:pPr>
    </w:p>
    <w:p w14:paraId="035B9B6C" w14:textId="13745810" w:rsidR="0004406D" w:rsidRDefault="0004406D" w:rsidP="003D01D1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it-IT"/>
        </w:rPr>
      </w:pPr>
    </w:p>
    <w:p w14:paraId="71631256" w14:textId="1860C36B" w:rsidR="0004406D" w:rsidRDefault="0004406D" w:rsidP="003D01D1">
      <w:pPr>
        <w:spacing w:line="360" w:lineRule="auto"/>
        <w:ind w:right="1982"/>
        <w:jc w:val="both"/>
        <w:rPr>
          <w:rFonts w:ascii="Arial" w:hAnsi="Arial"/>
          <w:color w:val="000000" w:themeColor="text1"/>
          <w:lang w:val="it-IT"/>
        </w:rPr>
      </w:pPr>
    </w:p>
    <w:p w14:paraId="76E96A98" w14:textId="27D1C8AB" w:rsidR="00FE6E88" w:rsidRDefault="00FE6E88" w:rsidP="003D01D1">
      <w:pPr>
        <w:spacing w:line="360" w:lineRule="auto"/>
        <w:ind w:right="1982"/>
        <w:jc w:val="both"/>
        <w:rPr>
          <w:rFonts w:ascii="Arial" w:hAnsi="Arial"/>
          <w:color w:val="000000" w:themeColor="text1"/>
        </w:rPr>
      </w:pPr>
    </w:p>
    <w:p w14:paraId="46EDD807" w14:textId="77777777" w:rsidR="002C6888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</w:rPr>
      </w:pPr>
    </w:p>
    <w:p w14:paraId="2D857024" w14:textId="77777777" w:rsidR="002C6888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</w:rPr>
      </w:pPr>
    </w:p>
    <w:p w14:paraId="732BE89F" w14:textId="77777777" w:rsidR="002C6888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</w:rPr>
      </w:pPr>
    </w:p>
    <w:p w14:paraId="768809E7" w14:textId="77777777" w:rsidR="002C6888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</w:rPr>
      </w:pPr>
    </w:p>
    <w:p w14:paraId="5BF0E3B8" w14:textId="77777777" w:rsidR="002C6888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</w:rPr>
      </w:pPr>
    </w:p>
    <w:p w14:paraId="435CECF9" w14:textId="77777777" w:rsidR="002C6888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</w:rPr>
      </w:pPr>
    </w:p>
    <w:p w14:paraId="5EFBF235" w14:textId="77777777" w:rsidR="002C6888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</w:rPr>
      </w:pPr>
    </w:p>
    <w:p w14:paraId="0287CEB9" w14:textId="77777777" w:rsidR="002C6888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</w:rPr>
      </w:pPr>
    </w:p>
    <w:p w14:paraId="2F123F2A" w14:textId="77777777" w:rsidR="002C6888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</w:rPr>
      </w:pPr>
    </w:p>
    <w:p w14:paraId="6A0DEB53" w14:textId="77777777" w:rsidR="002C6888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</w:rPr>
      </w:pPr>
    </w:p>
    <w:p w14:paraId="3309C16B" w14:textId="77777777" w:rsidR="002C6888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</w:rPr>
      </w:pPr>
    </w:p>
    <w:p w14:paraId="184DFFCA" w14:textId="77777777" w:rsidR="002C6888" w:rsidRDefault="002C6888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</w:rPr>
      </w:pPr>
    </w:p>
    <w:p w14:paraId="73AB30FE" w14:textId="77777777" w:rsidR="00373D13" w:rsidRPr="00065053" w:rsidRDefault="00373D13" w:rsidP="00373D13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17"/>
        </w:rPr>
      </w:pPr>
      <w:r w:rsidRPr="00065053">
        <w:rPr>
          <w:rFonts w:ascii="Arial" w:hAnsi="Arial"/>
          <w:color w:val="000000" w:themeColor="text1"/>
          <w:sz w:val="17"/>
        </w:rPr>
        <w:t>Abdruck frei - Beleg erbeten</w:t>
      </w:r>
    </w:p>
    <w:p w14:paraId="09837025" w14:textId="77777777" w:rsidR="005B337E" w:rsidRPr="004F134E" w:rsidRDefault="005B337E" w:rsidP="005B337E">
      <w:pPr>
        <w:spacing w:line="240" w:lineRule="exact"/>
        <w:ind w:right="1985"/>
        <w:jc w:val="both"/>
        <w:rPr>
          <w:rFonts w:ascii="Arial" w:hAnsi="Arial"/>
          <w:bCs/>
          <w:color w:val="000000" w:themeColor="text1"/>
          <w:sz w:val="17"/>
        </w:rPr>
      </w:pPr>
    </w:p>
    <w:p w14:paraId="1271F643" w14:textId="1C8CC6E2" w:rsidR="00373D13" w:rsidRPr="0004406D" w:rsidRDefault="003844FE" w:rsidP="003844FE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065053">
        <w:rPr>
          <w:rFonts w:ascii="Arial" w:hAnsi="Arial"/>
          <w:b/>
          <w:color w:val="000000" w:themeColor="text1"/>
          <w:sz w:val="17"/>
        </w:rPr>
        <w:t xml:space="preserve">Herausgeber: </w:t>
      </w:r>
      <w:r w:rsidRPr="00065053">
        <w:rPr>
          <w:rFonts w:ascii="Arial" w:hAnsi="Arial" w:cs="Arial"/>
          <w:color w:val="000000" w:themeColor="text1"/>
          <w:sz w:val="17"/>
        </w:rPr>
        <w:t xml:space="preserve">Roto Frank Fenster- und Türtechnologie GmbH </w:t>
      </w:r>
      <w:r w:rsidRPr="00065053">
        <w:rPr>
          <w:rFonts w:ascii="Arial" w:hAnsi="Arial"/>
          <w:color w:val="000000" w:themeColor="text1"/>
          <w:sz w:val="17"/>
        </w:rPr>
        <w:t xml:space="preserve">• Wilhelm-Frank-Platz 1 • 70771 Leinfelden-Echterdingen • Tel. +49 711 7598 0 • Fax +49 711 7598 253 • </w:t>
      </w:r>
      <w:hyperlink r:id="rId9" w:history="1">
        <w:r w:rsidR="00C41191" w:rsidRPr="0004406D">
          <w:rPr>
            <w:rStyle w:val="Hyperlink"/>
            <w:rFonts w:ascii="Arial" w:hAnsi="Arial"/>
            <w:color w:val="auto"/>
            <w:sz w:val="17"/>
            <w:u w:val="none"/>
          </w:rPr>
          <w:t>info@roto-frank.com</w:t>
        </w:r>
      </w:hyperlink>
    </w:p>
    <w:p w14:paraId="69C98F64" w14:textId="7F271A43" w:rsidR="00C41191" w:rsidRPr="00065053" w:rsidRDefault="00C41191" w:rsidP="003844FE">
      <w:pPr>
        <w:spacing w:line="240" w:lineRule="exact"/>
        <w:ind w:right="1985"/>
        <w:jc w:val="both"/>
        <w:rPr>
          <w:rFonts w:ascii="Arial" w:hAnsi="Arial"/>
          <w:color w:val="000000" w:themeColor="text1"/>
          <w:sz w:val="17"/>
        </w:rPr>
      </w:pPr>
      <w:r w:rsidRPr="007742D6">
        <w:rPr>
          <w:rFonts w:ascii="Arial" w:hAnsi="Arial"/>
          <w:b/>
          <w:color w:val="000000" w:themeColor="text1"/>
          <w:sz w:val="17"/>
        </w:rPr>
        <w:t>Redaktion:</w:t>
      </w:r>
      <w:r>
        <w:rPr>
          <w:rFonts w:ascii="Arial" w:hAnsi="Arial"/>
          <w:color w:val="000000" w:themeColor="text1"/>
          <w:sz w:val="17"/>
        </w:rPr>
        <w:t xml:space="preserve"> </w:t>
      </w:r>
      <w:r w:rsidR="00683FCE" w:rsidRPr="006811F1">
        <w:rPr>
          <w:rFonts w:ascii="Arial" w:hAnsi="Arial"/>
          <w:sz w:val="17"/>
        </w:rPr>
        <w:t>Dr. Sälzer Pressedienst • Lensbachstraße 10 • 52159 Roetgen • Tel.: +49 2471 92128-65 • Fax: +49 2471 92128-67 • info@drsaelzer-pressedienst.de</w:t>
      </w:r>
    </w:p>
    <w:sectPr w:rsidR="00C41191" w:rsidRPr="00065053" w:rsidSect="00373D13">
      <w:headerReference w:type="default" r:id="rId10"/>
      <w:footerReference w:type="even" r:id="rId11"/>
      <w:footerReference w:type="default" r:id="rId12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25EF5" w14:textId="77777777" w:rsidR="00D7364E" w:rsidRDefault="00D7364E">
      <w:r>
        <w:separator/>
      </w:r>
    </w:p>
  </w:endnote>
  <w:endnote w:type="continuationSeparator" w:id="0">
    <w:p w14:paraId="499FCB9C" w14:textId="77777777" w:rsidR="00D7364E" w:rsidRDefault="00D7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Microsoft Himalaya"/>
    <w:panose1 w:val="02000300000000000000"/>
    <w:charset w:val="00"/>
    <w:family w:val="swiss"/>
    <w:pitch w:val="variable"/>
    <w:sig w:usb0="800000A7" w:usb1="00000040" w:usb2="0000004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﷽﷽ĝ蛀밹習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EFFED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FCD1E2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CCFB" w14:textId="1AD22E70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2B3BD3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2B3BD3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</w:p>
  <w:p w14:paraId="3FE7793F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2CB6D" w14:textId="77777777" w:rsidR="00D7364E" w:rsidRDefault="00D7364E">
      <w:r>
        <w:separator/>
      </w:r>
    </w:p>
  </w:footnote>
  <w:footnote w:type="continuationSeparator" w:id="0">
    <w:p w14:paraId="7A36E7E5" w14:textId="77777777" w:rsidR="00D7364E" w:rsidRDefault="00D7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1FDAF" w14:textId="77777777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07F604F8" wp14:editId="042959AA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50C9"/>
    <w:rsid w:val="00016CEC"/>
    <w:rsid w:val="00016FF2"/>
    <w:rsid w:val="00025FD2"/>
    <w:rsid w:val="00042776"/>
    <w:rsid w:val="0004406D"/>
    <w:rsid w:val="0005795A"/>
    <w:rsid w:val="000649BD"/>
    <w:rsid w:val="00065053"/>
    <w:rsid w:val="00071B22"/>
    <w:rsid w:val="00081070"/>
    <w:rsid w:val="00082C3F"/>
    <w:rsid w:val="000865B5"/>
    <w:rsid w:val="0009177E"/>
    <w:rsid w:val="000951E4"/>
    <w:rsid w:val="00096F2A"/>
    <w:rsid w:val="00097D03"/>
    <w:rsid w:val="000A5E46"/>
    <w:rsid w:val="000B06A4"/>
    <w:rsid w:val="000B5927"/>
    <w:rsid w:val="000C0079"/>
    <w:rsid w:val="000C158B"/>
    <w:rsid w:val="000C1E7A"/>
    <w:rsid w:val="000C4F11"/>
    <w:rsid w:val="000C621F"/>
    <w:rsid w:val="000C69E1"/>
    <w:rsid w:val="000D16CB"/>
    <w:rsid w:val="000D486A"/>
    <w:rsid w:val="000D55C8"/>
    <w:rsid w:val="000D5F5C"/>
    <w:rsid w:val="000D5FC0"/>
    <w:rsid w:val="000F15E2"/>
    <w:rsid w:val="000F6406"/>
    <w:rsid w:val="000F6DFB"/>
    <w:rsid w:val="0010070E"/>
    <w:rsid w:val="00100AE7"/>
    <w:rsid w:val="001052A4"/>
    <w:rsid w:val="00106B2D"/>
    <w:rsid w:val="0011060F"/>
    <w:rsid w:val="00113E1D"/>
    <w:rsid w:val="00114C47"/>
    <w:rsid w:val="00120B3F"/>
    <w:rsid w:val="00123ACD"/>
    <w:rsid w:val="00124A66"/>
    <w:rsid w:val="00126EC4"/>
    <w:rsid w:val="001700DF"/>
    <w:rsid w:val="001717EC"/>
    <w:rsid w:val="00180777"/>
    <w:rsid w:val="00186D9F"/>
    <w:rsid w:val="00195BBA"/>
    <w:rsid w:val="001A74CA"/>
    <w:rsid w:val="001B02AF"/>
    <w:rsid w:val="001C3231"/>
    <w:rsid w:val="001C39CC"/>
    <w:rsid w:val="001C726F"/>
    <w:rsid w:val="001D5EA1"/>
    <w:rsid w:val="001E0469"/>
    <w:rsid w:val="001E3244"/>
    <w:rsid w:val="001E6184"/>
    <w:rsid w:val="001F34C1"/>
    <w:rsid w:val="00201F02"/>
    <w:rsid w:val="0020248F"/>
    <w:rsid w:val="002056FE"/>
    <w:rsid w:val="00206081"/>
    <w:rsid w:val="002231C2"/>
    <w:rsid w:val="00223BC7"/>
    <w:rsid w:val="00237218"/>
    <w:rsid w:val="00237AE8"/>
    <w:rsid w:val="0024664F"/>
    <w:rsid w:val="002525AF"/>
    <w:rsid w:val="002542C4"/>
    <w:rsid w:val="00255092"/>
    <w:rsid w:val="00262EF8"/>
    <w:rsid w:val="00270FFA"/>
    <w:rsid w:val="0028704A"/>
    <w:rsid w:val="00287A9E"/>
    <w:rsid w:val="00290777"/>
    <w:rsid w:val="00292D0C"/>
    <w:rsid w:val="0029691D"/>
    <w:rsid w:val="00297934"/>
    <w:rsid w:val="002A51CF"/>
    <w:rsid w:val="002B3BD3"/>
    <w:rsid w:val="002B5D84"/>
    <w:rsid w:val="002B7422"/>
    <w:rsid w:val="002C1AFA"/>
    <w:rsid w:val="002C53F7"/>
    <w:rsid w:val="002C6888"/>
    <w:rsid w:val="002D710D"/>
    <w:rsid w:val="002F5A75"/>
    <w:rsid w:val="00313BE4"/>
    <w:rsid w:val="00315B64"/>
    <w:rsid w:val="00325974"/>
    <w:rsid w:val="00326244"/>
    <w:rsid w:val="00331656"/>
    <w:rsid w:val="0033580E"/>
    <w:rsid w:val="0034152C"/>
    <w:rsid w:val="00343576"/>
    <w:rsid w:val="00351BE5"/>
    <w:rsid w:val="00356000"/>
    <w:rsid w:val="00363DCD"/>
    <w:rsid w:val="00364D6C"/>
    <w:rsid w:val="00373D13"/>
    <w:rsid w:val="003740CB"/>
    <w:rsid w:val="003754AF"/>
    <w:rsid w:val="0038229F"/>
    <w:rsid w:val="003844FE"/>
    <w:rsid w:val="0038773D"/>
    <w:rsid w:val="00392493"/>
    <w:rsid w:val="003A3684"/>
    <w:rsid w:val="003B7399"/>
    <w:rsid w:val="003C2B1E"/>
    <w:rsid w:val="003D01D1"/>
    <w:rsid w:val="003D5BB2"/>
    <w:rsid w:val="003E3B6B"/>
    <w:rsid w:val="003E6CF3"/>
    <w:rsid w:val="003E7836"/>
    <w:rsid w:val="003E79EB"/>
    <w:rsid w:val="003F12BA"/>
    <w:rsid w:val="003F21B9"/>
    <w:rsid w:val="003F5F55"/>
    <w:rsid w:val="00402C32"/>
    <w:rsid w:val="00404A14"/>
    <w:rsid w:val="00412031"/>
    <w:rsid w:val="004126E3"/>
    <w:rsid w:val="00412E71"/>
    <w:rsid w:val="004164E4"/>
    <w:rsid w:val="00425420"/>
    <w:rsid w:val="004341D7"/>
    <w:rsid w:val="0043716B"/>
    <w:rsid w:val="004439B4"/>
    <w:rsid w:val="0045214A"/>
    <w:rsid w:val="004759BB"/>
    <w:rsid w:val="00482348"/>
    <w:rsid w:val="00484454"/>
    <w:rsid w:val="0048560B"/>
    <w:rsid w:val="00497D85"/>
    <w:rsid w:val="004A2F77"/>
    <w:rsid w:val="004A4277"/>
    <w:rsid w:val="004B057E"/>
    <w:rsid w:val="004B1D67"/>
    <w:rsid w:val="004B4B84"/>
    <w:rsid w:val="004B5C06"/>
    <w:rsid w:val="004C1404"/>
    <w:rsid w:val="004C2846"/>
    <w:rsid w:val="004D2B2F"/>
    <w:rsid w:val="004E2974"/>
    <w:rsid w:val="004F0451"/>
    <w:rsid w:val="004F1265"/>
    <w:rsid w:val="004F134E"/>
    <w:rsid w:val="004F1426"/>
    <w:rsid w:val="004F243E"/>
    <w:rsid w:val="004F4757"/>
    <w:rsid w:val="004F7BFD"/>
    <w:rsid w:val="00502D34"/>
    <w:rsid w:val="005033FD"/>
    <w:rsid w:val="00504700"/>
    <w:rsid w:val="00513649"/>
    <w:rsid w:val="00517C13"/>
    <w:rsid w:val="00517F13"/>
    <w:rsid w:val="0052505E"/>
    <w:rsid w:val="005274C1"/>
    <w:rsid w:val="00527FCA"/>
    <w:rsid w:val="00534797"/>
    <w:rsid w:val="00535639"/>
    <w:rsid w:val="005410CC"/>
    <w:rsid w:val="005528F5"/>
    <w:rsid w:val="0055325C"/>
    <w:rsid w:val="0055418E"/>
    <w:rsid w:val="00556EF4"/>
    <w:rsid w:val="00560014"/>
    <w:rsid w:val="00570C5F"/>
    <w:rsid w:val="00573334"/>
    <w:rsid w:val="00586762"/>
    <w:rsid w:val="00592468"/>
    <w:rsid w:val="005A5DE3"/>
    <w:rsid w:val="005B337E"/>
    <w:rsid w:val="005B460D"/>
    <w:rsid w:val="005C7E0C"/>
    <w:rsid w:val="005D0220"/>
    <w:rsid w:val="005D061D"/>
    <w:rsid w:val="005D19B9"/>
    <w:rsid w:val="005E18FB"/>
    <w:rsid w:val="005E5968"/>
    <w:rsid w:val="005E5A77"/>
    <w:rsid w:val="005E62C1"/>
    <w:rsid w:val="00610F6E"/>
    <w:rsid w:val="006225A5"/>
    <w:rsid w:val="006238C5"/>
    <w:rsid w:val="00624257"/>
    <w:rsid w:val="00625CFA"/>
    <w:rsid w:val="00636994"/>
    <w:rsid w:val="00641654"/>
    <w:rsid w:val="006437F8"/>
    <w:rsid w:val="00643899"/>
    <w:rsid w:val="0065552A"/>
    <w:rsid w:val="00670924"/>
    <w:rsid w:val="0068216F"/>
    <w:rsid w:val="00683FCE"/>
    <w:rsid w:val="0068640E"/>
    <w:rsid w:val="00696749"/>
    <w:rsid w:val="006A10A2"/>
    <w:rsid w:val="006A335F"/>
    <w:rsid w:val="006B2B3A"/>
    <w:rsid w:val="006B398E"/>
    <w:rsid w:val="006C6A22"/>
    <w:rsid w:val="006D0692"/>
    <w:rsid w:val="006E2C1D"/>
    <w:rsid w:val="006E6F22"/>
    <w:rsid w:val="006E7280"/>
    <w:rsid w:val="006F0095"/>
    <w:rsid w:val="00710B8E"/>
    <w:rsid w:val="00714392"/>
    <w:rsid w:val="00714C09"/>
    <w:rsid w:val="00734583"/>
    <w:rsid w:val="007354D3"/>
    <w:rsid w:val="00735E4A"/>
    <w:rsid w:val="00742ACA"/>
    <w:rsid w:val="00743485"/>
    <w:rsid w:val="00746ABC"/>
    <w:rsid w:val="00753ED7"/>
    <w:rsid w:val="00770B3D"/>
    <w:rsid w:val="00771B1E"/>
    <w:rsid w:val="00773BE2"/>
    <w:rsid w:val="007742D6"/>
    <w:rsid w:val="0078597A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7E1583"/>
    <w:rsid w:val="00802B9D"/>
    <w:rsid w:val="00810534"/>
    <w:rsid w:val="00817514"/>
    <w:rsid w:val="00821479"/>
    <w:rsid w:val="00827124"/>
    <w:rsid w:val="008302A2"/>
    <w:rsid w:val="00833EB4"/>
    <w:rsid w:val="00834F6F"/>
    <w:rsid w:val="0083632F"/>
    <w:rsid w:val="008447EF"/>
    <w:rsid w:val="0084613C"/>
    <w:rsid w:val="00847A4A"/>
    <w:rsid w:val="00872AE6"/>
    <w:rsid w:val="00873A21"/>
    <w:rsid w:val="008801BD"/>
    <w:rsid w:val="00887553"/>
    <w:rsid w:val="008962C1"/>
    <w:rsid w:val="008A0843"/>
    <w:rsid w:val="008A6669"/>
    <w:rsid w:val="008A787C"/>
    <w:rsid w:val="008B01FF"/>
    <w:rsid w:val="008B4E37"/>
    <w:rsid w:val="008B63C9"/>
    <w:rsid w:val="008D1C18"/>
    <w:rsid w:val="008E2943"/>
    <w:rsid w:val="008E5459"/>
    <w:rsid w:val="008F0B8D"/>
    <w:rsid w:val="009020F7"/>
    <w:rsid w:val="009056D1"/>
    <w:rsid w:val="00911527"/>
    <w:rsid w:val="00920D2D"/>
    <w:rsid w:val="009230D5"/>
    <w:rsid w:val="00926DD9"/>
    <w:rsid w:val="0093378C"/>
    <w:rsid w:val="00950438"/>
    <w:rsid w:val="00950537"/>
    <w:rsid w:val="00950F11"/>
    <w:rsid w:val="0095554D"/>
    <w:rsid w:val="00964C48"/>
    <w:rsid w:val="009811E5"/>
    <w:rsid w:val="00982E6E"/>
    <w:rsid w:val="00985FEB"/>
    <w:rsid w:val="009A3FC6"/>
    <w:rsid w:val="009A46DA"/>
    <w:rsid w:val="009B4ED7"/>
    <w:rsid w:val="009B7BF1"/>
    <w:rsid w:val="009C2111"/>
    <w:rsid w:val="009C2746"/>
    <w:rsid w:val="009C5337"/>
    <w:rsid w:val="009C5ECD"/>
    <w:rsid w:val="009C636B"/>
    <w:rsid w:val="009D2744"/>
    <w:rsid w:val="009D7878"/>
    <w:rsid w:val="009E1986"/>
    <w:rsid w:val="009E356E"/>
    <w:rsid w:val="009E7F44"/>
    <w:rsid w:val="009F727E"/>
    <w:rsid w:val="009F7EC7"/>
    <w:rsid w:val="00A01848"/>
    <w:rsid w:val="00A029D9"/>
    <w:rsid w:val="00A046DF"/>
    <w:rsid w:val="00A14FDE"/>
    <w:rsid w:val="00A166AF"/>
    <w:rsid w:val="00A25656"/>
    <w:rsid w:val="00A3250B"/>
    <w:rsid w:val="00A32C09"/>
    <w:rsid w:val="00A33CA9"/>
    <w:rsid w:val="00A41CE6"/>
    <w:rsid w:val="00A4253B"/>
    <w:rsid w:val="00A45D6D"/>
    <w:rsid w:val="00A472A7"/>
    <w:rsid w:val="00A57986"/>
    <w:rsid w:val="00A57C65"/>
    <w:rsid w:val="00A621CC"/>
    <w:rsid w:val="00A72CFD"/>
    <w:rsid w:val="00A819C3"/>
    <w:rsid w:val="00A90BDE"/>
    <w:rsid w:val="00A97D43"/>
    <w:rsid w:val="00AA15CC"/>
    <w:rsid w:val="00AA1858"/>
    <w:rsid w:val="00AA1F77"/>
    <w:rsid w:val="00AC1ED2"/>
    <w:rsid w:val="00AC52D3"/>
    <w:rsid w:val="00AC6556"/>
    <w:rsid w:val="00AD1F51"/>
    <w:rsid w:val="00AE3149"/>
    <w:rsid w:val="00AE5860"/>
    <w:rsid w:val="00AE6116"/>
    <w:rsid w:val="00AF0CE5"/>
    <w:rsid w:val="00AF46D0"/>
    <w:rsid w:val="00B00FED"/>
    <w:rsid w:val="00B0192E"/>
    <w:rsid w:val="00B059FC"/>
    <w:rsid w:val="00B11704"/>
    <w:rsid w:val="00B16A9C"/>
    <w:rsid w:val="00B20096"/>
    <w:rsid w:val="00B23E1B"/>
    <w:rsid w:val="00B346B5"/>
    <w:rsid w:val="00B35FF9"/>
    <w:rsid w:val="00B36334"/>
    <w:rsid w:val="00B45119"/>
    <w:rsid w:val="00B45919"/>
    <w:rsid w:val="00B52871"/>
    <w:rsid w:val="00B53227"/>
    <w:rsid w:val="00B67FCB"/>
    <w:rsid w:val="00B7086F"/>
    <w:rsid w:val="00B73CF2"/>
    <w:rsid w:val="00B75E43"/>
    <w:rsid w:val="00B93AE6"/>
    <w:rsid w:val="00BA462F"/>
    <w:rsid w:val="00BA4D95"/>
    <w:rsid w:val="00BA7536"/>
    <w:rsid w:val="00BB5712"/>
    <w:rsid w:val="00BD2688"/>
    <w:rsid w:val="00BD795B"/>
    <w:rsid w:val="00BE158A"/>
    <w:rsid w:val="00BE6A91"/>
    <w:rsid w:val="00BE6BFB"/>
    <w:rsid w:val="00BF41C3"/>
    <w:rsid w:val="00C0386C"/>
    <w:rsid w:val="00C12CBA"/>
    <w:rsid w:val="00C14F72"/>
    <w:rsid w:val="00C2291A"/>
    <w:rsid w:val="00C2460B"/>
    <w:rsid w:val="00C24CEC"/>
    <w:rsid w:val="00C30229"/>
    <w:rsid w:val="00C31ED1"/>
    <w:rsid w:val="00C329F0"/>
    <w:rsid w:val="00C4119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474A"/>
    <w:rsid w:val="00C67A14"/>
    <w:rsid w:val="00C753E2"/>
    <w:rsid w:val="00C815F6"/>
    <w:rsid w:val="00C82306"/>
    <w:rsid w:val="00C923A0"/>
    <w:rsid w:val="00CA00F0"/>
    <w:rsid w:val="00CB7691"/>
    <w:rsid w:val="00CD0419"/>
    <w:rsid w:val="00CD78B8"/>
    <w:rsid w:val="00CE271D"/>
    <w:rsid w:val="00CE62E2"/>
    <w:rsid w:val="00CF1576"/>
    <w:rsid w:val="00CF4E8C"/>
    <w:rsid w:val="00D11FC1"/>
    <w:rsid w:val="00D12942"/>
    <w:rsid w:val="00D25054"/>
    <w:rsid w:val="00D266CB"/>
    <w:rsid w:val="00D26BBE"/>
    <w:rsid w:val="00D349EE"/>
    <w:rsid w:val="00D43D7C"/>
    <w:rsid w:val="00D51AC0"/>
    <w:rsid w:val="00D56CF3"/>
    <w:rsid w:val="00D7087A"/>
    <w:rsid w:val="00D71934"/>
    <w:rsid w:val="00D73583"/>
    <w:rsid w:val="00D7364E"/>
    <w:rsid w:val="00D736B6"/>
    <w:rsid w:val="00D77B14"/>
    <w:rsid w:val="00D83B29"/>
    <w:rsid w:val="00D83DBC"/>
    <w:rsid w:val="00D84127"/>
    <w:rsid w:val="00D84AA2"/>
    <w:rsid w:val="00D907BA"/>
    <w:rsid w:val="00D9152E"/>
    <w:rsid w:val="00D9415D"/>
    <w:rsid w:val="00DA0D40"/>
    <w:rsid w:val="00DA5E6F"/>
    <w:rsid w:val="00DB6D35"/>
    <w:rsid w:val="00DC5085"/>
    <w:rsid w:val="00DC6552"/>
    <w:rsid w:val="00DC6917"/>
    <w:rsid w:val="00DD1074"/>
    <w:rsid w:val="00DD1110"/>
    <w:rsid w:val="00DD31B2"/>
    <w:rsid w:val="00DD403F"/>
    <w:rsid w:val="00DE5EAD"/>
    <w:rsid w:val="00DE7EFC"/>
    <w:rsid w:val="00DF2379"/>
    <w:rsid w:val="00E16981"/>
    <w:rsid w:val="00E172C6"/>
    <w:rsid w:val="00E21B2A"/>
    <w:rsid w:val="00E2204D"/>
    <w:rsid w:val="00E2494C"/>
    <w:rsid w:val="00E3112C"/>
    <w:rsid w:val="00E32A43"/>
    <w:rsid w:val="00E33847"/>
    <w:rsid w:val="00E445F1"/>
    <w:rsid w:val="00E46390"/>
    <w:rsid w:val="00E478D3"/>
    <w:rsid w:val="00E528E6"/>
    <w:rsid w:val="00E53053"/>
    <w:rsid w:val="00E55B9E"/>
    <w:rsid w:val="00E56456"/>
    <w:rsid w:val="00E575EB"/>
    <w:rsid w:val="00E621C2"/>
    <w:rsid w:val="00E712AE"/>
    <w:rsid w:val="00E76C51"/>
    <w:rsid w:val="00E817F3"/>
    <w:rsid w:val="00E85F5F"/>
    <w:rsid w:val="00E8647A"/>
    <w:rsid w:val="00E86B46"/>
    <w:rsid w:val="00E91351"/>
    <w:rsid w:val="00E96C2A"/>
    <w:rsid w:val="00E979D9"/>
    <w:rsid w:val="00EC12C6"/>
    <w:rsid w:val="00ED1A7E"/>
    <w:rsid w:val="00ED48C8"/>
    <w:rsid w:val="00ED6FFD"/>
    <w:rsid w:val="00EE0B2D"/>
    <w:rsid w:val="00EF211D"/>
    <w:rsid w:val="00EF2143"/>
    <w:rsid w:val="00EF2266"/>
    <w:rsid w:val="00EF3BB3"/>
    <w:rsid w:val="00F13B82"/>
    <w:rsid w:val="00F36649"/>
    <w:rsid w:val="00F40677"/>
    <w:rsid w:val="00F50AA7"/>
    <w:rsid w:val="00F54107"/>
    <w:rsid w:val="00F541BF"/>
    <w:rsid w:val="00F5521F"/>
    <w:rsid w:val="00F718B4"/>
    <w:rsid w:val="00F73B47"/>
    <w:rsid w:val="00F8135A"/>
    <w:rsid w:val="00F81AF5"/>
    <w:rsid w:val="00F90B40"/>
    <w:rsid w:val="00F93B1D"/>
    <w:rsid w:val="00F93D91"/>
    <w:rsid w:val="00FA337F"/>
    <w:rsid w:val="00FA43D5"/>
    <w:rsid w:val="00FB0563"/>
    <w:rsid w:val="00FB73A8"/>
    <w:rsid w:val="00FB7FBF"/>
    <w:rsid w:val="00FC0853"/>
    <w:rsid w:val="00FC1BB9"/>
    <w:rsid w:val="00FC4082"/>
    <w:rsid w:val="00FC462D"/>
    <w:rsid w:val="00FC6391"/>
    <w:rsid w:val="00FD11E6"/>
    <w:rsid w:val="00FD1D36"/>
    <w:rsid w:val="00FD3066"/>
    <w:rsid w:val="00FD3181"/>
    <w:rsid w:val="00FE5CD3"/>
    <w:rsid w:val="00FE6E88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7210EB2"/>
  <w14:defaultImageDpi w14:val="300"/>
  <w15:docId w15:val="{C84CE9A0-5FEA-4ABA-8363-5FE13A2C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065053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65053"/>
    <w:rPr>
      <w:rFonts w:ascii="Arial" w:eastAsia="Arial" w:hAnsi="Arial" w:cs="Arial"/>
      <w:sz w:val="22"/>
      <w:szCs w:val="22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41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41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41D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4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41D7"/>
    <w:rPr>
      <w:rFonts w:ascii="LTUnivers 330 BasicLight" w:hAnsi="LTUnivers 330 BasicLight"/>
      <w:b/>
      <w:bCs/>
    </w:rPr>
  </w:style>
  <w:style w:type="paragraph" w:styleId="berarbeitung">
    <w:name w:val="Revision"/>
    <w:hidden/>
    <w:uiPriority w:val="99"/>
    <w:semiHidden/>
    <w:rsid w:val="004341D7"/>
    <w:rPr>
      <w:rFonts w:ascii="LTUnivers 330 BasicLight" w:hAnsi="LTUnivers 330 Basic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roto-fran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4</cp:revision>
  <cp:lastPrinted>2020-12-21T06:53:00Z</cp:lastPrinted>
  <dcterms:created xsi:type="dcterms:W3CDTF">2021-01-12T07:39:00Z</dcterms:created>
  <dcterms:modified xsi:type="dcterms:W3CDTF">2021-01-13T17:08:00Z</dcterms:modified>
</cp:coreProperties>
</file>