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1C3378C5"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4th January 2021</w:t>
      </w:r>
    </w:p>
    <w:p w14:paraId="21AE04E1" w14:textId="77777777" w:rsidR="00373D13" w:rsidRPr="00C82306" w:rsidRDefault="00373D13" w:rsidP="00373D13">
      <w:pPr>
        <w:spacing w:line="360" w:lineRule="auto"/>
        <w:ind w:right="1982"/>
        <w:jc w:val="both"/>
        <w:rPr>
          <w:rFonts w:ascii="Arial" w:hAnsi="Arial"/>
        </w:rPr>
      </w:pPr>
    </w:p>
    <w:p w14:paraId="0B30C787" w14:textId="175D0943" w:rsidR="00F46E39" w:rsidRDefault="00BE2F82" w:rsidP="00373D13">
      <w:pPr>
        <w:spacing w:line="360" w:lineRule="auto"/>
        <w:ind w:right="1982"/>
        <w:jc w:val="both"/>
        <w:rPr>
          <w:rFonts w:ascii="Arial" w:hAnsi="Arial"/>
        </w:rPr>
      </w:pPr>
      <w:r>
        <w:rPr>
          <w:rFonts w:ascii="Arial" w:hAnsi="Arial"/>
        </w:rPr>
        <w:t>Another testimonial for the “Roto Patio </w:t>
      </w:r>
      <w:proofErr w:type="spellStart"/>
      <w:r>
        <w:rPr>
          <w:rFonts w:ascii="Arial" w:hAnsi="Arial"/>
        </w:rPr>
        <w:t>Inowa</w:t>
      </w:r>
      <w:proofErr w:type="spellEnd"/>
      <w:r>
        <w:rPr>
          <w:rFonts w:ascii="Arial" w:hAnsi="Arial"/>
        </w:rPr>
        <w:t xml:space="preserve">” hardware product range / Used in the new </w:t>
      </w:r>
      <w:proofErr w:type="spellStart"/>
      <w:r>
        <w:rPr>
          <w:rFonts w:ascii="Arial" w:hAnsi="Arial"/>
        </w:rPr>
        <w:t>Rehau</w:t>
      </w:r>
      <w:proofErr w:type="spellEnd"/>
      <w:r>
        <w:rPr>
          <w:rFonts w:ascii="Arial" w:hAnsi="Arial"/>
        </w:rPr>
        <w:t xml:space="preserve"> “</w:t>
      </w:r>
      <w:proofErr w:type="spellStart"/>
      <w:r>
        <w:rPr>
          <w:rFonts w:ascii="Arial" w:hAnsi="Arial"/>
        </w:rPr>
        <w:t>Synego</w:t>
      </w:r>
      <w:proofErr w:type="spellEnd"/>
      <w:r>
        <w:rPr>
          <w:rFonts w:ascii="Arial" w:hAnsi="Arial"/>
        </w:rPr>
        <w:t xml:space="preserve"> Slide” sliding system / “Smart” qualities in all areas / Tightly sealed, convenient and aesthetic / Concealed technology / Delicate locking components with cover caps </w:t>
      </w:r>
    </w:p>
    <w:p w14:paraId="5CF0822A" w14:textId="77777777" w:rsidR="00E44F02" w:rsidRPr="00C82306" w:rsidRDefault="00E44F02" w:rsidP="00373D13">
      <w:pPr>
        <w:spacing w:line="360" w:lineRule="auto"/>
        <w:ind w:right="1982"/>
        <w:jc w:val="both"/>
        <w:rPr>
          <w:rFonts w:ascii="Arial" w:hAnsi="Arial"/>
        </w:rPr>
      </w:pPr>
    </w:p>
    <w:p w14:paraId="62E5655F" w14:textId="72CFCBEE" w:rsidR="00195BBA" w:rsidRPr="00C923A0" w:rsidRDefault="00237C3B"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rPr>
        <w:t xml:space="preserve">Roto impresses with “intelligent” hardware </w:t>
      </w:r>
    </w:p>
    <w:p w14:paraId="4D7EEC95" w14:textId="77777777" w:rsidR="005D061D" w:rsidRDefault="005D061D" w:rsidP="00A14FDE">
      <w:pPr>
        <w:spacing w:line="360" w:lineRule="auto"/>
        <w:ind w:right="1985"/>
        <w:jc w:val="both"/>
        <w:rPr>
          <w:rFonts w:ascii="Arial" w:hAnsi="Arial"/>
          <w:b/>
        </w:rPr>
      </w:pPr>
    </w:p>
    <w:p w14:paraId="2F0D0CD9" w14:textId="07455CBD" w:rsidR="002C28E5" w:rsidRDefault="00BA462F" w:rsidP="00EE4938">
      <w:pPr>
        <w:spacing w:line="360" w:lineRule="auto"/>
        <w:ind w:right="1985"/>
        <w:jc w:val="both"/>
        <w:rPr>
          <w:rFonts w:ascii="Arial" w:hAnsi="Arial"/>
        </w:rPr>
      </w:pPr>
      <w:proofErr w:type="spellStart"/>
      <w:r>
        <w:rPr>
          <w:rFonts w:ascii="Arial" w:hAnsi="Arial"/>
          <w:b/>
          <w:i/>
        </w:rPr>
        <w:t>Leinfelden-Echterdingen</w:t>
      </w:r>
      <w:proofErr w:type="spellEnd"/>
      <w:r>
        <w:rPr>
          <w:rFonts w:ascii="Arial" w:hAnsi="Arial"/>
          <w:b/>
          <w:i/>
        </w:rPr>
        <w:t xml:space="preserve"> </w:t>
      </w:r>
      <w:r>
        <w:rPr>
          <w:rFonts w:ascii="Arial" w:hAnsi="Arial" w:cs="Arial"/>
          <w:b/>
        </w:rPr>
        <w:t>−</w:t>
      </w:r>
      <w:r>
        <w:rPr>
          <w:rFonts w:ascii="Arial" w:hAnsi="Arial"/>
          <w:b/>
          <w:i/>
        </w:rPr>
        <w:t xml:space="preserve"> </w:t>
      </w:r>
      <w:r>
        <w:rPr>
          <w:rFonts w:ascii="Arial" w:hAnsi="Arial"/>
        </w:rPr>
        <w:t>The “smart” advantages of the “Roto Patio </w:t>
      </w:r>
      <w:proofErr w:type="spellStart"/>
      <w:r>
        <w:rPr>
          <w:rFonts w:ascii="Arial" w:hAnsi="Arial"/>
        </w:rPr>
        <w:t>Inowa</w:t>
      </w:r>
      <w:proofErr w:type="spellEnd"/>
      <w:r>
        <w:rPr>
          <w:rFonts w:ascii="Arial" w:hAnsi="Arial"/>
        </w:rPr>
        <w:t>” hardware product range have won over another renowned producer of PVC profiles. As the window and door technology specialist reports, the series is now also being used in the new “</w:t>
      </w:r>
      <w:proofErr w:type="spellStart"/>
      <w:r>
        <w:rPr>
          <w:rFonts w:ascii="Arial" w:hAnsi="Arial"/>
        </w:rPr>
        <w:t>Synego</w:t>
      </w:r>
      <w:proofErr w:type="spellEnd"/>
      <w:r>
        <w:rPr>
          <w:rFonts w:ascii="Arial" w:hAnsi="Arial"/>
        </w:rPr>
        <w:t xml:space="preserve"> Slide” retraction sliding system from </w:t>
      </w:r>
      <w:proofErr w:type="spellStart"/>
      <w:r>
        <w:rPr>
          <w:rFonts w:ascii="Arial" w:hAnsi="Arial"/>
        </w:rPr>
        <w:t>Rehau</w:t>
      </w:r>
      <w:proofErr w:type="spellEnd"/>
      <w:r>
        <w:rPr>
          <w:rFonts w:ascii="Arial" w:hAnsi="Arial"/>
        </w:rPr>
        <w:t>. The French manufacturer sees great market potential for the design, which with a depth of 80 mm is suitable for elements up to 4 m wide and 2.6 m high.</w:t>
      </w:r>
    </w:p>
    <w:p w14:paraId="32A8CEAF" w14:textId="110DD749" w:rsidR="00D21234" w:rsidRDefault="00D21234" w:rsidP="00EE4938">
      <w:pPr>
        <w:spacing w:line="360" w:lineRule="auto"/>
        <w:ind w:right="1985"/>
        <w:jc w:val="both"/>
        <w:rPr>
          <w:rFonts w:ascii="Arial" w:hAnsi="Arial"/>
        </w:rPr>
      </w:pPr>
    </w:p>
    <w:p w14:paraId="5B08B87A" w14:textId="31F45BDB" w:rsidR="00D21234" w:rsidRDefault="00D21234" w:rsidP="00EE4938">
      <w:pPr>
        <w:spacing w:line="360" w:lineRule="auto"/>
        <w:ind w:right="1985"/>
        <w:jc w:val="both"/>
        <w:rPr>
          <w:rFonts w:ascii="Arial" w:hAnsi="Arial"/>
        </w:rPr>
      </w:pPr>
      <w:r>
        <w:rPr>
          <w:rFonts w:ascii="Arial" w:hAnsi="Arial"/>
        </w:rPr>
        <w:t>According to Roto, the “intelligent” hardware demonstrates its qualities in several areas at the same time. For instance, the special closing movement of the sash transverse to the frame profile, the circumferential gaskets and the active locking points in the mullion ensure that the system remains tightly sealed at all times, even in extreme weather conditions. The system’s “particular strengths” also include the simple and therefore convenient operation and the positive design attributes.</w:t>
      </w:r>
    </w:p>
    <w:p w14:paraId="5F456B0C" w14:textId="05288281" w:rsidR="00D21234" w:rsidRDefault="00D21234" w:rsidP="00EE4938">
      <w:pPr>
        <w:spacing w:line="360" w:lineRule="auto"/>
        <w:ind w:right="1985"/>
        <w:jc w:val="both"/>
        <w:rPr>
          <w:rFonts w:ascii="Arial" w:hAnsi="Arial"/>
        </w:rPr>
      </w:pPr>
    </w:p>
    <w:p w14:paraId="7E234BDA" w14:textId="0A2E6D68" w:rsidR="00D21234" w:rsidRDefault="00D21234" w:rsidP="00EE4938">
      <w:pPr>
        <w:spacing w:line="360" w:lineRule="auto"/>
        <w:ind w:right="1985"/>
        <w:jc w:val="both"/>
        <w:rPr>
          <w:rFonts w:ascii="Arial" w:hAnsi="Arial"/>
        </w:rPr>
      </w:pPr>
      <w:r>
        <w:rPr>
          <w:rFonts w:ascii="Arial" w:hAnsi="Arial"/>
        </w:rPr>
        <w:t xml:space="preserve">The concealed technology of “Patio </w:t>
      </w:r>
      <w:proofErr w:type="spellStart"/>
      <w:r>
        <w:rPr>
          <w:rFonts w:ascii="Arial" w:hAnsi="Arial"/>
        </w:rPr>
        <w:t>Inowa</w:t>
      </w:r>
      <w:proofErr w:type="spellEnd"/>
      <w:r>
        <w:rPr>
          <w:rFonts w:ascii="Arial" w:hAnsi="Arial"/>
        </w:rPr>
        <w:t>” makes narrow frame profiles possible. The components installed concealed in the profile are not visible from outside when the sash is closed. Even when the element is open, the visual harmony is fully maintained thanks to delicate mullion strikers with cover caps. The producer also explains that the hardware components do not protrude into the open frame.</w:t>
      </w:r>
    </w:p>
    <w:p w14:paraId="3BC0C9A6" w14:textId="6E04C237" w:rsidR="00394AAF" w:rsidRDefault="00394AAF" w:rsidP="00EE4938">
      <w:pPr>
        <w:spacing w:line="360" w:lineRule="auto"/>
        <w:ind w:right="1985"/>
        <w:jc w:val="both"/>
        <w:rPr>
          <w:rFonts w:ascii="Arial" w:hAnsi="Arial"/>
        </w:rPr>
      </w:pPr>
    </w:p>
    <w:p w14:paraId="3A21EF00" w14:textId="77777777" w:rsidR="00FA2804" w:rsidRDefault="00FA2804" w:rsidP="004A2F77">
      <w:pPr>
        <w:spacing w:line="360" w:lineRule="auto"/>
        <w:ind w:right="1985"/>
        <w:jc w:val="both"/>
        <w:rPr>
          <w:rFonts w:ascii="Arial" w:hAnsi="Arial"/>
        </w:rPr>
      </w:pPr>
    </w:p>
    <w:p w14:paraId="5B67014C" w14:textId="11842DAC" w:rsidR="00C923A0" w:rsidRPr="00C82306" w:rsidRDefault="00C923A0">
      <w:pPr>
        <w:rPr>
          <w:rFonts w:ascii="Arial" w:hAnsi="Arial"/>
          <w:b/>
        </w:rPr>
      </w:pPr>
      <w:r>
        <w:rPr>
          <w:rFonts w:ascii="Arial" w:hAnsi="Arial"/>
          <w:b/>
        </w:rPr>
        <w:t>Captions</w:t>
      </w:r>
    </w:p>
    <w:p w14:paraId="0DEC2201" w14:textId="77777777" w:rsidR="006A06D8" w:rsidRPr="00E26AD1" w:rsidRDefault="006A06D8" w:rsidP="006A06D8">
      <w:pPr>
        <w:rPr>
          <w:rFonts w:ascii="Arial" w:hAnsi="Arial"/>
        </w:rPr>
      </w:pPr>
    </w:p>
    <w:p w14:paraId="36E12D05" w14:textId="49AAF85B" w:rsidR="006A06D8" w:rsidRPr="001B3743" w:rsidRDefault="001B3743" w:rsidP="006A06D8">
      <w:pPr>
        <w:spacing w:line="360" w:lineRule="auto"/>
        <w:ind w:right="1982"/>
        <w:jc w:val="both"/>
        <w:rPr>
          <w:rFonts w:ascii="Arial" w:hAnsi="Arial"/>
        </w:rPr>
      </w:pPr>
      <w:r>
        <w:rPr>
          <w:rFonts w:ascii="Arial" w:hAnsi="Arial"/>
        </w:rPr>
        <w:t>The “smart” advantages of the “Roto Patio </w:t>
      </w:r>
      <w:proofErr w:type="spellStart"/>
      <w:r>
        <w:rPr>
          <w:rFonts w:ascii="Arial" w:hAnsi="Arial"/>
        </w:rPr>
        <w:t>Inowa</w:t>
      </w:r>
      <w:proofErr w:type="spellEnd"/>
      <w:r>
        <w:rPr>
          <w:rFonts w:ascii="Arial" w:hAnsi="Arial"/>
        </w:rPr>
        <w:t>” hardware product range have won over another renowned producer of PVC profiles. As the window and door technology specialist explains, the series is now also being used in the new “</w:t>
      </w:r>
      <w:proofErr w:type="spellStart"/>
      <w:r>
        <w:rPr>
          <w:rFonts w:ascii="Arial" w:hAnsi="Arial"/>
        </w:rPr>
        <w:t>Synego</w:t>
      </w:r>
      <w:proofErr w:type="spellEnd"/>
      <w:r>
        <w:rPr>
          <w:rFonts w:ascii="Arial" w:hAnsi="Arial"/>
        </w:rPr>
        <w:t xml:space="preserve"> Slide” retraction sliding system from </w:t>
      </w:r>
      <w:proofErr w:type="spellStart"/>
      <w:r>
        <w:rPr>
          <w:rFonts w:ascii="Arial" w:hAnsi="Arial"/>
        </w:rPr>
        <w:t>Rehau</w:t>
      </w:r>
      <w:proofErr w:type="spellEnd"/>
      <w:r>
        <w:rPr>
          <w:rFonts w:ascii="Arial" w:hAnsi="Arial"/>
        </w:rPr>
        <w:t xml:space="preserve">. </w:t>
      </w:r>
    </w:p>
    <w:p w14:paraId="7788FC8B" w14:textId="2B7A4F8B" w:rsidR="006A06D8" w:rsidRPr="00E26AD1" w:rsidRDefault="006A06D8" w:rsidP="006A06D8">
      <w:pPr>
        <w:tabs>
          <w:tab w:val="right" w:pos="6804"/>
        </w:tabs>
        <w:spacing w:line="360" w:lineRule="auto"/>
        <w:ind w:right="1982"/>
        <w:jc w:val="both"/>
        <w:rPr>
          <w:rFonts w:ascii="Arial" w:eastAsia="Times" w:hAnsi="Arial"/>
          <w:b/>
        </w:rPr>
      </w:pPr>
      <w:r>
        <w:rPr>
          <w:rFonts w:ascii="Arial" w:eastAsia="Times" w:hAnsi="Arial"/>
          <w:b/>
        </w:rPr>
        <w:t xml:space="preserve">Photo: </w:t>
      </w:r>
      <w:proofErr w:type="spellStart"/>
      <w:r>
        <w:rPr>
          <w:rFonts w:ascii="Arial" w:eastAsia="Times" w:hAnsi="Arial"/>
        </w:rPr>
        <w:t>Rehau</w:t>
      </w:r>
      <w:proofErr w:type="spellEnd"/>
      <w:r>
        <w:rPr>
          <w:rFonts w:ascii="Arial" w:eastAsia="Times" w:hAnsi="Arial"/>
        </w:rPr>
        <w:t xml:space="preserve"> / Roto</w:t>
      </w:r>
      <w:r>
        <w:rPr>
          <w:rFonts w:ascii="Arial" w:eastAsia="Times" w:hAnsi="Arial"/>
        </w:rPr>
        <w:tab/>
      </w:r>
      <w:r>
        <w:rPr>
          <w:rFonts w:ascii="Arial" w:eastAsia="Times" w:hAnsi="Arial" w:cs="Arial"/>
          <w:b/>
        </w:rPr>
        <w:t>Synego_Slide</w:t>
      </w:r>
      <w:r>
        <w:rPr>
          <w:rFonts w:ascii="Arial" w:eastAsia="Times" w:hAnsi="Arial"/>
          <w:b/>
        </w:rPr>
        <w:t>.jpg</w:t>
      </w:r>
    </w:p>
    <w:p w14:paraId="2796A50F" w14:textId="5D4D57A1" w:rsidR="003D01D1" w:rsidRDefault="003D01D1">
      <w:pPr>
        <w:rPr>
          <w:rFonts w:ascii="Arial" w:hAnsi="Arial"/>
        </w:rPr>
      </w:pPr>
    </w:p>
    <w:p w14:paraId="7B27B47F" w14:textId="77777777" w:rsidR="006A06D8" w:rsidRPr="006A06D8" w:rsidRDefault="006A06D8">
      <w:pPr>
        <w:rPr>
          <w:rFonts w:ascii="Arial" w:hAnsi="Arial"/>
        </w:rPr>
      </w:pPr>
    </w:p>
    <w:p w14:paraId="40D3D62D" w14:textId="63B50AEB" w:rsidR="00453A0A" w:rsidRPr="00E26AD1" w:rsidRDefault="00CF2500" w:rsidP="003D01D1">
      <w:pPr>
        <w:spacing w:line="360" w:lineRule="auto"/>
        <w:ind w:right="1982"/>
        <w:jc w:val="both"/>
        <w:rPr>
          <w:rFonts w:ascii="Arial" w:hAnsi="Arial"/>
        </w:rPr>
      </w:pPr>
      <w:r>
        <w:rPr>
          <w:rFonts w:ascii="Arial" w:hAnsi="Arial"/>
        </w:rPr>
        <w:t>The window and door technology specialist reports that the “Roto Patio </w:t>
      </w:r>
      <w:proofErr w:type="spellStart"/>
      <w:r>
        <w:rPr>
          <w:rFonts w:ascii="Arial" w:hAnsi="Arial"/>
        </w:rPr>
        <w:t>Inowa</w:t>
      </w:r>
      <w:proofErr w:type="spellEnd"/>
      <w:r>
        <w:rPr>
          <w:rFonts w:ascii="Arial" w:hAnsi="Arial"/>
        </w:rPr>
        <w:t>” hardware product range is now also proving its strengths with regard to sealing, operating convenience and design in the new “</w:t>
      </w:r>
      <w:proofErr w:type="spellStart"/>
      <w:r>
        <w:rPr>
          <w:rFonts w:ascii="Arial" w:hAnsi="Arial"/>
        </w:rPr>
        <w:t>Synego</w:t>
      </w:r>
      <w:proofErr w:type="spellEnd"/>
      <w:r>
        <w:rPr>
          <w:rFonts w:ascii="Arial" w:hAnsi="Arial"/>
        </w:rPr>
        <w:t xml:space="preserve"> Slide” system from </w:t>
      </w:r>
      <w:proofErr w:type="spellStart"/>
      <w:r>
        <w:rPr>
          <w:rFonts w:ascii="Arial" w:hAnsi="Arial"/>
        </w:rPr>
        <w:t>Rehau</w:t>
      </w:r>
      <w:proofErr w:type="spellEnd"/>
      <w:r>
        <w:rPr>
          <w:rFonts w:ascii="Arial" w:hAnsi="Arial"/>
        </w:rPr>
        <w:t>. The invisible technology installed concealed in the profile of the sliding system also plays a part in this. The photo shows a mullion locking component.</w:t>
      </w:r>
    </w:p>
    <w:p w14:paraId="0B2D8DB9" w14:textId="7D7FF416" w:rsidR="003D01D1" w:rsidRPr="00E26AD1" w:rsidRDefault="003D01D1" w:rsidP="003D01D1">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rPr>
        <w:tab/>
      </w:r>
      <w:r w:rsidR="0001101F">
        <w:rPr>
          <w:rFonts w:ascii="Arial" w:eastAsia="Times" w:hAnsi="Arial" w:cs="Arial"/>
          <w:b/>
        </w:rPr>
        <w:t>centre_closer_with_screw</w:t>
      </w:r>
      <w:r>
        <w:rPr>
          <w:rFonts w:ascii="Arial" w:eastAsia="Times" w:hAnsi="Arial"/>
          <w:b/>
        </w:rPr>
        <w:t>.jpg</w:t>
      </w:r>
    </w:p>
    <w:p w14:paraId="0883190C" w14:textId="2C57321E" w:rsidR="00AC6556" w:rsidRPr="00E26AD1" w:rsidRDefault="00AC6556">
      <w:pPr>
        <w:rPr>
          <w:rFonts w:ascii="Arial" w:hAnsi="Arial"/>
        </w:rPr>
      </w:pPr>
    </w:p>
    <w:p w14:paraId="542C9036" w14:textId="77777777" w:rsidR="00453A0A" w:rsidRPr="00E26AD1" w:rsidRDefault="00453A0A" w:rsidP="00453A0A">
      <w:pPr>
        <w:rPr>
          <w:rFonts w:ascii="Arial" w:hAnsi="Arial"/>
        </w:rPr>
      </w:pPr>
    </w:p>
    <w:p w14:paraId="4CA53D56" w14:textId="6EBE9122" w:rsidR="00453A0A" w:rsidRPr="00E26AD1" w:rsidRDefault="00407DED" w:rsidP="00453A0A">
      <w:pPr>
        <w:spacing w:line="360" w:lineRule="auto"/>
        <w:ind w:right="1982"/>
        <w:jc w:val="both"/>
        <w:rPr>
          <w:rFonts w:ascii="Arial" w:hAnsi="Arial"/>
        </w:rPr>
      </w:pPr>
      <w:r>
        <w:rPr>
          <w:rFonts w:ascii="Arial" w:hAnsi="Arial"/>
        </w:rPr>
        <w:t>Delicate mullion strikers with cover caps ensure a visually harmonious overall system, even when the sliding elements are open. This is how the manufacturer describes one of the factors in the success of the “Roto Patio </w:t>
      </w:r>
      <w:proofErr w:type="spellStart"/>
      <w:r>
        <w:rPr>
          <w:rFonts w:ascii="Arial" w:hAnsi="Arial"/>
        </w:rPr>
        <w:t>Inowa</w:t>
      </w:r>
      <w:proofErr w:type="spellEnd"/>
      <w:r>
        <w:rPr>
          <w:rFonts w:ascii="Arial" w:hAnsi="Arial"/>
        </w:rPr>
        <w:t>” hardware series.</w:t>
      </w:r>
      <w:bookmarkStart w:id="0" w:name="_GoBack"/>
      <w:bookmarkEnd w:id="0"/>
    </w:p>
    <w:p w14:paraId="7A2EDE49" w14:textId="5BCC952E" w:rsidR="00453A0A" w:rsidRPr="00E26AD1" w:rsidRDefault="00453A0A" w:rsidP="00453A0A">
      <w:pPr>
        <w:tabs>
          <w:tab w:val="right" w:pos="6804"/>
        </w:tabs>
        <w:spacing w:line="360" w:lineRule="auto"/>
        <w:ind w:right="1982"/>
        <w:jc w:val="both"/>
        <w:rPr>
          <w:rFonts w:ascii="Arial" w:eastAsia="Times" w:hAnsi="Arial"/>
          <w:b/>
        </w:rPr>
      </w:pPr>
      <w:r>
        <w:rPr>
          <w:rFonts w:ascii="Arial" w:eastAsia="Times" w:hAnsi="Arial"/>
          <w:b/>
        </w:rPr>
        <w:t xml:space="preserve">Photo: </w:t>
      </w:r>
      <w:r>
        <w:rPr>
          <w:rFonts w:ascii="Arial" w:eastAsia="Times" w:hAnsi="Arial"/>
        </w:rPr>
        <w:t>Roto</w:t>
      </w:r>
      <w:r>
        <w:rPr>
          <w:rFonts w:ascii="Arial" w:eastAsia="Times" w:hAnsi="Arial"/>
          <w:b/>
        </w:rPr>
        <w:tab/>
      </w:r>
      <w:r w:rsidR="00D5001E" w:rsidRPr="00D5001E">
        <w:rPr>
          <w:rFonts w:ascii="Arial" w:hAnsi="Arial"/>
          <w:b/>
        </w:rPr>
        <w:t>cover_caps</w:t>
      </w:r>
      <w:r>
        <w:rPr>
          <w:rFonts w:ascii="Arial" w:eastAsia="Times" w:hAnsi="Arial"/>
          <w:b/>
        </w:rPr>
        <w:t>_</w:t>
      </w:r>
      <w:r w:rsidR="00D5001E">
        <w:rPr>
          <w:rFonts w:ascii="Arial" w:eastAsia="Times" w:hAnsi="Arial" w:cs="Arial"/>
          <w:b/>
        </w:rPr>
        <w:t>mullion_locking_components</w:t>
      </w:r>
      <w:r>
        <w:rPr>
          <w:rFonts w:ascii="Arial" w:eastAsia="Times" w:hAnsi="Arial"/>
          <w:b/>
        </w:rPr>
        <w:t>.jpg</w:t>
      </w:r>
    </w:p>
    <w:p w14:paraId="43A84B7C" w14:textId="77777777" w:rsidR="00EE4938" w:rsidRPr="006A06D8" w:rsidRDefault="00EE4938" w:rsidP="00EE4938">
      <w:pPr>
        <w:rPr>
          <w:rFonts w:ascii="Arial" w:hAnsi="Arial"/>
        </w:rPr>
      </w:pPr>
    </w:p>
    <w:p w14:paraId="731292BF" w14:textId="77777777" w:rsidR="00453A0A" w:rsidRPr="006A06D8" w:rsidRDefault="00453A0A" w:rsidP="00453A0A">
      <w:pPr>
        <w:rPr>
          <w:rFonts w:ascii="Arial" w:hAnsi="Arial"/>
        </w:rPr>
      </w:pPr>
    </w:p>
    <w:p w14:paraId="584B3B1D" w14:textId="658A1CCF" w:rsidR="00FA2804" w:rsidRDefault="00FA2804">
      <w:pPr>
        <w:rPr>
          <w:rFonts w:ascii="Arial" w:hAnsi="Arial"/>
        </w:rPr>
      </w:pPr>
    </w:p>
    <w:p w14:paraId="7E800B42" w14:textId="4F8AD704" w:rsidR="00277DA2" w:rsidRDefault="00277DA2">
      <w:pPr>
        <w:rPr>
          <w:rFonts w:ascii="Arial" w:hAnsi="Arial"/>
        </w:rPr>
      </w:pPr>
    </w:p>
    <w:p w14:paraId="1C67A167" w14:textId="77777777" w:rsidR="00277DA2" w:rsidRPr="006A06D8" w:rsidRDefault="00277DA2">
      <w:pPr>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Pr>
          <w:rFonts w:ascii="Arial" w:hAnsi="Arial"/>
          <w:sz w:val="17"/>
        </w:rPr>
        <w:t>Print free – copy requested</w:t>
      </w:r>
    </w:p>
    <w:p w14:paraId="092AA135" w14:textId="6B4E64F9" w:rsidR="00325495" w:rsidRDefault="00325495" w:rsidP="00325495">
      <w:pPr>
        <w:spacing w:line="240" w:lineRule="exact"/>
        <w:ind w:right="1985"/>
        <w:jc w:val="both"/>
        <w:rPr>
          <w:rFonts w:ascii="Arial" w:hAnsi="Arial"/>
          <w:b/>
          <w:sz w:val="17"/>
        </w:rPr>
      </w:pPr>
    </w:p>
    <w:p w14:paraId="39848497" w14:textId="77777777" w:rsidR="00C4415C" w:rsidRPr="00C923A0" w:rsidRDefault="00C4415C" w:rsidP="00325495">
      <w:pPr>
        <w:spacing w:line="240" w:lineRule="exact"/>
        <w:ind w:right="1985"/>
        <w:jc w:val="both"/>
        <w:rPr>
          <w:rFonts w:ascii="Arial" w:hAnsi="Arial"/>
          <w:b/>
          <w:sz w:val="17"/>
        </w:rPr>
      </w:pPr>
    </w:p>
    <w:p w14:paraId="437711FF" w14:textId="77777777" w:rsidR="00325495" w:rsidRPr="00C923A0" w:rsidRDefault="00325495" w:rsidP="00325495">
      <w:pPr>
        <w:spacing w:line="240" w:lineRule="exact"/>
        <w:ind w:right="1985"/>
        <w:jc w:val="both"/>
        <w:rPr>
          <w:rFonts w:ascii="Arial" w:hAnsi="Arial"/>
          <w:sz w:val="17"/>
        </w:rPr>
      </w:pPr>
      <w:r>
        <w:rPr>
          <w:rFonts w:ascii="Arial" w:hAnsi="Arial"/>
          <w:b/>
          <w:sz w:val="17"/>
        </w:rPr>
        <w:t xml:space="preserve">Publisher: </w:t>
      </w:r>
      <w:r>
        <w:rPr>
          <w:rFonts w:ascii="Arial" w:hAnsi="Arial" w:cs="Arial"/>
          <w:sz w:val="17"/>
        </w:rPr>
        <w:t xml:space="preserve">Roto Frank </w:t>
      </w:r>
      <w:proofErr w:type="spellStart"/>
      <w:r>
        <w:rPr>
          <w:rFonts w:ascii="Arial" w:hAnsi="Arial" w:cs="Arial"/>
          <w:sz w:val="17"/>
        </w:rPr>
        <w:t>Fenster</w:t>
      </w:r>
      <w:proofErr w:type="spellEnd"/>
      <w:r>
        <w:rPr>
          <w:rFonts w:ascii="Arial" w:hAnsi="Arial" w:cs="Arial"/>
          <w:sz w:val="17"/>
        </w:rPr>
        <w:t xml:space="preserve">- und </w:t>
      </w:r>
      <w:proofErr w:type="spellStart"/>
      <w:r>
        <w:rPr>
          <w:rFonts w:ascii="Arial" w:hAnsi="Arial" w:cs="Arial"/>
          <w:sz w:val="17"/>
        </w:rPr>
        <w:t>Türtechnologie</w:t>
      </w:r>
      <w:proofErr w:type="spellEnd"/>
      <w:r>
        <w:rPr>
          <w:rFonts w:ascii="Arial" w:hAnsi="Arial" w:cs="Arial"/>
          <w:sz w:val="17"/>
        </w:rPr>
        <w:t xml:space="preserve"> GmbH </w:t>
      </w:r>
      <w:r>
        <w:rPr>
          <w:rFonts w:ascii="Arial" w:hAnsi="Arial"/>
          <w:sz w:val="17"/>
        </w:rPr>
        <w:t>• Wilhelm-Frank-</w:t>
      </w:r>
      <w:proofErr w:type="spellStart"/>
      <w:r>
        <w:rPr>
          <w:rFonts w:ascii="Arial" w:hAnsi="Arial"/>
          <w:sz w:val="17"/>
        </w:rPr>
        <w:t>Platz</w:t>
      </w:r>
      <w:proofErr w:type="spellEnd"/>
      <w:r>
        <w:rPr>
          <w:rFonts w:ascii="Arial" w:hAnsi="Arial"/>
          <w:sz w:val="17"/>
        </w:rPr>
        <w:t xml:space="preserve"> 1 • 70771 </w:t>
      </w:r>
      <w:proofErr w:type="spellStart"/>
      <w:r>
        <w:rPr>
          <w:rFonts w:ascii="Arial" w:hAnsi="Arial"/>
          <w:sz w:val="17"/>
        </w:rPr>
        <w:t>Leinfelden-Echterdingen</w:t>
      </w:r>
      <w:proofErr w:type="spellEnd"/>
      <w:r>
        <w:rPr>
          <w:rFonts w:ascii="Arial" w:hAnsi="Arial"/>
          <w:sz w:val="17"/>
        </w:rPr>
        <w:t xml:space="preserve"> • Germany • Tel. +49 711 7598 0 • Fax +49 711 7598 253 • info@roto-frank.com</w:t>
      </w:r>
    </w:p>
    <w:p w14:paraId="7DC4A7E6" w14:textId="156B9264" w:rsidR="00373D13" w:rsidRPr="00C923A0" w:rsidRDefault="00325495" w:rsidP="00325495">
      <w:pPr>
        <w:spacing w:line="240" w:lineRule="exact"/>
        <w:ind w:right="1985"/>
        <w:jc w:val="both"/>
        <w:rPr>
          <w:rFonts w:ascii="Arial" w:hAnsi="Arial"/>
          <w:sz w:val="17"/>
        </w:rPr>
      </w:pPr>
      <w:r>
        <w:rPr>
          <w:rFonts w:ascii="Arial" w:hAnsi="Arial"/>
          <w:b/>
          <w:sz w:val="17"/>
        </w:rPr>
        <w:t xml:space="preserve">Editor: </w:t>
      </w:r>
      <w:proofErr w:type="spellStart"/>
      <w:r>
        <w:rPr>
          <w:rFonts w:ascii="Arial" w:hAnsi="Arial"/>
          <w:sz w:val="17"/>
        </w:rPr>
        <w:t>Linnigpublic</w:t>
      </w:r>
      <w:proofErr w:type="spellEnd"/>
      <w:r>
        <w:rPr>
          <w:rFonts w:ascii="Arial" w:hAnsi="Arial"/>
          <w:sz w:val="17"/>
        </w:rPr>
        <w:t xml:space="preserve"> </w:t>
      </w:r>
      <w:proofErr w:type="spellStart"/>
      <w:r>
        <w:rPr>
          <w:rFonts w:ascii="Arial" w:hAnsi="Arial"/>
          <w:sz w:val="17"/>
        </w:rPr>
        <w:t>Agentur</w:t>
      </w:r>
      <w:proofErr w:type="spellEnd"/>
      <w:r>
        <w:rPr>
          <w:rFonts w:ascii="Arial" w:hAnsi="Arial"/>
          <w:sz w:val="17"/>
        </w:rPr>
        <w:t xml:space="preserve"> </w:t>
      </w:r>
      <w:proofErr w:type="spellStart"/>
      <w:r>
        <w:rPr>
          <w:rFonts w:ascii="Arial" w:hAnsi="Arial"/>
          <w:sz w:val="17"/>
        </w:rPr>
        <w:t>für</w:t>
      </w:r>
      <w:proofErr w:type="spellEnd"/>
      <w:r>
        <w:rPr>
          <w:rFonts w:ascii="Arial" w:hAnsi="Arial"/>
          <w:sz w:val="17"/>
        </w:rPr>
        <w:t xml:space="preserve"> </w:t>
      </w:r>
      <w:proofErr w:type="spellStart"/>
      <w:r>
        <w:rPr>
          <w:rFonts w:ascii="Arial" w:hAnsi="Arial"/>
          <w:sz w:val="17"/>
        </w:rPr>
        <w:t>Öffentlichkeitsarbeit</w:t>
      </w:r>
      <w:proofErr w:type="spellEnd"/>
      <w:r>
        <w:rPr>
          <w:rFonts w:ascii="Arial" w:hAnsi="Arial"/>
          <w:sz w:val="17"/>
        </w:rPr>
        <w:t xml:space="preserve"> GmbH • Koblenz office • Fritz-von-Unruh-</w:t>
      </w:r>
      <w:proofErr w:type="spellStart"/>
      <w:r>
        <w:rPr>
          <w:rFonts w:ascii="Arial" w:hAnsi="Arial"/>
          <w:sz w:val="17"/>
        </w:rPr>
        <w:t>Straße</w:t>
      </w:r>
      <w:proofErr w:type="spellEnd"/>
      <w:r>
        <w:rPr>
          <w:rFonts w:ascii="Arial" w:hAnsi="Arial"/>
          <w:sz w:val="17"/>
        </w:rPr>
        <w:t xml:space="preserve"> 1 • 56077 Koblenz • Germany • Tel. +49 261 303839 0 • Fax +49 261 303839 1 • koblenz@linnigpublic.de; Hamburg office • </w:t>
      </w:r>
      <w:proofErr w:type="spellStart"/>
      <w:r>
        <w:rPr>
          <w:rFonts w:ascii="Arial" w:hAnsi="Arial"/>
          <w:sz w:val="17"/>
        </w:rPr>
        <w:t>Flottbeker</w:t>
      </w:r>
      <w:proofErr w:type="spellEnd"/>
      <w:r>
        <w:rPr>
          <w:rFonts w:ascii="Arial" w:hAnsi="Arial"/>
          <w:sz w:val="17"/>
        </w:rPr>
        <w:t xml:space="preserve"> Drift 4 • 22607 Hamburg • Germany   Tel. +49 40 82278216 • hamburg@linnigpublic.de</w:t>
      </w:r>
    </w:p>
    <w:sectPr w:rsidR="00373D13" w:rsidRPr="00C923A0" w:rsidSect="00373D13">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7526" w14:textId="77777777" w:rsidR="00F13AE0" w:rsidRDefault="00F13AE0">
      <w:r>
        <w:separator/>
      </w:r>
    </w:p>
  </w:endnote>
  <w:endnote w:type="continuationSeparator" w:id="0">
    <w:p w14:paraId="55C1BD06" w14:textId="77777777" w:rsidR="00F13AE0" w:rsidRDefault="00F1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TUnivers 330 BasicLight">
    <w:altName w:val="Microsoft Himalaya"/>
    <w:panose1 w:val="02000300000000000000"/>
    <w:charset w:val="00"/>
    <w:family w:val="swiss"/>
    <w:pitch w:val="variable"/>
    <w:sig w:usb0="800000A7" w:usb1="00000040" w:usb2="00000040" w:usb3="00000000" w:csb0="0000009B"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4857" w14:textId="20D33923"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01101F">
      <w:rPr>
        <w:rStyle w:val="Seitenzahl"/>
        <w:rFonts w:ascii="Arial" w:hAnsi="Arial"/>
        <w:noProof/>
        <w:sz w:val="18"/>
      </w:rPr>
      <w:t>2</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01101F">
      <w:rPr>
        <w:rStyle w:val="Seitenzahl"/>
        <w:rFonts w:ascii="Arial" w:hAnsi="Arial"/>
        <w:noProof/>
        <w:sz w:val="18"/>
      </w:rPr>
      <w:t>2</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923F8" w14:textId="77777777" w:rsidR="00F13AE0" w:rsidRDefault="00F13AE0">
      <w:r>
        <w:separator/>
      </w:r>
    </w:p>
  </w:footnote>
  <w:footnote w:type="continuationSeparator" w:id="0">
    <w:p w14:paraId="7462CEFD" w14:textId="77777777" w:rsidR="00F13AE0" w:rsidRDefault="00F13A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76DD" w14:textId="31383B0C" w:rsidR="00A57986" w:rsidRDefault="00A57986">
    <w:pPr>
      <w:pStyle w:val="Kopfzeile"/>
    </w:pPr>
    <w:r>
      <w:rPr>
        <w:noProof/>
      </w:rPr>
      <w:tab/>
    </w:r>
    <w:r>
      <w:rPr>
        <w:noProof/>
      </w:rP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it-IT"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E2"/>
    <w:rsid w:val="00000FD7"/>
    <w:rsid w:val="0001101F"/>
    <w:rsid w:val="000122DC"/>
    <w:rsid w:val="00016FF2"/>
    <w:rsid w:val="00025FD2"/>
    <w:rsid w:val="00036190"/>
    <w:rsid w:val="0005782B"/>
    <w:rsid w:val="0005795A"/>
    <w:rsid w:val="000649BD"/>
    <w:rsid w:val="00071B22"/>
    <w:rsid w:val="00072E1C"/>
    <w:rsid w:val="0007718D"/>
    <w:rsid w:val="000837CF"/>
    <w:rsid w:val="0009177E"/>
    <w:rsid w:val="000A5E46"/>
    <w:rsid w:val="000B06A4"/>
    <w:rsid w:val="000B2792"/>
    <w:rsid w:val="000C158B"/>
    <w:rsid w:val="000C1E7A"/>
    <w:rsid w:val="000C2B8E"/>
    <w:rsid w:val="000C4F11"/>
    <w:rsid w:val="000C621F"/>
    <w:rsid w:val="000D16CB"/>
    <w:rsid w:val="000D486A"/>
    <w:rsid w:val="000D70D9"/>
    <w:rsid w:val="000F15E2"/>
    <w:rsid w:val="0010070E"/>
    <w:rsid w:val="001054B1"/>
    <w:rsid w:val="001057BE"/>
    <w:rsid w:val="0011060F"/>
    <w:rsid w:val="00113E1D"/>
    <w:rsid w:val="00114C47"/>
    <w:rsid w:val="00120B3F"/>
    <w:rsid w:val="00120B62"/>
    <w:rsid w:val="00123ACD"/>
    <w:rsid w:val="00124A66"/>
    <w:rsid w:val="00126EC4"/>
    <w:rsid w:val="0013545E"/>
    <w:rsid w:val="001366ED"/>
    <w:rsid w:val="001672D9"/>
    <w:rsid w:val="001700DF"/>
    <w:rsid w:val="00176D66"/>
    <w:rsid w:val="00180777"/>
    <w:rsid w:val="0018191A"/>
    <w:rsid w:val="00186D9F"/>
    <w:rsid w:val="00195BBA"/>
    <w:rsid w:val="001A74CA"/>
    <w:rsid w:val="001B3743"/>
    <w:rsid w:val="001C726F"/>
    <w:rsid w:val="001D3E98"/>
    <w:rsid w:val="001D5EA1"/>
    <w:rsid w:val="001E0469"/>
    <w:rsid w:val="001E3244"/>
    <w:rsid w:val="001E6184"/>
    <w:rsid w:val="001F3290"/>
    <w:rsid w:val="001F34C1"/>
    <w:rsid w:val="00201F02"/>
    <w:rsid w:val="0020248F"/>
    <w:rsid w:val="00206081"/>
    <w:rsid w:val="002231C2"/>
    <w:rsid w:val="0022672B"/>
    <w:rsid w:val="00237218"/>
    <w:rsid w:val="00237AE8"/>
    <w:rsid w:val="00237C3B"/>
    <w:rsid w:val="00262EF8"/>
    <w:rsid w:val="00270FFA"/>
    <w:rsid w:val="0027502C"/>
    <w:rsid w:val="00277DA2"/>
    <w:rsid w:val="00282C35"/>
    <w:rsid w:val="00285AA5"/>
    <w:rsid w:val="0028704A"/>
    <w:rsid w:val="00292D0C"/>
    <w:rsid w:val="00297934"/>
    <w:rsid w:val="002A51CF"/>
    <w:rsid w:val="002B5D84"/>
    <w:rsid w:val="002C1AFA"/>
    <w:rsid w:val="002C28E5"/>
    <w:rsid w:val="002C53F7"/>
    <w:rsid w:val="002C783B"/>
    <w:rsid w:val="002E2AEE"/>
    <w:rsid w:val="002F5A75"/>
    <w:rsid w:val="0030091C"/>
    <w:rsid w:val="00303BC5"/>
    <w:rsid w:val="00315B64"/>
    <w:rsid w:val="00325495"/>
    <w:rsid w:val="00325974"/>
    <w:rsid w:val="00330D9E"/>
    <w:rsid w:val="0034152C"/>
    <w:rsid w:val="00343576"/>
    <w:rsid w:val="00351BE5"/>
    <w:rsid w:val="00356000"/>
    <w:rsid w:val="00364D6C"/>
    <w:rsid w:val="00373D13"/>
    <w:rsid w:val="003754AF"/>
    <w:rsid w:val="00381962"/>
    <w:rsid w:val="0038229F"/>
    <w:rsid w:val="0038773D"/>
    <w:rsid w:val="00392493"/>
    <w:rsid w:val="00393D00"/>
    <w:rsid w:val="00394AAF"/>
    <w:rsid w:val="003A3684"/>
    <w:rsid w:val="003B3BD7"/>
    <w:rsid w:val="003C2B1E"/>
    <w:rsid w:val="003D01D1"/>
    <w:rsid w:val="003F5F55"/>
    <w:rsid w:val="00402C32"/>
    <w:rsid w:val="00404A14"/>
    <w:rsid w:val="00407DED"/>
    <w:rsid w:val="004126E3"/>
    <w:rsid w:val="00412E71"/>
    <w:rsid w:val="004132A7"/>
    <w:rsid w:val="00425420"/>
    <w:rsid w:val="0043716B"/>
    <w:rsid w:val="00451149"/>
    <w:rsid w:val="00453A0A"/>
    <w:rsid w:val="00482348"/>
    <w:rsid w:val="004835E2"/>
    <w:rsid w:val="00484454"/>
    <w:rsid w:val="0048560B"/>
    <w:rsid w:val="00497D85"/>
    <w:rsid w:val="004A2F77"/>
    <w:rsid w:val="004B057E"/>
    <w:rsid w:val="004B1D67"/>
    <w:rsid w:val="004C4D53"/>
    <w:rsid w:val="004D2B2F"/>
    <w:rsid w:val="004D71A6"/>
    <w:rsid w:val="004F0451"/>
    <w:rsid w:val="004F0B6B"/>
    <w:rsid w:val="004F1426"/>
    <w:rsid w:val="004F243E"/>
    <w:rsid w:val="004F4757"/>
    <w:rsid w:val="00502D34"/>
    <w:rsid w:val="00504700"/>
    <w:rsid w:val="00513649"/>
    <w:rsid w:val="00517C13"/>
    <w:rsid w:val="0052505E"/>
    <w:rsid w:val="00527FCA"/>
    <w:rsid w:val="00534797"/>
    <w:rsid w:val="00535639"/>
    <w:rsid w:val="005410CC"/>
    <w:rsid w:val="0055325C"/>
    <w:rsid w:val="0055418E"/>
    <w:rsid w:val="00570C5F"/>
    <w:rsid w:val="00573A53"/>
    <w:rsid w:val="00573D41"/>
    <w:rsid w:val="00586762"/>
    <w:rsid w:val="00592468"/>
    <w:rsid w:val="005928EC"/>
    <w:rsid w:val="005A5DE3"/>
    <w:rsid w:val="005B337E"/>
    <w:rsid w:val="005C7E0C"/>
    <w:rsid w:val="005D0220"/>
    <w:rsid w:val="005D061D"/>
    <w:rsid w:val="005D19B9"/>
    <w:rsid w:val="005E18FB"/>
    <w:rsid w:val="005E359F"/>
    <w:rsid w:val="005E5A77"/>
    <w:rsid w:val="005E62C1"/>
    <w:rsid w:val="006225A5"/>
    <w:rsid w:val="00624257"/>
    <w:rsid w:val="006244E0"/>
    <w:rsid w:val="0063514E"/>
    <w:rsid w:val="00636994"/>
    <w:rsid w:val="00641654"/>
    <w:rsid w:val="006437F8"/>
    <w:rsid w:val="00643899"/>
    <w:rsid w:val="00654819"/>
    <w:rsid w:val="0065552A"/>
    <w:rsid w:val="00656F45"/>
    <w:rsid w:val="00662B05"/>
    <w:rsid w:val="00696749"/>
    <w:rsid w:val="006A06D8"/>
    <w:rsid w:val="006A10A2"/>
    <w:rsid w:val="006B2B3A"/>
    <w:rsid w:val="006B398E"/>
    <w:rsid w:val="006C6A22"/>
    <w:rsid w:val="006D0692"/>
    <w:rsid w:val="006D5EC3"/>
    <w:rsid w:val="006E098E"/>
    <w:rsid w:val="006E2C1D"/>
    <w:rsid w:val="006E7280"/>
    <w:rsid w:val="006F0095"/>
    <w:rsid w:val="006F2235"/>
    <w:rsid w:val="006F6A89"/>
    <w:rsid w:val="00704AF9"/>
    <w:rsid w:val="00724102"/>
    <w:rsid w:val="00725A94"/>
    <w:rsid w:val="00730D1C"/>
    <w:rsid w:val="00734583"/>
    <w:rsid w:val="007354D3"/>
    <w:rsid w:val="00742ACA"/>
    <w:rsid w:val="00746ABC"/>
    <w:rsid w:val="00753ED7"/>
    <w:rsid w:val="00770B3D"/>
    <w:rsid w:val="00771B1E"/>
    <w:rsid w:val="00773BE2"/>
    <w:rsid w:val="00781C51"/>
    <w:rsid w:val="00785DA1"/>
    <w:rsid w:val="00787022"/>
    <w:rsid w:val="00787075"/>
    <w:rsid w:val="00787E33"/>
    <w:rsid w:val="007A5185"/>
    <w:rsid w:val="007A5380"/>
    <w:rsid w:val="007A5EAC"/>
    <w:rsid w:val="007B0759"/>
    <w:rsid w:val="007B2E9B"/>
    <w:rsid w:val="007B352E"/>
    <w:rsid w:val="007B42D6"/>
    <w:rsid w:val="007C13EA"/>
    <w:rsid w:val="007C77F9"/>
    <w:rsid w:val="007D3536"/>
    <w:rsid w:val="00802B9D"/>
    <w:rsid w:val="00821479"/>
    <w:rsid w:val="00827124"/>
    <w:rsid w:val="008302A2"/>
    <w:rsid w:val="00833EB4"/>
    <w:rsid w:val="00834F6F"/>
    <w:rsid w:val="008378E0"/>
    <w:rsid w:val="0084613C"/>
    <w:rsid w:val="00873A21"/>
    <w:rsid w:val="0087715B"/>
    <w:rsid w:val="008801BD"/>
    <w:rsid w:val="008973E9"/>
    <w:rsid w:val="008A0843"/>
    <w:rsid w:val="008A2AFB"/>
    <w:rsid w:val="008A6669"/>
    <w:rsid w:val="008A787C"/>
    <w:rsid w:val="008B4E37"/>
    <w:rsid w:val="008B63C9"/>
    <w:rsid w:val="008C08C6"/>
    <w:rsid w:val="008D1C18"/>
    <w:rsid w:val="008D73A9"/>
    <w:rsid w:val="008E2943"/>
    <w:rsid w:val="008E5459"/>
    <w:rsid w:val="008E6948"/>
    <w:rsid w:val="008F0A93"/>
    <w:rsid w:val="008F0B8D"/>
    <w:rsid w:val="009056D1"/>
    <w:rsid w:val="00911527"/>
    <w:rsid w:val="00920D2D"/>
    <w:rsid w:val="009230D5"/>
    <w:rsid w:val="00926DD9"/>
    <w:rsid w:val="0093378C"/>
    <w:rsid w:val="00950438"/>
    <w:rsid w:val="00950F11"/>
    <w:rsid w:val="0095554D"/>
    <w:rsid w:val="009600DC"/>
    <w:rsid w:val="0096397C"/>
    <w:rsid w:val="00964C48"/>
    <w:rsid w:val="00965B0F"/>
    <w:rsid w:val="00976146"/>
    <w:rsid w:val="009811E5"/>
    <w:rsid w:val="009B2A63"/>
    <w:rsid w:val="009C2111"/>
    <w:rsid w:val="009C2746"/>
    <w:rsid w:val="009C5337"/>
    <w:rsid w:val="009D373B"/>
    <w:rsid w:val="009D7878"/>
    <w:rsid w:val="009E0A0A"/>
    <w:rsid w:val="009E152D"/>
    <w:rsid w:val="009E356E"/>
    <w:rsid w:val="009E7F44"/>
    <w:rsid w:val="009F5800"/>
    <w:rsid w:val="009F7EC7"/>
    <w:rsid w:val="00A01848"/>
    <w:rsid w:val="00A029D9"/>
    <w:rsid w:val="00A046DF"/>
    <w:rsid w:val="00A14FDE"/>
    <w:rsid w:val="00A25656"/>
    <w:rsid w:val="00A304E9"/>
    <w:rsid w:val="00A3250B"/>
    <w:rsid w:val="00A32C09"/>
    <w:rsid w:val="00A33CA9"/>
    <w:rsid w:val="00A37DF0"/>
    <w:rsid w:val="00A41CE6"/>
    <w:rsid w:val="00A4253B"/>
    <w:rsid w:val="00A457EB"/>
    <w:rsid w:val="00A45AF1"/>
    <w:rsid w:val="00A45D6D"/>
    <w:rsid w:val="00A472A7"/>
    <w:rsid w:val="00A57986"/>
    <w:rsid w:val="00A57C65"/>
    <w:rsid w:val="00A621CC"/>
    <w:rsid w:val="00A72159"/>
    <w:rsid w:val="00A819C3"/>
    <w:rsid w:val="00A94249"/>
    <w:rsid w:val="00A97154"/>
    <w:rsid w:val="00A97D43"/>
    <w:rsid w:val="00AA15CC"/>
    <w:rsid w:val="00AA1858"/>
    <w:rsid w:val="00AB7006"/>
    <w:rsid w:val="00AC52D3"/>
    <w:rsid w:val="00AC6556"/>
    <w:rsid w:val="00AD1F51"/>
    <w:rsid w:val="00AE1F79"/>
    <w:rsid w:val="00AE3149"/>
    <w:rsid w:val="00AE5860"/>
    <w:rsid w:val="00AE6116"/>
    <w:rsid w:val="00AE6727"/>
    <w:rsid w:val="00AF0CE5"/>
    <w:rsid w:val="00AF46D0"/>
    <w:rsid w:val="00B059FC"/>
    <w:rsid w:val="00B237D7"/>
    <w:rsid w:val="00B25763"/>
    <w:rsid w:val="00B346B5"/>
    <w:rsid w:val="00B35FF9"/>
    <w:rsid w:val="00B53227"/>
    <w:rsid w:val="00B87671"/>
    <w:rsid w:val="00B93AE6"/>
    <w:rsid w:val="00BA462F"/>
    <w:rsid w:val="00BB085A"/>
    <w:rsid w:val="00BD2688"/>
    <w:rsid w:val="00BE158A"/>
    <w:rsid w:val="00BE2F82"/>
    <w:rsid w:val="00BE4C0A"/>
    <w:rsid w:val="00BE6A91"/>
    <w:rsid w:val="00BE6BFB"/>
    <w:rsid w:val="00BF41C3"/>
    <w:rsid w:val="00C0386C"/>
    <w:rsid w:val="00C06E3B"/>
    <w:rsid w:val="00C07BF0"/>
    <w:rsid w:val="00C12287"/>
    <w:rsid w:val="00C14F72"/>
    <w:rsid w:val="00C2291A"/>
    <w:rsid w:val="00C2460B"/>
    <w:rsid w:val="00C31ED1"/>
    <w:rsid w:val="00C36A32"/>
    <w:rsid w:val="00C42EF7"/>
    <w:rsid w:val="00C43475"/>
    <w:rsid w:val="00C43A17"/>
    <w:rsid w:val="00C4415C"/>
    <w:rsid w:val="00C46B48"/>
    <w:rsid w:val="00C47368"/>
    <w:rsid w:val="00C52D9C"/>
    <w:rsid w:val="00C55850"/>
    <w:rsid w:val="00C57D64"/>
    <w:rsid w:val="00C60148"/>
    <w:rsid w:val="00C60494"/>
    <w:rsid w:val="00C61B09"/>
    <w:rsid w:val="00C67A14"/>
    <w:rsid w:val="00C72DC9"/>
    <w:rsid w:val="00C815F6"/>
    <w:rsid w:val="00C82306"/>
    <w:rsid w:val="00C923A0"/>
    <w:rsid w:val="00CA00F0"/>
    <w:rsid w:val="00CA3AC1"/>
    <w:rsid w:val="00CA5F81"/>
    <w:rsid w:val="00CB39AE"/>
    <w:rsid w:val="00CB7691"/>
    <w:rsid w:val="00CD0419"/>
    <w:rsid w:val="00CD78B8"/>
    <w:rsid w:val="00CE271D"/>
    <w:rsid w:val="00CE62E2"/>
    <w:rsid w:val="00CF1576"/>
    <w:rsid w:val="00CF2500"/>
    <w:rsid w:val="00CF4E8C"/>
    <w:rsid w:val="00D11FDB"/>
    <w:rsid w:val="00D12942"/>
    <w:rsid w:val="00D21234"/>
    <w:rsid w:val="00D25054"/>
    <w:rsid w:val="00D26BBE"/>
    <w:rsid w:val="00D349EE"/>
    <w:rsid w:val="00D43D7C"/>
    <w:rsid w:val="00D5001E"/>
    <w:rsid w:val="00D50FB1"/>
    <w:rsid w:val="00D56CF3"/>
    <w:rsid w:val="00D7087A"/>
    <w:rsid w:val="00D71934"/>
    <w:rsid w:val="00D73583"/>
    <w:rsid w:val="00D84127"/>
    <w:rsid w:val="00D9415D"/>
    <w:rsid w:val="00DA5E6F"/>
    <w:rsid w:val="00DB6D35"/>
    <w:rsid w:val="00DC49F7"/>
    <w:rsid w:val="00DC4E91"/>
    <w:rsid w:val="00DC6552"/>
    <w:rsid w:val="00DC6917"/>
    <w:rsid w:val="00DD1110"/>
    <w:rsid w:val="00DD6BF0"/>
    <w:rsid w:val="00DE7EFC"/>
    <w:rsid w:val="00DF3186"/>
    <w:rsid w:val="00E06396"/>
    <w:rsid w:val="00E16981"/>
    <w:rsid w:val="00E2049A"/>
    <w:rsid w:val="00E2494C"/>
    <w:rsid w:val="00E26AD1"/>
    <w:rsid w:val="00E30DE1"/>
    <w:rsid w:val="00E3112C"/>
    <w:rsid w:val="00E32A43"/>
    <w:rsid w:val="00E33847"/>
    <w:rsid w:val="00E445F1"/>
    <w:rsid w:val="00E4472B"/>
    <w:rsid w:val="00E44F02"/>
    <w:rsid w:val="00E46390"/>
    <w:rsid w:val="00E528E6"/>
    <w:rsid w:val="00E56F25"/>
    <w:rsid w:val="00E667F7"/>
    <w:rsid w:val="00E85F5F"/>
    <w:rsid w:val="00E8647A"/>
    <w:rsid w:val="00E86B46"/>
    <w:rsid w:val="00E91351"/>
    <w:rsid w:val="00E979D9"/>
    <w:rsid w:val="00EB72D2"/>
    <w:rsid w:val="00EC12C6"/>
    <w:rsid w:val="00ED0ACC"/>
    <w:rsid w:val="00ED48C8"/>
    <w:rsid w:val="00EE4938"/>
    <w:rsid w:val="00EF3BB3"/>
    <w:rsid w:val="00EF4A9B"/>
    <w:rsid w:val="00F13AE0"/>
    <w:rsid w:val="00F13B82"/>
    <w:rsid w:val="00F362A4"/>
    <w:rsid w:val="00F36649"/>
    <w:rsid w:val="00F40677"/>
    <w:rsid w:val="00F46E39"/>
    <w:rsid w:val="00F718B4"/>
    <w:rsid w:val="00F73B47"/>
    <w:rsid w:val="00F8135A"/>
    <w:rsid w:val="00F81AF5"/>
    <w:rsid w:val="00F917AE"/>
    <w:rsid w:val="00F93B1D"/>
    <w:rsid w:val="00F93D91"/>
    <w:rsid w:val="00FA2804"/>
    <w:rsid w:val="00FA3087"/>
    <w:rsid w:val="00FA43D5"/>
    <w:rsid w:val="00FA536E"/>
    <w:rsid w:val="00FB73A8"/>
    <w:rsid w:val="00FB7FBF"/>
    <w:rsid w:val="00FC1BB9"/>
    <w:rsid w:val="00FC4082"/>
    <w:rsid w:val="00FC462D"/>
    <w:rsid w:val="00FC6391"/>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15:docId w15:val="{8DC0DE7A-CA26-45FE-A847-C069EE3F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2829</Characters>
  <Application>Microsoft Office Word</Application>
  <DocSecurity>0</DocSecurity>
  <Lines>76</Lines>
  <Paragraphs>19</Paragraphs>
  <ScaleCrop>false</ScaleCrop>
  <HeadingPairs>
    <vt:vector size="2" baseType="variant">
      <vt:variant>
        <vt:lpstr>Titel</vt:lpstr>
      </vt:variant>
      <vt:variant>
        <vt:i4>1</vt:i4>
      </vt:variant>
    </vt:vector>
  </HeadingPairs>
  <TitlesOfParts>
    <vt:vector size="1" baseType="lpstr">
      <vt:lpstr>Press release</vt:lpstr>
    </vt:vector>
  </TitlesOfParts>
  <Company>ROTO FRANK AG</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sailer</dc:creator>
  <cp:lastModifiedBy>Sabine Barbie</cp:lastModifiedBy>
  <cp:revision>3</cp:revision>
  <cp:lastPrinted>2020-08-12T12:48:00Z</cp:lastPrinted>
  <dcterms:created xsi:type="dcterms:W3CDTF">2020-12-17T15:46:00Z</dcterms:created>
  <dcterms:modified xsi:type="dcterms:W3CDTF">2020-12-17T16:24:00Z</dcterms:modified>
</cp:coreProperties>
</file>