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D13" w:rsidRPr="00C923A0" w:rsidRDefault="00373D13" w:rsidP="00373D13">
      <w:pPr>
        <w:spacing w:line="360" w:lineRule="auto"/>
        <w:ind w:right="1699"/>
        <w:jc w:val="both"/>
        <w:rPr>
          <w:rFonts w:ascii="Arial" w:hAnsi="Arial"/>
          <w:b/>
          <w:sz w:val="24"/>
          <w:szCs w:val="24"/>
        </w:rPr>
      </w:pPr>
      <w:r w:rsidRPr="00C923A0">
        <w:rPr>
          <w:rFonts w:ascii="Arial" w:hAnsi="Arial"/>
          <w:b/>
          <w:sz w:val="24"/>
          <w:szCs w:val="24"/>
        </w:rPr>
        <w:t>Presse-Information</w:t>
      </w:r>
    </w:p>
    <w:p w:rsidR="00D9132A" w:rsidRDefault="00D9132A" w:rsidP="00373D13">
      <w:pPr>
        <w:spacing w:line="360" w:lineRule="auto"/>
        <w:ind w:right="1982"/>
        <w:jc w:val="both"/>
        <w:rPr>
          <w:rFonts w:ascii="Arial" w:hAnsi="Arial"/>
          <w:b/>
        </w:rPr>
      </w:pPr>
    </w:p>
    <w:p w:rsidR="00F37677" w:rsidRPr="003D76F3" w:rsidRDefault="00F37677" w:rsidP="00F37677">
      <w:pPr>
        <w:spacing w:line="360" w:lineRule="auto"/>
        <w:ind w:right="1982"/>
        <w:jc w:val="both"/>
        <w:rPr>
          <w:rFonts w:ascii="Arial" w:hAnsi="Arial"/>
          <w:sz w:val="20"/>
          <w:szCs w:val="20"/>
        </w:rPr>
      </w:pPr>
      <w:r w:rsidRPr="003D76F3">
        <w:rPr>
          <w:rFonts w:ascii="Arial" w:hAnsi="Arial"/>
          <w:b/>
          <w:sz w:val="20"/>
          <w:szCs w:val="20"/>
        </w:rPr>
        <w:t>Datum:</w:t>
      </w:r>
      <w:r w:rsidR="00B57B41" w:rsidRPr="003D76F3">
        <w:rPr>
          <w:rFonts w:ascii="Arial" w:hAnsi="Arial"/>
          <w:sz w:val="20"/>
          <w:szCs w:val="20"/>
        </w:rPr>
        <w:t xml:space="preserve"> </w:t>
      </w:r>
      <w:r w:rsidR="008B172E">
        <w:rPr>
          <w:rFonts w:ascii="Arial" w:hAnsi="Arial"/>
          <w:sz w:val="20"/>
          <w:szCs w:val="20"/>
        </w:rPr>
        <w:t>3</w:t>
      </w:r>
      <w:r w:rsidR="006B1ACA">
        <w:rPr>
          <w:rFonts w:ascii="Arial" w:hAnsi="Arial"/>
          <w:sz w:val="20"/>
          <w:szCs w:val="20"/>
        </w:rPr>
        <w:t>0</w:t>
      </w:r>
      <w:r w:rsidR="00B57B41" w:rsidRPr="003D76F3">
        <w:rPr>
          <w:rFonts w:ascii="Arial" w:hAnsi="Arial"/>
          <w:sz w:val="20"/>
          <w:szCs w:val="20"/>
        </w:rPr>
        <w:t xml:space="preserve">. Januar </w:t>
      </w:r>
      <w:r w:rsidRPr="003D76F3">
        <w:rPr>
          <w:rFonts w:ascii="Arial" w:hAnsi="Arial"/>
          <w:sz w:val="20"/>
          <w:szCs w:val="20"/>
        </w:rPr>
        <w:t>2019</w:t>
      </w:r>
    </w:p>
    <w:p w:rsidR="00F37677" w:rsidRPr="00F37677" w:rsidRDefault="00F37677" w:rsidP="00F37677">
      <w:pPr>
        <w:spacing w:line="360" w:lineRule="auto"/>
        <w:ind w:left="360" w:right="1982"/>
        <w:jc w:val="both"/>
        <w:rPr>
          <w:rFonts w:ascii="Arial" w:hAnsi="Arial"/>
        </w:rPr>
      </w:pPr>
    </w:p>
    <w:p w:rsidR="00975772" w:rsidRDefault="00975772" w:rsidP="00975772">
      <w:pPr>
        <w:spacing w:line="360" w:lineRule="auto"/>
        <w:ind w:right="1982"/>
        <w:jc w:val="both"/>
        <w:rPr>
          <w:rFonts w:ascii="Arial" w:hAnsi="Arial" w:cs="Arial"/>
        </w:rPr>
      </w:pPr>
      <w:r w:rsidRPr="007953A8">
        <w:rPr>
          <w:rFonts w:ascii="Arial" w:hAnsi="Arial" w:cs="Arial"/>
        </w:rPr>
        <w:t>Roto Aluvision mit zahlreichen Neuerungen auf der BAU / RC 2 Sicherheit</w:t>
      </w:r>
      <w:r w:rsidR="00862ADF">
        <w:rPr>
          <w:rFonts w:ascii="Arial" w:hAnsi="Arial" w:cs="Arial"/>
        </w:rPr>
        <w:t xml:space="preserve"> durch neue Sicherheitsschließstücke im Mittelbruch des Schiebesystems „Roto Patio </w:t>
      </w:r>
      <w:proofErr w:type="spellStart"/>
      <w:r w:rsidR="00862ADF">
        <w:rPr>
          <w:rFonts w:ascii="Arial" w:hAnsi="Arial" w:cs="Arial"/>
        </w:rPr>
        <w:t>Inowa</w:t>
      </w:r>
      <w:proofErr w:type="spellEnd"/>
      <w:r w:rsidR="00862ADF">
        <w:rPr>
          <w:rFonts w:ascii="Arial" w:hAnsi="Arial" w:cs="Arial"/>
        </w:rPr>
        <w:t>“</w:t>
      </w:r>
      <w:r w:rsidRPr="007953A8">
        <w:rPr>
          <w:rFonts w:ascii="Arial" w:hAnsi="Arial" w:cs="Arial"/>
        </w:rPr>
        <w:t xml:space="preserve"> / </w:t>
      </w:r>
      <w:r w:rsidR="00136E1F">
        <w:rPr>
          <w:rFonts w:ascii="Arial" w:hAnsi="Arial" w:cs="Arial"/>
        </w:rPr>
        <w:t>Für Aluminiumf</w:t>
      </w:r>
      <w:r w:rsidR="00136E1F" w:rsidRPr="007953A8">
        <w:rPr>
          <w:rFonts w:ascii="Arial" w:hAnsi="Arial" w:cs="Arial"/>
        </w:rPr>
        <w:t xml:space="preserve">enster </w:t>
      </w:r>
      <w:r w:rsidR="00136E1F">
        <w:rPr>
          <w:rFonts w:ascii="Arial" w:hAnsi="Arial" w:cs="Arial"/>
        </w:rPr>
        <w:t>jeder Öffnungsart</w:t>
      </w:r>
      <w:r w:rsidR="008630CF">
        <w:rPr>
          <w:rFonts w:ascii="Arial" w:hAnsi="Arial" w:cs="Arial"/>
        </w:rPr>
        <w:t xml:space="preserve"> mit </w:t>
      </w:r>
      <w:proofErr w:type="spellStart"/>
      <w:r w:rsidR="008630CF">
        <w:rPr>
          <w:rFonts w:ascii="Arial" w:hAnsi="Arial" w:cs="Arial"/>
        </w:rPr>
        <w:t>Euronut</w:t>
      </w:r>
      <w:proofErr w:type="spellEnd"/>
      <w:r w:rsidRPr="007953A8">
        <w:rPr>
          <w:rFonts w:ascii="Arial" w:hAnsi="Arial" w:cs="Arial"/>
        </w:rPr>
        <w:t xml:space="preserve">: </w:t>
      </w:r>
      <w:proofErr w:type="spellStart"/>
      <w:r w:rsidRPr="007953A8">
        <w:rPr>
          <w:rFonts w:ascii="Arial" w:hAnsi="Arial" w:cs="Arial"/>
        </w:rPr>
        <w:t>arretierbarer</w:t>
      </w:r>
      <w:proofErr w:type="spellEnd"/>
      <w:r w:rsidRPr="007953A8">
        <w:rPr>
          <w:rFonts w:ascii="Arial" w:hAnsi="Arial" w:cs="Arial"/>
        </w:rPr>
        <w:t xml:space="preserve"> Öffnungsbegrenzer </w:t>
      </w:r>
      <w:r w:rsidR="00136E1F">
        <w:rPr>
          <w:rFonts w:ascii="Arial" w:hAnsi="Arial" w:cs="Arial"/>
        </w:rPr>
        <w:t xml:space="preserve">mit abschließbarem Griff </w:t>
      </w:r>
      <w:r w:rsidRPr="007953A8">
        <w:rPr>
          <w:rFonts w:ascii="Arial" w:hAnsi="Arial" w:cs="Arial"/>
        </w:rPr>
        <w:t>/ Sicher montieren, einfach justieren</w:t>
      </w:r>
      <w:r w:rsidR="008630CF">
        <w:rPr>
          <w:rFonts w:ascii="Arial" w:hAnsi="Arial" w:cs="Arial"/>
        </w:rPr>
        <w:t xml:space="preserve"> in der </w:t>
      </w:r>
      <w:proofErr w:type="spellStart"/>
      <w:r w:rsidR="008630CF">
        <w:rPr>
          <w:rFonts w:ascii="Arial" w:hAnsi="Arial" w:cs="Arial"/>
        </w:rPr>
        <w:t>Euronut</w:t>
      </w:r>
      <w:proofErr w:type="spellEnd"/>
      <w:r w:rsidRPr="007953A8">
        <w:rPr>
          <w:rFonts w:ascii="Arial" w:hAnsi="Arial" w:cs="Arial"/>
        </w:rPr>
        <w:t xml:space="preserve">: vorklemmbare Sicherheitsschließstücke für </w:t>
      </w:r>
      <w:r w:rsidR="00136E1F">
        <w:rPr>
          <w:rFonts w:ascii="Arial" w:hAnsi="Arial" w:cs="Arial"/>
        </w:rPr>
        <w:t>„</w:t>
      </w:r>
      <w:r w:rsidRPr="007953A8">
        <w:rPr>
          <w:rFonts w:ascii="Arial" w:hAnsi="Arial" w:cs="Arial"/>
        </w:rPr>
        <w:t>Roto AL</w:t>
      </w:r>
      <w:r w:rsidR="00136E1F">
        <w:rPr>
          <w:rFonts w:ascii="Arial" w:hAnsi="Arial" w:cs="Arial"/>
        </w:rPr>
        <w:t xml:space="preserve">“ </w:t>
      </w:r>
    </w:p>
    <w:p w:rsidR="008630CF" w:rsidRDefault="008630CF" w:rsidP="00975772">
      <w:pPr>
        <w:spacing w:line="360" w:lineRule="auto"/>
        <w:ind w:right="1982"/>
        <w:jc w:val="both"/>
        <w:rPr>
          <w:rFonts w:ascii="Arial" w:hAnsi="Arial" w:cs="Arial"/>
        </w:rPr>
      </w:pPr>
    </w:p>
    <w:p w:rsidR="00975772" w:rsidRPr="00130DF8" w:rsidRDefault="00862ADF" w:rsidP="00F619DD">
      <w:pPr>
        <w:spacing w:line="360" w:lineRule="auto"/>
        <w:ind w:right="1985"/>
        <w:rPr>
          <w:rFonts w:ascii="Arial" w:hAnsi="Arial" w:cs="Arial"/>
          <w:b/>
          <w:sz w:val="24"/>
          <w:szCs w:val="24"/>
        </w:rPr>
      </w:pPr>
      <w:r w:rsidRPr="00130DF8">
        <w:rPr>
          <w:rFonts w:ascii="Arial" w:hAnsi="Arial" w:cs="Arial"/>
          <w:b/>
          <w:sz w:val="24"/>
          <w:szCs w:val="24"/>
        </w:rPr>
        <w:t xml:space="preserve">Zehn </w:t>
      </w:r>
      <w:r w:rsidR="00C647A3" w:rsidRPr="00130DF8">
        <w:rPr>
          <w:rFonts w:ascii="Arial" w:hAnsi="Arial" w:cs="Arial"/>
          <w:b/>
          <w:sz w:val="24"/>
          <w:szCs w:val="24"/>
        </w:rPr>
        <w:t xml:space="preserve">Jahre </w:t>
      </w:r>
      <w:r w:rsidR="00975772" w:rsidRPr="00130DF8">
        <w:rPr>
          <w:rFonts w:ascii="Arial" w:hAnsi="Arial" w:cs="Arial"/>
          <w:b/>
          <w:sz w:val="24"/>
          <w:szCs w:val="24"/>
        </w:rPr>
        <w:t xml:space="preserve">Roto Aluvision auf der BAU 2019: </w:t>
      </w:r>
    </w:p>
    <w:p w:rsidR="00975772" w:rsidRPr="00130DF8" w:rsidRDefault="00A47D2C" w:rsidP="00F619DD">
      <w:pPr>
        <w:spacing w:line="360" w:lineRule="auto"/>
        <w:ind w:right="50"/>
        <w:rPr>
          <w:rFonts w:ascii="Arial" w:hAnsi="Arial" w:cs="Arial"/>
          <w:sz w:val="24"/>
          <w:szCs w:val="24"/>
        </w:rPr>
      </w:pPr>
      <w:r w:rsidRPr="00130DF8">
        <w:rPr>
          <w:rFonts w:ascii="Arial" w:hAnsi="Arial" w:cs="Arial"/>
          <w:b/>
          <w:sz w:val="24"/>
          <w:szCs w:val="24"/>
        </w:rPr>
        <w:t>M</w:t>
      </w:r>
      <w:r w:rsidR="007E22DA" w:rsidRPr="00130DF8">
        <w:rPr>
          <w:rFonts w:ascii="Arial" w:hAnsi="Arial" w:cs="Arial"/>
          <w:b/>
          <w:sz w:val="24"/>
          <w:szCs w:val="24"/>
        </w:rPr>
        <w:t xml:space="preserve">ehr </w:t>
      </w:r>
      <w:r w:rsidR="00975772" w:rsidRPr="00130DF8">
        <w:rPr>
          <w:rFonts w:ascii="Arial" w:hAnsi="Arial" w:cs="Arial"/>
          <w:b/>
          <w:sz w:val="24"/>
          <w:szCs w:val="24"/>
        </w:rPr>
        <w:t xml:space="preserve">Komfort und Sicherheit </w:t>
      </w:r>
      <w:r w:rsidR="007E22DA" w:rsidRPr="00130DF8">
        <w:rPr>
          <w:rFonts w:ascii="Arial" w:hAnsi="Arial" w:cs="Arial"/>
          <w:b/>
          <w:sz w:val="24"/>
          <w:szCs w:val="24"/>
        </w:rPr>
        <w:t>für</w:t>
      </w:r>
      <w:r w:rsidR="00975772" w:rsidRPr="00130DF8">
        <w:rPr>
          <w:rFonts w:ascii="Arial" w:hAnsi="Arial" w:cs="Arial"/>
          <w:b/>
          <w:sz w:val="24"/>
          <w:szCs w:val="24"/>
        </w:rPr>
        <w:t xml:space="preserve"> Aluminiumfenster und</w:t>
      </w:r>
      <w:r w:rsidR="00F619DD">
        <w:rPr>
          <w:rFonts w:ascii="Arial" w:hAnsi="Arial" w:cs="Arial"/>
          <w:b/>
          <w:sz w:val="24"/>
          <w:szCs w:val="24"/>
        </w:rPr>
        <w:t xml:space="preserve"> </w:t>
      </w:r>
      <w:r w:rsidR="00975772" w:rsidRPr="00130DF8">
        <w:rPr>
          <w:rFonts w:ascii="Arial" w:hAnsi="Arial" w:cs="Arial"/>
          <w:b/>
          <w:sz w:val="24"/>
          <w:szCs w:val="24"/>
        </w:rPr>
        <w:t xml:space="preserve">-türen </w:t>
      </w:r>
    </w:p>
    <w:p w:rsidR="00975772" w:rsidRDefault="00975772" w:rsidP="00975772">
      <w:pPr>
        <w:spacing w:line="360" w:lineRule="auto"/>
        <w:ind w:right="1982"/>
        <w:jc w:val="both"/>
        <w:rPr>
          <w:rFonts w:ascii="Arial" w:hAnsi="Arial" w:cs="Arial"/>
        </w:rPr>
      </w:pPr>
    </w:p>
    <w:p w:rsidR="00975772" w:rsidRDefault="007E22DA" w:rsidP="00975772">
      <w:pPr>
        <w:spacing w:line="360" w:lineRule="auto"/>
        <w:ind w:right="1982"/>
        <w:jc w:val="both"/>
        <w:rPr>
          <w:rFonts w:ascii="Arial" w:hAnsi="Arial" w:cs="Arial"/>
        </w:rPr>
      </w:pPr>
      <w:r>
        <w:rPr>
          <w:rFonts w:ascii="Arial" w:hAnsi="Arial"/>
          <w:b/>
          <w:i/>
        </w:rPr>
        <w:t xml:space="preserve">Leinfelden-Echterdingen </w:t>
      </w:r>
      <w:r w:rsidR="00862ADF" w:rsidRPr="00862ADF">
        <w:rPr>
          <w:rFonts w:ascii="Arial" w:hAnsi="Arial" w:cs="Arial"/>
          <w:i/>
        </w:rPr>
        <w:t>–</w:t>
      </w:r>
      <w:r w:rsidR="00975772">
        <w:rPr>
          <w:rFonts w:ascii="Arial" w:hAnsi="Arial"/>
          <w:b/>
          <w:i/>
        </w:rPr>
        <w:t xml:space="preserve"> </w:t>
      </w:r>
      <w:r w:rsidR="00975772" w:rsidRPr="007953A8">
        <w:rPr>
          <w:rFonts w:ascii="Arial" w:hAnsi="Arial" w:cs="Arial"/>
        </w:rPr>
        <w:t xml:space="preserve">Systemhersteller, Metallbauer und Architekten fanden </w:t>
      </w:r>
      <w:r w:rsidR="008630CF">
        <w:rPr>
          <w:rFonts w:ascii="Arial" w:hAnsi="Arial" w:cs="Arial"/>
        </w:rPr>
        <w:t>während</w:t>
      </w:r>
      <w:r w:rsidR="00975772" w:rsidRPr="007953A8">
        <w:rPr>
          <w:rFonts w:ascii="Arial" w:hAnsi="Arial" w:cs="Arial"/>
        </w:rPr>
        <w:t xml:space="preserve"> der BAU in München interessante Neuerungen auf dem Messestand des Beschlagspezialisten</w:t>
      </w:r>
      <w:r w:rsidR="00862ADF">
        <w:rPr>
          <w:rFonts w:ascii="Arial" w:hAnsi="Arial" w:cs="Arial"/>
        </w:rPr>
        <w:t xml:space="preserve"> Roto</w:t>
      </w:r>
      <w:r w:rsidR="00975772" w:rsidRPr="007953A8">
        <w:rPr>
          <w:rFonts w:ascii="Arial" w:hAnsi="Arial" w:cs="Arial"/>
        </w:rPr>
        <w:t xml:space="preserve">. Das verdeckt liegende Türband </w:t>
      </w:r>
      <w:r w:rsidR="00136E1F">
        <w:rPr>
          <w:rFonts w:ascii="Arial" w:hAnsi="Arial" w:cs="Arial"/>
        </w:rPr>
        <w:t>„</w:t>
      </w:r>
      <w:r w:rsidR="00975772" w:rsidRPr="007953A8">
        <w:rPr>
          <w:rFonts w:ascii="Arial" w:hAnsi="Arial" w:cs="Arial"/>
        </w:rPr>
        <w:t>Roto Solid C</w:t>
      </w:r>
      <w:r w:rsidR="00136E1F">
        <w:rPr>
          <w:rFonts w:ascii="Arial" w:hAnsi="Arial" w:cs="Arial"/>
        </w:rPr>
        <w:t>“</w:t>
      </w:r>
      <w:r w:rsidR="00975772" w:rsidRPr="007953A8">
        <w:rPr>
          <w:rFonts w:ascii="Arial" w:hAnsi="Arial" w:cs="Arial"/>
        </w:rPr>
        <w:t xml:space="preserve"> etwa setzt Maßstäbe in Design und Montagefreundlichkeit.</w:t>
      </w:r>
      <w:r w:rsidR="00862ADF">
        <w:rPr>
          <w:rFonts w:ascii="Arial" w:hAnsi="Arial" w:cs="Arial"/>
        </w:rPr>
        <w:t xml:space="preserve"> Durch neue Sicherheitsschließstücke im Mittelbruch des</w:t>
      </w:r>
      <w:r w:rsidR="00697F0C">
        <w:rPr>
          <w:rFonts w:ascii="Arial" w:hAnsi="Arial" w:cs="Arial"/>
        </w:rPr>
        <w:t xml:space="preserve"> „Roto Patio </w:t>
      </w:r>
      <w:proofErr w:type="spellStart"/>
      <w:r w:rsidR="00697F0C">
        <w:rPr>
          <w:rFonts w:ascii="Arial" w:hAnsi="Arial" w:cs="Arial"/>
        </w:rPr>
        <w:t>Inowa</w:t>
      </w:r>
      <w:proofErr w:type="spellEnd"/>
      <w:r w:rsidR="00697F0C">
        <w:rPr>
          <w:rFonts w:ascii="Arial" w:hAnsi="Arial" w:cs="Arial"/>
        </w:rPr>
        <w:t xml:space="preserve">“ können hoch </w:t>
      </w:r>
      <w:r w:rsidR="00975772" w:rsidRPr="007953A8">
        <w:rPr>
          <w:rFonts w:ascii="Arial" w:hAnsi="Arial" w:cs="Arial"/>
        </w:rPr>
        <w:t xml:space="preserve">dichte Schiebesysteme zukünftig bis zur Widerstandsklasse RC 2 </w:t>
      </w:r>
      <w:r w:rsidR="00136E1F">
        <w:rPr>
          <w:rFonts w:ascii="Arial" w:hAnsi="Arial" w:cs="Arial"/>
        </w:rPr>
        <w:t>realisier</w:t>
      </w:r>
      <w:r w:rsidR="00862ADF">
        <w:rPr>
          <w:rFonts w:ascii="Arial" w:hAnsi="Arial" w:cs="Arial"/>
        </w:rPr>
        <w:t xml:space="preserve">t werden. </w:t>
      </w:r>
      <w:r>
        <w:rPr>
          <w:rFonts w:ascii="Arial" w:hAnsi="Arial" w:cs="Arial"/>
        </w:rPr>
        <w:t>Auch f</w:t>
      </w:r>
      <w:r w:rsidR="00975772" w:rsidRPr="007953A8">
        <w:rPr>
          <w:rFonts w:ascii="Arial" w:hAnsi="Arial" w:cs="Arial"/>
        </w:rPr>
        <w:t xml:space="preserve">ür das Drehkipp-Programm </w:t>
      </w:r>
      <w:r w:rsidR="00136E1F">
        <w:rPr>
          <w:rFonts w:ascii="Arial" w:hAnsi="Arial" w:cs="Arial"/>
        </w:rPr>
        <w:t>„</w:t>
      </w:r>
      <w:r w:rsidR="00975772" w:rsidRPr="007953A8">
        <w:rPr>
          <w:rFonts w:ascii="Arial" w:hAnsi="Arial" w:cs="Arial"/>
        </w:rPr>
        <w:t>Roto AL</w:t>
      </w:r>
      <w:r w:rsidR="00136E1F">
        <w:rPr>
          <w:rFonts w:ascii="Arial" w:hAnsi="Arial" w:cs="Arial"/>
        </w:rPr>
        <w:t>“</w:t>
      </w:r>
      <w:r w:rsidR="00975772" w:rsidRPr="007953A8">
        <w:rPr>
          <w:rFonts w:ascii="Arial" w:hAnsi="Arial" w:cs="Arial"/>
        </w:rPr>
        <w:t xml:space="preserve"> wurden </w:t>
      </w:r>
      <w:r>
        <w:rPr>
          <w:rFonts w:ascii="Arial" w:hAnsi="Arial" w:cs="Arial"/>
        </w:rPr>
        <w:t xml:space="preserve">neue </w:t>
      </w:r>
      <w:r w:rsidR="00975772" w:rsidRPr="007953A8">
        <w:rPr>
          <w:rFonts w:ascii="Arial" w:hAnsi="Arial" w:cs="Arial"/>
        </w:rPr>
        <w:t xml:space="preserve">Sicherheitsschließstücke </w:t>
      </w:r>
      <w:r w:rsidR="008630CF">
        <w:rPr>
          <w:rFonts w:ascii="Arial" w:hAnsi="Arial" w:cs="Arial"/>
        </w:rPr>
        <w:t>gezeigt</w:t>
      </w:r>
      <w:r w:rsidR="00975772" w:rsidRPr="007953A8">
        <w:rPr>
          <w:rFonts w:ascii="Arial" w:hAnsi="Arial" w:cs="Arial"/>
        </w:rPr>
        <w:t>.</w:t>
      </w:r>
      <w:r>
        <w:rPr>
          <w:rFonts w:ascii="Arial" w:hAnsi="Arial" w:cs="Arial"/>
        </w:rPr>
        <w:t xml:space="preserve"> Sie sind</w:t>
      </w:r>
      <w:r w:rsidRPr="007E22DA">
        <w:rPr>
          <w:rFonts w:ascii="Arial" w:hAnsi="Arial" w:cs="Arial"/>
        </w:rPr>
        <w:t xml:space="preserve"> </w:t>
      </w:r>
      <w:r>
        <w:rPr>
          <w:rFonts w:ascii="Arial" w:hAnsi="Arial" w:cs="Arial"/>
        </w:rPr>
        <w:t xml:space="preserve">vorklemmbar und leicht </w:t>
      </w:r>
      <w:proofErr w:type="spellStart"/>
      <w:r>
        <w:rPr>
          <w:rFonts w:ascii="Arial" w:hAnsi="Arial" w:cs="Arial"/>
        </w:rPr>
        <w:t>nachzujustieren</w:t>
      </w:r>
      <w:proofErr w:type="spellEnd"/>
      <w:r>
        <w:rPr>
          <w:rFonts w:ascii="Arial" w:hAnsi="Arial" w:cs="Arial"/>
        </w:rPr>
        <w:t>.</w:t>
      </w:r>
      <w:r w:rsidR="00975772" w:rsidRPr="007953A8">
        <w:rPr>
          <w:rFonts w:ascii="Arial" w:hAnsi="Arial" w:cs="Arial"/>
        </w:rPr>
        <w:t xml:space="preserve"> </w:t>
      </w:r>
    </w:p>
    <w:p w:rsidR="00975772" w:rsidRDefault="00975772" w:rsidP="00975772">
      <w:pPr>
        <w:spacing w:line="360" w:lineRule="auto"/>
        <w:ind w:right="1982"/>
        <w:jc w:val="both"/>
        <w:rPr>
          <w:rFonts w:ascii="Arial" w:hAnsi="Arial" w:cs="Arial"/>
        </w:rPr>
      </w:pPr>
    </w:p>
    <w:p w:rsidR="00975772" w:rsidRPr="00975772" w:rsidRDefault="00975772" w:rsidP="00975772">
      <w:pPr>
        <w:spacing w:line="360" w:lineRule="auto"/>
        <w:ind w:right="1982"/>
        <w:jc w:val="both"/>
        <w:rPr>
          <w:rFonts w:ascii="Arial" w:hAnsi="Arial" w:cs="Arial"/>
          <w:b/>
        </w:rPr>
      </w:pPr>
      <w:r w:rsidRPr="00975772">
        <w:rPr>
          <w:rFonts w:ascii="Arial" w:hAnsi="Arial" w:cs="Arial"/>
          <w:b/>
        </w:rPr>
        <w:t>Qualität steigern – effizient produzieren</w:t>
      </w:r>
    </w:p>
    <w:p w:rsidR="007E22DA" w:rsidRDefault="00975772" w:rsidP="00975772">
      <w:pPr>
        <w:spacing w:line="360" w:lineRule="auto"/>
        <w:ind w:right="1982"/>
        <w:jc w:val="both"/>
        <w:rPr>
          <w:rFonts w:ascii="Arial" w:hAnsi="Arial" w:cs="Arial"/>
        </w:rPr>
      </w:pPr>
      <w:r w:rsidRPr="007953A8">
        <w:rPr>
          <w:rFonts w:ascii="Arial" w:hAnsi="Arial" w:cs="Arial"/>
          <w:color w:val="000000" w:themeColor="text1"/>
        </w:rPr>
        <w:t xml:space="preserve">Mehr </w:t>
      </w:r>
      <w:r w:rsidRPr="007953A8">
        <w:rPr>
          <w:rFonts w:ascii="Arial" w:hAnsi="Arial" w:cs="Arial"/>
        </w:rPr>
        <w:t xml:space="preserve">Komfort, mehr Sicherheit, modernes Design, hohe Wirtschaftlichkeit – weltweit arbeiten die Hersteller von Aluminiumfenstern und -türen daran, ihre Produkte weiterzuentwickeln. Immer an ihrer Seite steht Roto Aluvision. Auf der BAU 2019 erbrachten zahlreiche Exponate und Neuheiten dafür </w:t>
      </w:r>
      <w:r w:rsidR="00F619DD">
        <w:rPr>
          <w:rFonts w:ascii="Arial" w:hAnsi="Arial" w:cs="Arial"/>
        </w:rPr>
        <w:t>abermals</w:t>
      </w:r>
      <w:r w:rsidRPr="007953A8">
        <w:rPr>
          <w:rFonts w:ascii="Arial" w:hAnsi="Arial" w:cs="Arial"/>
        </w:rPr>
        <w:t xml:space="preserve"> den Beweis. Die Mehrheit </w:t>
      </w:r>
      <w:r w:rsidR="007E22DA">
        <w:rPr>
          <w:rFonts w:ascii="Arial" w:hAnsi="Arial" w:cs="Arial"/>
        </w:rPr>
        <w:t xml:space="preserve">der gezeigten Beschlaglösungen </w:t>
      </w:r>
      <w:r w:rsidRPr="007953A8">
        <w:rPr>
          <w:rFonts w:ascii="Arial" w:hAnsi="Arial" w:cs="Arial"/>
        </w:rPr>
        <w:t xml:space="preserve">ist für den Einsatz in allen gängigen Profilsystemen geeignet. </w:t>
      </w:r>
    </w:p>
    <w:p w:rsidR="00456CD9" w:rsidRDefault="00456CD9" w:rsidP="00456CD9">
      <w:pPr>
        <w:spacing w:line="360" w:lineRule="auto"/>
        <w:ind w:right="1982"/>
        <w:jc w:val="both"/>
        <w:rPr>
          <w:rFonts w:ascii="Arial" w:hAnsi="Arial" w:cs="Arial"/>
        </w:rPr>
      </w:pPr>
    </w:p>
    <w:p w:rsidR="00F619DD" w:rsidRDefault="00F619DD" w:rsidP="00456CD9">
      <w:pPr>
        <w:spacing w:line="360" w:lineRule="auto"/>
        <w:ind w:right="1982"/>
        <w:jc w:val="both"/>
        <w:rPr>
          <w:rFonts w:ascii="Arial" w:hAnsi="Arial" w:cs="Arial"/>
        </w:rPr>
      </w:pPr>
    </w:p>
    <w:p w:rsidR="00456CD9" w:rsidRDefault="00975772" w:rsidP="00456CD9">
      <w:pPr>
        <w:spacing w:line="360" w:lineRule="auto"/>
        <w:ind w:right="1982"/>
        <w:jc w:val="both"/>
        <w:rPr>
          <w:rFonts w:ascii="Arial" w:hAnsi="Arial" w:cs="Arial"/>
        </w:rPr>
      </w:pPr>
      <w:r w:rsidRPr="007953A8">
        <w:rPr>
          <w:rFonts w:ascii="Arial" w:hAnsi="Arial" w:cs="Arial"/>
          <w:b/>
        </w:rPr>
        <w:lastRenderedPageBreak/>
        <w:t xml:space="preserve">Neu: Öffnungsbegrenzer mit </w:t>
      </w:r>
      <w:proofErr w:type="spellStart"/>
      <w:r w:rsidRPr="007953A8">
        <w:rPr>
          <w:rFonts w:ascii="Arial" w:hAnsi="Arial" w:cs="Arial"/>
          <w:b/>
        </w:rPr>
        <w:t>Arretierfunktion</w:t>
      </w:r>
      <w:proofErr w:type="spellEnd"/>
    </w:p>
    <w:p w:rsidR="00456CD9" w:rsidRDefault="00975772" w:rsidP="00456CD9">
      <w:pPr>
        <w:spacing w:line="360" w:lineRule="auto"/>
        <w:ind w:right="1982"/>
        <w:jc w:val="both"/>
        <w:rPr>
          <w:rFonts w:ascii="Arial" w:hAnsi="Arial" w:cs="Arial"/>
        </w:rPr>
      </w:pPr>
      <w:r w:rsidRPr="007953A8">
        <w:rPr>
          <w:rFonts w:ascii="Arial" w:hAnsi="Arial" w:cs="Arial"/>
        </w:rPr>
        <w:t xml:space="preserve">Im Beschlagprogramm </w:t>
      </w:r>
      <w:r w:rsidR="008019CE">
        <w:rPr>
          <w:rFonts w:ascii="Arial" w:hAnsi="Arial" w:cs="Arial"/>
        </w:rPr>
        <w:t>„</w:t>
      </w:r>
      <w:r w:rsidRPr="007953A8">
        <w:rPr>
          <w:rFonts w:ascii="Arial" w:hAnsi="Arial" w:cs="Arial"/>
        </w:rPr>
        <w:t>Roto AL</w:t>
      </w:r>
      <w:r w:rsidR="008019CE">
        <w:rPr>
          <w:rFonts w:ascii="Arial" w:hAnsi="Arial" w:cs="Arial"/>
        </w:rPr>
        <w:t>“</w:t>
      </w:r>
      <w:r w:rsidRPr="007953A8">
        <w:rPr>
          <w:rFonts w:ascii="Arial" w:hAnsi="Arial" w:cs="Arial"/>
        </w:rPr>
        <w:t xml:space="preserve"> finden Fensterhersteller </w:t>
      </w:r>
      <w:r w:rsidR="008630CF">
        <w:rPr>
          <w:rFonts w:ascii="Arial" w:hAnsi="Arial" w:cs="Arial"/>
        </w:rPr>
        <w:t xml:space="preserve">fast </w:t>
      </w:r>
      <w:r w:rsidRPr="007953A8">
        <w:rPr>
          <w:rFonts w:ascii="Arial" w:hAnsi="Arial" w:cs="Arial"/>
        </w:rPr>
        <w:t xml:space="preserve">alles, was sie benötigen, um hochwertige Aluminiumfenster zu fertigen. </w:t>
      </w:r>
      <w:r w:rsidR="008630CF">
        <w:rPr>
          <w:rFonts w:ascii="Arial" w:hAnsi="Arial" w:cs="Arial"/>
        </w:rPr>
        <w:t>Auf Anfrage</w:t>
      </w:r>
      <w:r w:rsidR="00862ADF">
        <w:rPr>
          <w:rFonts w:ascii="Arial" w:hAnsi="Arial" w:cs="Arial"/>
        </w:rPr>
        <w:t xml:space="preserve"> entwickelte </w:t>
      </w:r>
      <w:r w:rsidR="008630CF">
        <w:rPr>
          <w:rFonts w:ascii="Arial" w:hAnsi="Arial" w:cs="Arial"/>
        </w:rPr>
        <w:t>Roto Aluvision ergänzend</w:t>
      </w:r>
      <w:r w:rsidRPr="007953A8">
        <w:rPr>
          <w:rFonts w:ascii="Arial" w:hAnsi="Arial" w:cs="Arial"/>
        </w:rPr>
        <w:t xml:space="preserve"> </w:t>
      </w:r>
      <w:r w:rsidR="008630CF">
        <w:rPr>
          <w:rFonts w:ascii="Arial" w:hAnsi="Arial" w:cs="Arial"/>
        </w:rPr>
        <w:t>einen</w:t>
      </w:r>
      <w:r w:rsidRPr="007953A8">
        <w:rPr>
          <w:rFonts w:ascii="Arial" w:hAnsi="Arial" w:cs="Arial"/>
        </w:rPr>
        <w:t xml:space="preserve"> innovative</w:t>
      </w:r>
      <w:r w:rsidR="008630CF">
        <w:rPr>
          <w:rFonts w:ascii="Arial" w:hAnsi="Arial" w:cs="Arial"/>
        </w:rPr>
        <w:t>n</w:t>
      </w:r>
      <w:r w:rsidRPr="007953A8">
        <w:rPr>
          <w:rFonts w:ascii="Arial" w:hAnsi="Arial" w:cs="Arial"/>
        </w:rPr>
        <w:t xml:space="preserve"> Öffnungsbegrenzer mit </w:t>
      </w:r>
      <w:proofErr w:type="spellStart"/>
      <w:r w:rsidRPr="007953A8">
        <w:rPr>
          <w:rFonts w:ascii="Arial" w:hAnsi="Arial" w:cs="Arial"/>
        </w:rPr>
        <w:t>Arretierfunktion</w:t>
      </w:r>
      <w:proofErr w:type="spellEnd"/>
      <w:r w:rsidR="008630CF">
        <w:rPr>
          <w:rFonts w:ascii="Arial" w:hAnsi="Arial" w:cs="Arial"/>
        </w:rPr>
        <w:t>.</w:t>
      </w:r>
      <w:r w:rsidRPr="007953A8">
        <w:rPr>
          <w:rFonts w:ascii="Arial" w:hAnsi="Arial" w:cs="Arial"/>
        </w:rPr>
        <w:t xml:space="preserve"> </w:t>
      </w:r>
      <w:r w:rsidR="008630CF">
        <w:rPr>
          <w:rFonts w:ascii="Arial" w:hAnsi="Arial" w:cs="Arial"/>
        </w:rPr>
        <w:t xml:space="preserve">Dieser wurde </w:t>
      </w:r>
      <w:r w:rsidRPr="007953A8">
        <w:rPr>
          <w:rFonts w:ascii="Arial" w:hAnsi="Arial" w:cs="Arial"/>
        </w:rPr>
        <w:t xml:space="preserve">auf der BAU </w:t>
      </w:r>
      <w:r w:rsidR="008019CE">
        <w:rPr>
          <w:rFonts w:ascii="Arial" w:hAnsi="Arial" w:cs="Arial"/>
        </w:rPr>
        <w:t>in einem nach außen öffnenden Drehf</w:t>
      </w:r>
      <w:r w:rsidRPr="007953A8">
        <w:rPr>
          <w:rFonts w:ascii="Arial" w:hAnsi="Arial" w:cs="Arial"/>
        </w:rPr>
        <w:t>enster</w:t>
      </w:r>
      <w:r w:rsidR="00862ADF">
        <w:rPr>
          <w:rFonts w:ascii="Arial" w:hAnsi="Arial" w:cs="Arial"/>
        </w:rPr>
        <w:t xml:space="preserve"> gezeigt. Das Komfort-Plus </w:t>
      </w:r>
      <w:r w:rsidRPr="007953A8">
        <w:rPr>
          <w:rFonts w:ascii="Arial" w:hAnsi="Arial" w:cs="Arial"/>
        </w:rPr>
        <w:t xml:space="preserve"> diese</w:t>
      </w:r>
      <w:r w:rsidR="00862ADF">
        <w:rPr>
          <w:rFonts w:ascii="Arial" w:hAnsi="Arial" w:cs="Arial"/>
        </w:rPr>
        <w:t xml:space="preserve">r </w:t>
      </w:r>
      <w:r w:rsidRPr="007953A8">
        <w:rPr>
          <w:rFonts w:ascii="Arial" w:hAnsi="Arial" w:cs="Arial"/>
        </w:rPr>
        <w:t>Neuentwicklung</w:t>
      </w:r>
      <w:r w:rsidR="00862ADF">
        <w:rPr>
          <w:rFonts w:ascii="Arial" w:hAnsi="Arial" w:cs="Arial"/>
        </w:rPr>
        <w:t xml:space="preserve">: Der </w:t>
      </w:r>
      <w:r w:rsidRPr="007953A8">
        <w:rPr>
          <w:rFonts w:ascii="Arial" w:hAnsi="Arial" w:cs="Arial"/>
        </w:rPr>
        <w:t>Flügel</w:t>
      </w:r>
      <w:r w:rsidR="00862ADF">
        <w:rPr>
          <w:rFonts w:ascii="Arial" w:hAnsi="Arial" w:cs="Arial"/>
        </w:rPr>
        <w:t xml:space="preserve"> lässt sich </w:t>
      </w:r>
      <w:r w:rsidRPr="007953A8">
        <w:rPr>
          <w:rFonts w:ascii="Arial" w:hAnsi="Arial" w:cs="Arial"/>
        </w:rPr>
        <w:t xml:space="preserve">nicht nur bis zu einer individuell </w:t>
      </w:r>
      <w:r w:rsidR="00290150" w:rsidRPr="006B1ACA">
        <w:rPr>
          <w:rFonts w:ascii="Arial" w:hAnsi="Arial" w:cs="Arial"/>
        </w:rPr>
        <w:t>nach Kundenwunsch</w:t>
      </w:r>
      <w:r w:rsidR="00290150">
        <w:rPr>
          <w:rFonts w:ascii="Arial" w:hAnsi="Arial" w:cs="Arial"/>
        </w:rPr>
        <w:t xml:space="preserve"> </w:t>
      </w:r>
      <w:r w:rsidRPr="007953A8">
        <w:rPr>
          <w:rFonts w:ascii="Arial" w:hAnsi="Arial" w:cs="Arial"/>
        </w:rPr>
        <w:t>einstellbaren Weite öffnen, sondern</w:t>
      </w:r>
      <w:r w:rsidR="00862ADF">
        <w:rPr>
          <w:rFonts w:ascii="Arial" w:hAnsi="Arial" w:cs="Arial"/>
        </w:rPr>
        <w:t xml:space="preserve"> kann </w:t>
      </w:r>
      <w:r w:rsidR="00087F29" w:rsidRPr="006B1ACA">
        <w:rPr>
          <w:rFonts w:ascii="Arial" w:hAnsi="Arial" w:cs="Arial"/>
        </w:rPr>
        <w:t>in geöffnete</w:t>
      </w:r>
      <w:r w:rsidR="0089559F" w:rsidRPr="006B1ACA">
        <w:rPr>
          <w:rFonts w:ascii="Arial" w:hAnsi="Arial" w:cs="Arial"/>
        </w:rPr>
        <w:t>m</w:t>
      </w:r>
      <w:r w:rsidR="00087F29" w:rsidRPr="006B1ACA">
        <w:rPr>
          <w:rFonts w:ascii="Arial" w:hAnsi="Arial" w:cs="Arial"/>
        </w:rPr>
        <w:t xml:space="preserve"> Zustand</w:t>
      </w:r>
      <w:r w:rsidR="00087F29">
        <w:rPr>
          <w:rFonts w:ascii="Arial" w:hAnsi="Arial" w:cs="Arial"/>
        </w:rPr>
        <w:t xml:space="preserve"> </w:t>
      </w:r>
      <w:r w:rsidRPr="007953A8">
        <w:rPr>
          <w:rFonts w:ascii="Arial" w:hAnsi="Arial" w:cs="Arial"/>
        </w:rPr>
        <w:t>auch arretier</w:t>
      </w:r>
      <w:r w:rsidR="00862ADF">
        <w:rPr>
          <w:rFonts w:ascii="Arial" w:hAnsi="Arial" w:cs="Arial"/>
        </w:rPr>
        <w:t xml:space="preserve">t werden – gesteuert </w:t>
      </w:r>
      <w:r w:rsidRPr="007953A8">
        <w:rPr>
          <w:rFonts w:ascii="Arial" w:hAnsi="Arial" w:cs="Arial"/>
        </w:rPr>
        <w:t>über den abgeschlossenen Fenstergriff.</w:t>
      </w:r>
      <w:r w:rsidR="00862ADF">
        <w:rPr>
          <w:rFonts w:ascii="Arial" w:hAnsi="Arial" w:cs="Arial"/>
        </w:rPr>
        <w:t xml:space="preserve"> Soll die Arretierung erfolgen, wird der Griff nach dem Öffnen des Flügels abwärts in die 0°-Stellung gedreht.</w:t>
      </w:r>
      <w:r w:rsidRPr="007953A8">
        <w:rPr>
          <w:rFonts w:ascii="Arial" w:hAnsi="Arial" w:cs="Arial"/>
        </w:rPr>
        <w:t xml:space="preserve"> Muss der Flügel über die definierte Weite hinaus zu Reinigungs- oder Wartungszwecken geöffnet werden, ist dies nur nach Entriegeln des </w:t>
      </w:r>
      <w:r w:rsidR="008630CF">
        <w:rPr>
          <w:rFonts w:ascii="Arial" w:hAnsi="Arial" w:cs="Arial"/>
        </w:rPr>
        <w:t>Zylinders im Griff</w:t>
      </w:r>
      <w:r w:rsidRPr="007953A8">
        <w:rPr>
          <w:rFonts w:ascii="Arial" w:hAnsi="Arial" w:cs="Arial"/>
        </w:rPr>
        <w:t xml:space="preserve"> möglich. </w:t>
      </w:r>
      <w:r w:rsidR="008630CF">
        <w:rPr>
          <w:rFonts w:ascii="Arial" w:hAnsi="Arial" w:cs="Arial"/>
        </w:rPr>
        <w:t>Hierzu</w:t>
      </w:r>
      <w:r w:rsidR="00862ADF">
        <w:rPr>
          <w:rFonts w:ascii="Arial" w:hAnsi="Arial" w:cs="Arial"/>
        </w:rPr>
        <w:t xml:space="preserve"> wird </w:t>
      </w:r>
      <w:r w:rsidR="008630CF">
        <w:rPr>
          <w:rFonts w:ascii="Arial" w:hAnsi="Arial" w:cs="Arial"/>
        </w:rPr>
        <w:t>der Griff nach</w:t>
      </w:r>
      <w:r w:rsidR="00862ADF">
        <w:rPr>
          <w:rFonts w:ascii="Arial" w:hAnsi="Arial" w:cs="Arial"/>
        </w:rPr>
        <w:t xml:space="preserve"> seiner </w:t>
      </w:r>
      <w:r w:rsidR="008630CF">
        <w:rPr>
          <w:rFonts w:ascii="Arial" w:hAnsi="Arial" w:cs="Arial"/>
        </w:rPr>
        <w:t>Entriegelung auf 180° gedreht</w:t>
      </w:r>
      <w:r w:rsidR="00290150">
        <w:rPr>
          <w:rFonts w:ascii="Arial" w:hAnsi="Arial" w:cs="Arial"/>
        </w:rPr>
        <w:t xml:space="preserve">. </w:t>
      </w:r>
      <w:r w:rsidR="00290150" w:rsidRPr="006B1ACA">
        <w:rPr>
          <w:rFonts w:ascii="Arial" w:hAnsi="Arial" w:cs="Arial"/>
        </w:rPr>
        <w:t>Der Flügel erreicht dann</w:t>
      </w:r>
      <w:r w:rsidR="008630CF" w:rsidRPr="006B1ACA">
        <w:rPr>
          <w:rFonts w:ascii="Arial" w:hAnsi="Arial" w:cs="Arial"/>
        </w:rPr>
        <w:t xml:space="preserve"> die volle Öffnungsweite.</w:t>
      </w:r>
    </w:p>
    <w:p w:rsidR="00456CD9" w:rsidRDefault="00456CD9" w:rsidP="00456CD9">
      <w:pPr>
        <w:spacing w:line="360" w:lineRule="auto"/>
        <w:ind w:right="1982"/>
        <w:jc w:val="both"/>
        <w:rPr>
          <w:rFonts w:ascii="Arial" w:hAnsi="Arial" w:cs="Arial"/>
        </w:rPr>
      </w:pPr>
    </w:p>
    <w:p w:rsidR="00862ADF" w:rsidRDefault="00975772" w:rsidP="00456CD9">
      <w:pPr>
        <w:spacing w:line="360" w:lineRule="auto"/>
        <w:ind w:right="1982"/>
        <w:jc w:val="both"/>
        <w:rPr>
          <w:rFonts w:ascii="Arial" w:hAnsi="Arial" w:cs="Arial"/>
          <w:b/>
        </w:rPr>
      </w:pPr>
      <w:r w:rsidRPr="007953A8">
        <w:rPr>
          <w:rFonts w:ascii="Arial" w:hAnsi="Arial" w:cs="Arial"/>
          <w:b/>
        </w:rPr>
        <w:t>Jetzt auch in RC 2: hoch</w:t>
      </w:r>
      <w:r w:rsidR="00862ADF">
        <w:rPr>
          <w:rFonts w:ascii="Arial" w:hAnsi="Arial" w:cs="Arial"/>
          <w:b/>
        </w:rPr>
        <w:t xml:space="preserve"> </w:t>
      </w:r>
      <w:r w:rsidRPr="007953A8">
        <w:rPr>
          <w:rFonts w:ascii="Arial" w:hAnsi="Arial" w:cs="Arial"/>
          <w:b/>
        </w:rPr>
        <w:t>dichte</w:t>
      </w:r>
      <w:r w:rsidR="00862ADF">
        <w:rPr>
          <w:rFonts w:ascii="Arial" w:hAnsi="Arial" w:cs="Arial"/>
          <w:b/>
        </w:rPr>
        <w:t xml:space="preserve"> </w:t>
      </w:r>
      <w:r w:rsidRPr="007953A8">
        <w:rPr>
          <w:rFonts w:ascii="Arial" w:hAnsi="Arial" w:cs="Arial"/>
          <w:b/>
        </w:rPr>
        <w:t>Schiebesysteme</w:t>
      </w:r>
      <w:r w:rsidR="00862ADF">
        <w:rPr>
          <w:rFonts w:ascii="Arial" w:hAnsi="Arial" w:cs="Arial"/>
          <w:b/>
        </w:rPr>
        <w:t xml:space="preserve"> mit „Roto Patio </w:t>
      </w:r>
      <w:proofErr w:type="spellStart"/>
      <w:r w:rsidR="00862ADF">
        <w:rPr>
          <w:rFonts w:ascii="Arial" w:hAnsi="Arial" w:cs="Arial"/>
          <w:b/>
        </w:rPr>
        <w:t>Inowa</w:t>
      </w:r>
      <w:proofErr w:type="spellEnd"/>
      <w:r w:rsidR="00862ADF">
        <w:rPr>
          <w:rFonts w:ascii="Arial" w:hAnsi="Arial" w:cs="Arial"/>
          <w:b/>
        </w:rPr>
        <w:t xml:space="preserve">“ </w:t>
      </w:r>
    </w:p>
    <w:p w:rsidR="00456CD9" w:rsidRDefault="00975772" w:rsidP="00456CD9">
      <w:pPr>
        <w:spacing w:line="360" w:lineRule="auto"/>
        <w:ind w:right="1982"/>
        <w:jc w:val="both"/>
        <w:rPr>
          <w:rFonts w:ascii="Arial" w:hAnsi="Arial" w:cs="Arial"/>
        </w:rPr>
      </w:pPr>
      <w:r w:rsidRPr="007953A8">
        <w:rPr>
          <w:rFonts w:ascii="Arial" w:hAnsi="Arial" w:cs="Arial"/>
        </w:rPr>
        <w:t xml:space="preserve">Der Beweis ist erbracht: </w:t>
      </w:r>
      <w:r w:rsidR="00862ADF">
        <w:rPr>
          <w:rFonts w:ascii="Arial" w:hAnsi="Arial" w:cs="Arial"/>
        </w:rPr>
        <w:t xml:space="preserve">Im Zusammenwirken des </w:t>
      </w:r>
      <w:r w:rsidR="008019CE">
        <w:rPr>
          <w:rFonts w:ascii="Arial" w:hAnsi="Arial" w:cs="Arial"/>
        </w:rPr>
        <w:t>smarten Schiebebeschlag</w:t>
      </w:r>
      <w:r w:rsidR="00862ADF">
        <w:rPr>
          <w:rFonts w:ascii="Arial" w:hAnsi="Arial" w:cs="Arial"/>
        </w:rPr>
        <w:t>s</w:t>
      </w:r>
      <w:r w:rsidR="008019CE">
        <w:rPr>
          <w:rFonts w:ascii="Arial" w:hAnsi="Arial" w:cs="Arial"/>
        </w:rPr>
        <w:t xml:space="preserve"> „Roto Patio </w:t>
      </w:r>
      <w:proofErr w:type="spellStart"/>
      <w:r w:rsidR="008019CE">
        <w:rPr>
          <w:rFonts w:ascii="Arial" w:hAnsi="Arial" w:cs="Arial"/>
        </w:rPr>
        <w:t>Inowa</w:t>
      </w:r>
      <w:proofErr w:type="spellEnd"/>
      <w:r w:rsidR="008019CE">
        <w:rPr>
          <w:rFonts w:ascii="Arial" w:hAnsi="Arial" w:cs="Arial"/>
        </w:rPr>
        <w:t xml:space="preserve">“ </w:t>
      </w:r>
      <w:r w:rsidR="00862ADF">
        <w:rPr>
          <w:rFonts w:ascii="Arial" w:hAnsi="Arial" w:cs="Arial"/>
        </w:rPr>
        <w:t xml:space="preserve">mit den </w:t>
      </w:r>
      <w:r w:rsidR="008019CE">
        <w:rPr>
          <w:rFonts w:ascii="Arial" w:hAnsi="Arial" w:cs="Arial"/>
        </w:rPr>
        <w:t>von Roto</w:t>
      </w:r>
      <w:r w:rsidR="00E4050B">
        <w:rPr>
          <w:rFonts w:ascii="Arial" w:hAnsi="Arial" w:cs="Arial"/>
        </w:rPr>
        <w:t xml:space="preserve"> </w:t>
      </w:r>
      <w:r w:rsidRPr="007953A8">
        <w:rPr>
          <w:rFonts w:ascii="Arial" w:hAnsi="Arial" w:cs="Arial"/>
        </w:rPr>
        <w:t>speziell entwickelten Sicherheitsschließstücken ist die Widerstandsklasse</w:t>
      </w:r>
      <w:r w:rsidR="006B4A20">
        <w:rPr>
          <w:rFonts w:ascii="Arial" w:hAnsi="Arial" w:cs="Arial"/>
        </w:rPr>
        <w:t xml:space="preserve">  </w:t>
      </w:r>
      <w:bookmarkStart w:id="0" w:name="_GoBack"/>
      <w:bookmarkEnd w:id="0"/>
      <w:r w:rsidRPr="007953A8">
        <w:rPr>
          <w:rFonts w:ascii="Arial" w:hAnsi="Arial" w:cs="Arial"/>
        </w:rPr>
        <w:t xml:space="preserve"> RC 2 zu erreichen. Das S</w:t>
      </w:r>
      <w:r w:rsidR="008630CF">
        <w:rPr>
          <w:rFonts w:ascii="Arial" w:hAnsi="Arial" w:cs="Arial"/>
        </w:rPr>
        <w:t>chiebes</w:t>
      </w:r>
      <w:r w:rsidRPr="007953A8">
        <w:rPr>
          <w:rFonts w:ascii="Arial" w:hAnsi="Arial" w:cs="Arial"/>
        </w:rPr>
        <w:t xml:space="preserve">ystem eines namhaften Herstellers hat die entsprechende Prüfung kürzlich bestanden. „Mit </w:t>
      </w:r>
      <w:r w:rsidR="008019CE">
        <w:rPr>
          <w:rFonts w:ascii="Arial" w:hAnsi="Arial" w:cs="Arial"/>
        </w:rPr>
        <w:t xml:space="preserve">‚Roto Patio </w:t>
      </w:r>
      <w:proofErr w:type="spellStart"/>
      <w:r w:rsidRPr="007953A8">
        <w:rPr>
          <w:rFonts w:ascii="Arial" w:hAnsi="Arial" w:cs="Arial"/>
        </w:rPr>
        <w:t>Inowa</w:t>
      </w:r>
      <w:proofErr w:type="spellEnd"/>
      <w:r w:rsidR="008019CE">
        <w:rPr>
          <w:rFonts w:ascii="Arial" w:hAnsi="Arial" w:cs="Arial"/>
        </w:rPr>
        <w:t>‘</w:t>
      </w:r>
      <w:r w:rsidRPr="007953A8">
        <w:rPr>
          <w:rFonts w:ascii="Arial" w:hAnsi="Arial" w:cs="Arial"/>
        </w:rPr>
        <w:t xml:space="preserve"> </w:t>
      </w:r>
      <w:r w:rsidR="009418DB">
        <w:rPr>
          <w:rFonts w:ascii="Arial" w:hAnsi="Arial" w:cs="Arial"/>
        </w:rPr>
        <w:t>fertigen</w:t>
      </w:r>
      <w:r w:rsidRPr="007953A8">
        <w:rPr>
          <w:rFonts w:ascii="Arial" w:hAnsi="Arial" w:cs="Arial"/>
        </w:rPr>
        <w:t xml:space="preserve"> </w:t>
      </w:r>
      <w:r w:rsidR="00E4050B">
        <w:rPr>
          <w:rFonts w:ascii="Arial" w:hAnsi="Arial" w:cs="Arial"/>
        </w:rPr>
        <w:t xml:space="preserve">inzwischen </w:t>
      </w:r>
      <w:r w:rsidRPr="007953A8">
        <w:rPr>
          <w:rFonts w:ascii="Arial" w:hAnsi="Arial" w:cs="Arial"/>
        </w:rPr>
        <w:t>viele Hersteller hoch</w:t>
      </w:r>
      <w:r w:rsidR="00862ADF">
        <w:rPr>
          <w:rFonts w:ascii="Arial" w:hAnsi="Arial" w:cs="Arial"/>
        </w:rPr>
        <w:t xml:space="preserve"> </w:t>
      </w:r>
      <w:r w:rsidRPr="007953A8">
        <w:rPr>
          <w:rFonts w:ascii="Arial" w:hAnsi="Arial" w:cs="Arial"/>
        </w:rPr>
        <w:t xml:space="preserve">dichte, extrem bedienfreundliche Aluminiumschiebesysteme“, erläutert Matthias </w:t>
      </w:r>
      <w:proofErr w:type="spellStart"/>
      <w:r w:rsidRPr="007953A8">
        <w:rPr>
          <w:rFonts w:ascii="Arial" w:hAnsi="Arial" w:cs="Arial"/>
        </w:rPr>
        <w:t>Nagat</w:t>
      </w:r>
      <w:proofErr w:type="spellEnd"/>
      <w:r w:rsidR="008019CE">
        <w:rPr>
          <w:rFonts w:ascii="Arial" w:hAnsi="Arial" w:cs="Arial"/>
        </w:rPr>
        <w:t>, Leiter Sortimentsvermarktung und Produktanpassung Aluvision</w:t>
      </w:r>
      <w:r w:rsidRPr="007953A8">
        <w:rPr>
          <w:rFonts w:ascii="Arial" w:hAnsi="Arial" w:cs="Arial"/>
        </w:rPr>
        <w:t>. „</w:t>
      </w:r>
      <w:r w:rsidR="00862ADF">
        <w:rPr>
          <w:rFonts w:ascii="Arial" w:hAnsi="Arial" w:cs="Arial"/>
        </w:rPr>
        <w:t>Diese</w:t>
      </w:r>
      <w:r w:rsidRPr="007953A8">
        <w:rPr>
          <w:rFonts w:ascii="Arial" w:hAnsi="Arial" w:cs="Arial"/>
        </w:rPr>
        <w:t xml:space="preserve"> Systeme überzeugen darüber hinaus durch ein attraktives Design, weil die Technik komplett verdeckt bleibt. Dass dank der neuen Schließstücke für den Mittelbruch nun auch RC 2</w:t>
      </w:r>
      <w:r w:rsidR="009418DB">
        <w:rPr>
          <w:rFonts w:ascii="Arial" w:hAnsi="Arial" w:cs="Arial"/>
        </w:rPr>
        <w:t>-</w:t>
      </w:r>
      <w:r w:rsidRPr="007953A8">
        <w:rPr>
          <w:rFonts w:ascii="Arial" w:hAnsi="Arial" w:cs="Arial"/>
        </w:rPr>
        <w:t xml:space="preserve">taugliche Systeme gefertigt werden können, macht </w:t>
      </w:r>
      <w:r w:rsidR="008019CE">
        <w:rPr>
          <w:rFonts w:ascii="Arial" w:hAnsi="Arial" w:cs="Arial"/>
        </w:rPr>
        <w:t xml:space="preserve">‚Roto Patio </w:t>
      </w:r>
      <w:proofErr w:type="spellStart"/>
      <w:r w:rsidR="008019CE">
        <w:rPr>
          <w:rFonts w:ascii="Arial" w:hAnsi="Arial" w:cs="Arial"/>
        </w:rPr>
        <w:t>Inowa</w:t>
      </w:r>
      <w:proofErr w:type="spellEnd"/>
      <w:r w:rsidR="008019CE">
        <w:rPr>
          <w:rFonts w:ascii="Arial" w:hAnsi="Arial" w:cs="Arial"/>
        </w:rPr>
        <w:t>‘</w:t>
      </w:r>
      <w:r w:rsidRPr="007953A8">
        <w:rPr>
          <w:rFonts w:ascii="Arial" w:hAnsi="Arial" w:cs="Arial"/>
        </w:rPr>
        <w:t xml:space="preserve"> aus unserer Sicht zu einem unschlagbar attraktiven </w:t>
      </w:r>
      <w:r w:rsidR="00290150" w:rsidRPr="006B1ACA">
        <w:rPr>
          <w:rFonts w:ascii="Arial" w:hAnsi="Arial" w:cs="Arial"/>
        </w:rPr>
        <w:t>System</w:t>
      </w:r>
      <w:r w:rsidRPr="007953A8">
        <w:rPr>
          <w:rFonts w:ascii="Arial" w:hAnsi="Arial" w:cs="Arial"/>
        </w:rPr>
        <w:t>.“</w:t>
      </w:r>
    </w:p>
    <w:p w:rsidR="00456CD9" w:rsidRDefault="00456CD9" w:rsidP="00456CD9">
      <w:pPr>
        <w:spacing w:line="360" w:lineRule="auto"/>
        <w:ind w:right="1982"/>
        <w:jc w:val="both"/>
        <w:rPr>
          <w:rFonts w:ascii="Arial" w:hAnsi="Arial" w:cs="Arial"/>
        </w:rPr>
      </w:pPr>
    </w:p>
    <w:p w:rsidR="00862ADF" w:rsidRDefault="00862ADF" w:rsidP="00456CD9">
      <w:pPr>
        <w:spacing w:line="360" w:lineRule="auto"/>
        <w:ind w:right="1982"/>
        <w:jc w:val="both"/>
        <w:rPr>
          <w:rFonts w:ascii="Arial" w:hAnsi="Arial" w:cs="Arial"/>
        </w:rPr>
      </w:pPr>
    </w:p>
    <w:p w:rsidR="00862ADF" w:rsidRDefault="00862ADF" w:rsidP="00456CD9">
      <w:pPr>
        <w:spacing w:line="360" w:lineRule="auto"/>
        <w:ind w:right="1982"/>
        <w:jc w:val="both"/>
        <w:rPr>
          <w:rFonts w:ascii="Arial" w:hAnsi="Arial" w:cs="Arial"/>
        </w:rPr>
      </w:pPr>
    </w:p>
    <w:p w:rsidR="00456CD9" w:rsidRDefault="00975772" w:rsidP="00456CD9">
      <w:pPr>
        <w:spacing w:line="360" w:lineRule="auto"/>
        <w:ind w:right="1982"/>
        <w:jc w:val="both"/>
        <w:rPr>
          <w:rFonts w:ascii="Arial" w:hAnsi="Arial" w:cs="Arial"/>
        </w:rPr>
      </w:pPr>
      <w:r w:rsidRPr="007953A8">
        <w:rPr>
          <w:rFonts w:ascii="Arial" w:hAnsi="Arial" w:cs="Arial"/>
          <w:b/>
        </w:rPr>
        <w:lastRenderedPageBreak/>
        <w:t>Fehlerfrei montieren, einfach justieren</w:t>
      </w:r>
    </w:p>
    <w:p w:rsidR="00290150" w:rsidRDefault="00975772" w:rsidP="00456CD9">
      <w:pPr>
        <w:spacing w:line="360" w:lineRule="auto"/>
        <w:ind w:right="1982"/>
        <w:jc w:val="both"/>
        <w:rPr>
          <w:rFonts w:ascii="Arial" w:hAnsi="Arial" w:cs="Arial"/>
        </w:rPr>
      </w:pPr>
      <w:r w:rsidRPr="007953A8">
        <w:rPr>
          <w:rFonts w:ascii="Arial" w:hAnsi="Arial" w:cs="Arial"/>
        </w:rPr>
        <w:t>Falsch gemessen, falsch gebohrt – die Aufrüstung eines Aluminiumfensters durch zusätzliche Schließstücke für mehr Einbruchschutz empfanden viele</w:t>
      </w:r>
      <w:r w:rsidR="00862ADF">
        <w:rPr>
          <w:rFonts w:ascii="Arial" w:hAnsi="Arial" w:cs="Arial"/>
        </w:rPr>
        <w:t xml:space="preserve"> Hersteller </w:t>
      </w:r>
      <w:r w:rsidRPr="007953A8">
        <w:rPr>
          <w:rFonts w:ascii="Arial" w:hAnsi="Arial" w:cs="Arial"/>
        </w:rPr>
        <w:t xml:space="preserve"> in der Vergangenheit als schweißtreibende Konzentrationsübung im Produktionsalltag. Mit den neuen Sicherheitsschließstücken für die Programme </w:t>
      </w:r>
      <w:r w:rsidR="008019CE">
        <w:rPr>
          <w:rFonts w:ascii="Arial" w:hAnsi="Arial" w:cs="Arial"/>
        </w:rPr>
        <w:t>„</w:t>
      </w:r>
      <w:r w:rsidRPr="007953A8">
        <w:rPr>
          <w:rFonts w:ascii="Arial" w:hAnsi="Arial" w:cs="Arial"/>
        </w:rPr>
        <w:t>Roto AL</w:t>
      </w:r>
      <w:r w:rsidR="008019CE">
        <w:rPr>
          <w:rFonts w:ascii="Arial" w:hAnsi="Arial" w:cs="Arial"/>
        </w:rPr>
        <w:t>“</w:t>
      </w:r>
      <w:r w:rsidRPr="007953A8">
        <w:rPr>
          <w:rFonts w:ascii="Arial" w:hAnsi="Arial" w:cs="Arial"/>
        </w:rPr>
        <w:t xml:space="preserve"> und </w:t>
      </w:r>
      <w:r w:rsidR="008019CE">
        <w:rPr>
          <w:rFonts w:ascii="Arial" w:hAnsi="Arial" w:cs="Arial"/>
        </w:rPr>
        <w:t>„</w:t>
      </w:r>
      <w:r w:rsidRPr="007953A8">
        <w:rPr>
          <w:rFonts w:ascii="Arial" w:hAnsi="Arial" w:cs="Arial"/>
        </w:rPr>
        <w:t xml:space="preserve">Roto AL </w:t>
      </w:r>
      <w:proofErr w:type="spellStart"/>
      <w:r w:rsidRPr="007953A8">
        <w:rPr>
          <w:rFonts w:ascii="Arial" w:hAnsi="Arial" w:cs="Arial"/>
        </w:rPr>
        <w:t>Designo</w:t>
      </w:r>
      <w:proofErr w:type="spellEnd"/>
      <w:r w:rsidR="008019CE">
        <w:rPr>
          <w:rFonts w:ascii="Arial" w:hAnsi="Arial" w:cs="Arial"/>
        </w:rPr>
        <w:t>“</w:t>
      </w:r>
      <w:r w:rsidRPr="007953A8">
        <w:rPr>
          <w:rFonts w:ascii="Arial" w:hAnsi="Arial" w:cs="Arial"/>
        </w:rPr>
        <w:t xml:space="preserve"> </w:t>
      </w:r>
      <w:r w:rsidR="00862ADF">
        <w:rPr>
          <w:rFonts w:ascii="Arial" w:hAnsi="Arial" w:cs="Arial"/>
        </w:rPr>
        <w:t xml:space="preserve">sind </w:t>
      </w:r>
      <w:r w:rsidRPr="007953A8">
        <w:rPr>
          <w:rFonts w:ascii="Arial" w:hAnsi="Arial" w:cs="Arial"/>
        </w:rPr>
        <w:t xml:space="preserve">diese Zeiten zumindest für die Verwender von Profilen mit </w:t>
      </w:r>
      <w:proofErr w:type="spellStart"/>
      <w:r w:rsidRPr="007953A8">
        <w:rPr>
          <w:rFonts w:ascii="Arial" w:hAnsi="Arial" w:cs="Arial"/>
        </w:rPr>
        <w:t>Euronut</w:t>
      </w:r>
      <w:proofErr w:type="spellEnd"/>
      <w:r w:rsidRPr="007953A8">
        <w:rPr>
          <w:rFonts w:ascii="Arial" w:hAnsi="Arial" w:cs="Arial"/>
        </w:rPr>
        <w:t xml:space="preserve"> </w:t>
      </w:r>
      <w:r w:rsidR="00862ADF">
        <w:rPr>
          <w:rFonts w:ascii="Arial" w:hAnsi="Arial" w:cs="Arial"/>
        </w:rPr>
        <w:t>vorbei</w:t>
      </w:r>
      <w:r w:rsidRPr="007953A8">
        <w:rPr>
          <w:rFonts w:ascii="Arial" w:hAnsi="Arial" w:cs="Arial"/>
        </w:rPr>
        <w:t xml:space="preserve">. </w:t>
      </w:r>
      <w:r w:rsidR="008019CE">
        <w:rPr>
          <w:rFonts w:ascii="Arial" w:hAnsi="Arial" w:cs="Arial"/>
        </w:rPr>
        <w:t xml:space="preserve">Denn </w:t>
      </w:r>
      <w:r w:rsidR="00290150" w:rsidRPr="006B1ACA">
        <w:rPr>
          <w:rFonts w:ascii="Arial" w:hAnsi="Arial" w:cs="Arial"/>
        </w:rPr>
        <w:t>diese</w:t>
      </w:r>
      <w:r w:rsidRPr="007953A8">
        <w:rPr>
          <w:rFonts w:ascii="Arial" w:hAnsi="Arial" w:cs="Arial"/>
        </w:rPr>
        <w:t xml:space="preserve"> werden zunächst mit einer Stanzschraube nur in die Nut geklemmt. Erst nachdem die passgenaue Platzierung aller Schließstücke durch die Verheiratung mit dem Flügel geprüft und sichergestellt wurde, werden sie wie üblich verschraubt. </w:t>
      </w:r>
    </w:p>
    <w:p w:rsidR="00290150" w:rsidRDefault="00290150" w:rsidP="00456CD9">
      <w:pPr>
        <w:spacing w:line="360" w:lineRule="auto"/>
        <w:ind w:right="1982"/>
        <w:jc w:val="both"/>
        <w:rPr>
          <w:rFonts w:ascii="Arial" w:hAnsi="Arial" w:cs="Arial"/>
        </w:rPr>
      </w:pPr>
    </w:p>
    <w:p w:rsidR="00456CD9" w:rsidRDefault="00975772" w:rsidP="00456CD9">
      <w:pPr>
        <w:spacing w:line="360" w:lineRule="auto"/>
        <w:ind w:right="1982"/>
        <w:jc w:val="both"/>
        <w:rPr>
          <w:rFonts w:ascii="Arial" w:hAnsi="Arial" w:cs="Arial"/>
        </w:rPr>
      </w:pPr>
      <w:r w:rsidRPr="007953A8">
        <w:rPr>
          <w:rFonts w:ascii="Arial" w:hAnsi="Arial" w:cs="Arial"/>
        </w:rPr>
        <w:t xml:space="preserve">„Wir haben verschiedene Profilsysteme mit </w:t>
      </w:r>
      <w:proofErr w:type="spellStart"/>
      <w:r w:rsidRPr="007953A8">
        <w:rPr>
          <w:rFonts w:ascii="Arial" w:hAnsi="Arial" w:cs="Arial"/>
        </w:rPr>
        <w:t>Euronut</w:t>
      </w:r>
      <w:proofErr w:type="spellEnd"/>
      <w:r w:rsidRPr="007953A8">
        <w:rPr>
          <w:rFonts w:ascii="Arial" w:hAnsi="Arial" w:cs="Arial"/>
        </w:rPr>
        <w:t xml:space="preserve"> berechnet“, berichtet </w:t>
      </w:r>
      <w:proofErr w:type="spellStart"/>
      <w:r w:rsidRPr="007953A8">
        <w:rPr>
          <w:rFonts w:ascii="Arial" w:hAnsi="Arial" w:cs="Arial"/>
        </w:rPr>
        <w:t>Nagat</w:t>
      </w:r>
      <w:proofErr w:type="spellEnd"/>
      <w:r w:rsidR="00862ADF">
        <w:rPr>
          <w:rFonts w:ascii="Arial" w:hAnsi="Arial" w:cs="Arial"/>
        </w:rPr>
        <w:t>. „Durch die</w:t>
      </w:r>
      <w:r w:rsidRPr="007953A8">
        <w:rPr>
          <w:rFonts w:ascii="Arial" w:hAnsi="Arial" w:cs="Arial"/>
        </w:rPr>
        <w:t xml:space="preserve"> neuen Sicherheitsschließstücke</w:t>
      </w:r>
      <w:r w:rsidR="00862ADF">
        <w:rPr>
          <w:rFonts w:ascii="Arial" w:hAnsi="Arial" w:cs="Arial"/>
        </w:rPr>
        <w:t xml:space="preserve"> </w:t>
      </w:r>
      <w:r w:rsidR="00290150" w:rsidRPr="006B1ACA">
        <w:rPr>
          <w:rFonts w:ascii="Arial" w:hAnsi="Arial" w:cs="Arial"/>
        </w:rPr>
        <w:t>werden</w:t>
      </w:r>
      <w:r w:rsidR="00862ADF" w:rsidRPr="006B1ACA">
        <w:rPr>
          <w:rFonts w:ascii="Arial" w:hAnsi="Arial" w:cs="Arial"/>
        </w:rPr>
        <w:t xml:space="preserve"> alle</w:t>
      </w:r>
      <w:r w:rsidR="00862ADF">
        <w:rPr>
          <w:rFonts w:ascii="Arial" w:hAnsi="Arial" w:cs="Arial"/>
        </w:rPr>
        <w:t xml:space="preserve"> Systeme </w:t>
      </w:r>
      <w:r w:rsidRPr="007953A8">
        <w:rPr>
          <w:rFonts w:ascii="Arial" w:hAnsi="Arial" w:cs="Arial"/>
        </w:rPr>
        <w:t>RC 2</w:t>
      </w:r>
      <w:r w:rsidR="004B5D02">
        <w:rPr>
          <w:rFonts w:ascii="Arial" w:hAnsi="Arial" w:cs="Arial"/>
        </w:rPr>
        <w:t>-</w:t>
      </w:r>
      <w:r w:rsidR="008630CF">
        <w:rPr>
          <w:rFonts w:ascii="Arial" w:hAnsi="Arial" w:cs="Arial"/>
        </w:rPr>
        <w:t>tauglich</w:t>
      </w:r>
      <w:r w:rsidR="00862ADF">
        <w:rPr>
          <w:rFonts w:ascii="Arial" w:hAnsi="Arial" w:cs="Arial"/>
        </w:rPr>
        <w:t xml:space="preserve">. Das </w:t>
      </w:r>
      <w:r w:rsidRPr="007953A8">
        <w:rPr>
          <w:rFonts w:ascii="Arial" w:hAnsi="Arial" w:cs="Arial"/>
        </w:rPr>
        <w:t>gilt für Flügel bis zu einer Höhe von 3.000 mm und einem Gewicht von maximal 150 kg.“ Muss ein Schließstück nach dem Fenstereinbau nachjustiert werden, so ist auch dies dank der Langlöcher, durch die die Verschraubung in der Nut erfolgt, ganz einfach möglich. Befestigungsschrauben leicht lösen, Schließstück justieren und wieder fixieren – Komfort gesichert.</w:t>
      </w:r>
    </w:p>
    <w:p w:rsidR="008019CE" w:rsidRDefault="008019CE" w:rsidP="008019CE">
      <w:pPr>
        <w:spacing w:line="360" w:lineRule="auto"/>
        <w:ind w:right="1982"/>
        <w:jc w:val="both"/>
        <w:rPr>
          <w:rFonts w:ascii="Arial" w:hAnsi="Arial" w:cs="Arial"/>
        </w:rPr>
      </w:pPr>
    </w:p>
    <w:p w:rsidR="002F7151" w:rsidRDefault="008019CE" w:rsidP="002F7151">
      <w:pPr>
        <w:spacing w:line="360" w:lineRule="auto"/>
        <w:ind w:right="1982"/>
        <w:jc w:val="both"/>
        <w:rPr>
          <w:rFonts w:ascii="Arial" w:hAnsi="Arial" w:cs="Arial"/>
          <w:b/>
        </w:rPr>
      </w:pPr>
      <w:r w:rsidRPr="00456CD9">
        <w:rPr>
          <w:rFonts w:ascii="Arial" w:hAnsi="Arial" w:cs="Arial"/>
          <w:b/>
        </w:rPr>
        <w:t>Aus dem Objektservice für die Serienfertigung</w:t>
      </w:r>
    </w:p>
    <w:p w:rsidR="00F0491F" w:rsidRDefault="00C52B0F" w:rsidP="00B976F9">
      <w:pPr>
        <w:spacing w:line="360" w:lineRule="auto"/>
        <w:ind w:right="1982"/>
        <w:jc w:val="both"/>
        <w:rPr>
          <w:rFonts w:ascii="Arial" w:hAnsi="Arial" w:cs="Arial"/>
        </w:rPr>
      </w:pPr>
      <w:r w:rsidRPr="00A624AE">
        <w:rPr>
          <w:rFonts w:ascii="Arial" w:hAnsi="Arial" w:cs="Arial"/>
        </w:rPr>
        <w:t xml:space="preserve">„Roto begleitet weltweit zukunftsweisende Projekte stilprägender Architekten. Einige Lösungen, die hierbei entstanden sind, haben wir </w:t>
      </w:r>
      <w:r w:rsidR="00C647A3" w:rsidRPr="00A624AE">
        <w:rPr>
          <w:rFonts w:ascii="Arial" w:hAnsi="Arial" w:cs="Arial"/>
        </w:rPr>
        <w:t xml:space="preserve">auf der BAU </w:t>
      </w:r>
      <w:r w:rsidR="00B976F9" w:rsidRPr="00A624AE">
        <w:rPr>
          <w:rFonts w:ascii="Arial" w:hAnsi="Arial" w:cs="Arial"/>
        </w:rPr>
        <w:t xml:space="preserve">2019 </w:t>
      </w:r>
      <w:r w:rsidR="00C647A3" w:rsidRPr="00A624AE">
        <w:rPr>
          <w:rFonts w:ascii="Arial" w:hAnsi="Arial" w:cs="Arial"/>
        </w:rPr>
        <w:t>ausgestellt</w:t>
      </w:r>
      <w:r w:rsidRPr="00A624AE">
        <w:rPr>
          <w:rFonts w:ascii="Arial" w:hAnsi="Arial" w:cs="Arial"/>
        </w:rPr>
        <w:t xml:space="preserve">“, </w:t>
      </w:r>
      <w:r w:rsidR="008019CE" w:rsidRPr="00A624AE">
        <w:rPr>
          <w:rFonts w:ascii="Arial" w:hAnsi="Arial" w:cs="Arial"/>
        </w:rPr>
        <w:t xml:space="preserve">erläutert Jordi Nadal, </w:t>
      </w:r>
      <w:r w:rsidR="002F7151" w:rsidRPr="00A624AE">
        <w:rPr>
          <w:rFonts w:ascii="Arial" w:hAnsi="Arial" w:cs="Arial"/>
          <w:color w:val="000000"/>
        </w:rPr>
        <w:t>Geschäftsleiter Aluvision Europa</w:t>
      </w:r>
      <w:r w:rsidR="00A624AE" w:rsidRPr="00A624AE">
        <w:rPr>
          <w:rFonts w:ascii="Arial" w:hAnsi="Arial" w:cs="Arial"/>
          <w:color w:val="000000"/>
        </w:rPr>
        <w:t xml:space="preserve">, </w:t>
      </w:r>
      <w:r w:rsidR="002F7151" w:rsidRPr="00A624AE">
        <w:rPr>
          <w:rFonts w:ascii="Arial" w:hAnsi="Arial" w:cs="Arial"/>
          <w:color w:val="000000"/>
        </w:rPr>
        <w:t>Amerika</w:t>
      </w:r>
      <w:r w:rsidR="00A624AE" w:rsidRPr="00A624AE">
        <w:rPr>
          <w:rFonts w:ascii="Arial" w:hAnsi="Arial" w:cs="Arial"/>
          <w:color w:val="000000"/>
        </w:rPr>
        <w:t xml:space="preserve">, </w:t>
      </w:r>
      <w:r w:rsidR="002F7151" w:rsidRPr="00A624AE">
        <w:rPr>
          <w:rFonts w:ascii="Arial" w:hAnsi="Arial" w:cs="Arial"/>
          <w:color w:val="000000"/>
        </w:rPr>
        <w:t xml:space="preserve">Mittlerer Osten </w:t>
      </w:r>
      <w:r w:rsidR="00A624AE" w:rsidRPr="00A624AE">
        <w:rPr>
          <w:rFonts w:ascii="Arial" w:hAnsi="Arial" w:cs="Arial"/>
          <w:color w:val="000000"/>
        </w:rPr>
        <w:t>und</w:t>
      </w:r>
      <w:r w:rsidR="002F7151" w:rsidRPr="00A624AE">
        <w:rPr>
          <w:rFonts w:ascii="Arial" w:hAnsi="Arial" w:cs="Arial"/>
          <w:color w:val="000000"/>
        </w:rPr>
        <w:t xml:space="preserve"> Afrika</w:t>
      </w:r>
      <w:r w:rsidR="008019CE" w:rsidRPr="00A624AE">
        <w:rPr>
          <w:rFonts w:ascii="Arial" w:hAnsi="Arial" w:cs="Arial"/>
        </w:rPr>
        <w:t>, die Konzeption des Messestandes.</w:t>
      </w:r>
      <w:r w:rsidR="00C647A3">
        <w:rPr>
          <w:rFonts w:ascii="Arial" w:hAnsi="Arial" w:cs="Arial"/>
        </w:rPr>
        <w:t xml:space="preserve"> </w:t>
      </w:r>
      <w:r w:rsidR="008019CE" w:rsidRPr="007953A8">
        <w:rPr>
          <w:rFonts w:ascii="Arial" w:hAnsi="Arial" w:cs="Arial"/>
        </w:rPr>
        <w:t xml:space="preserve">Reichlich Gesprächsstoff lieferten </w:t>
      </w:r>
      <w:r w:rsidR="008630CF">
        <w:rPr>
          <w:rFonts w:ascii="Arial" w:hAnsi="Arial" w:cs="Arial"/>
        </w:rPr>
        <w:t>etwa</w:t>
      </w:r>
      <w:r w:rsidR="008019CE" w:rsidRPr="007953A8">
        <w:rPr>
          <w:rFonts w:ascii="Arial" w:hAnsi="Arial" w:cs="Arial"/>
        </w:rPr>
        <w:t xml:space="preserve"> </w:t>
      </w:r>
      <w:r w:rsidR="008630CF">
        <w:rPr>
          <w:rFonts w:ascii="Arial" w:hAnsi="Arial" w:cs="Arial"/>
        </w:rPr>
        <w:t>verschiedene</w:t>
      </w:r>
      <w:r w:rsidR="008019CE" w:rsidRPr="007953A8">
        <w:rPr>
          <w:rFonts w:ascii="Arial" w:hAnsi="Arial" w:cs="Arial"/>
        </w:rPr>
        <w:t xml:space="preserve"> Lüftungsklappen</w:t>
      </w:r>
      <w:r w:rsidR="008630CF" w:rsidRPr="008630CF">
        <w:rPr>
          <w:rFonts w:ascii="Arial" w:hAnsi="Arial" w:cs="Arial"/>
        </w:rPr>
        <w:t xml:space="preserve"> </w:t>
      </w:r>
      <w:r w:rsidR="008630CF" w:rsidRPr="007953A8">
        <w:rPr>
          <w:rFonts w:ascii="Arial" w:hAnsi="Arial" w:cs="Arial"/>
        </w:rPr>
        <w:t>namhafte</w:t>
      </w:r>
      <w:r w:rsidR="008630CF">
        <w:rPr>
          <w:rFonts w:ascii="Arial" w:hAnsi="Arial" w:cs="Arial"/>
        </w:rPr>
        <w:t>r</w:t>
      </w:r>
      <w:r w:rsidR="008630CF" w:rsidRPr="007953A8">
        <w:rPr>
          <w:rFonts w:ascii="Arial" w:hAnsi="Arial" w:cs="Arial"/>
        </w:rPr>
        <w:t xml:space="preserve"> Fassadenhersteller</w:t>
      </w:r>
      <w:r w:rsidR="008019CE" w:rsidRPr="007953A8">
        <w:rPr>
          <w:rFonts w:ascii="Arial" w:hAnsi="Arial" w:cs="Arial"/>
        </w:rPr>
        <w:t xml:space="preserve">, </w:t>
      </w:r>
      <w:r w:rsidR="008630CF">
        <w:rPr>
          <w:rFonts w:ascii="Arial" w:hAnsi="Arial" w:cs="Arial"/>
        </w:rPr>
        <w:t xml:space="preserve">für </w:t>
      </w:r>
      <w:r w:rsidR="008019CE" w:rsidRPr="007953A8">
        <w:rPr>
          <w:rFonts w:ascii="Arial" w:hAnsi="Arial" w:cs="Arial"/>
        </w:rPr>
        <w:t>die Roto</w:t>
      </w:r>
      <w:r w:rsidR="008630CF">
        <w:rPr>
          <w:rFonts w:ascii="Arial" w:hAnsi="Arial" w:cs="Arial"/>
        </w:rPr>
        <w:t xml:space="preserve"> Aluvision</w:t>
      </w:r>
      <w:r w:rsidR="008019CE" w:rsidRPr="007953A8">
        <w:rPr>
          <w:rFonts w:ascii="Arial" w:hAnsi="Arial" w:cs="Arial"/>
        </w:rPr>
        <w:t xml:space="preserve"> individuell</w:t>
      </w:r>
      <w:r w:rsidR="008630CF">
        <w:rPr>
          <w:rFonts w:ascii="Arial" w:hAnsi="Arial" w:cs="Arial"/>
        </w:rPr>
        <w:t>e</w:t>
      </w:r>
      <w:r w:rsidR="008019CE" w:rsidRPr="007953A8">
        <w:rPr>
          <w:rFonts w:ascii="Arial" w:hAnsi="Arial" w:cs="Arial"/>
        </w:rPr>
        <w:t xml:space="preserve"> </w:t>
      </w:r>
      <w:r w:rsidR="008630CF">
        <w:rPr>
          <w:rFonts w:ascii="Arial" w:hAnsi="Arial" w:cs="Arial"/>
        </w:rPr>
        <w:t>Beschlaglösungen entwickelte</w:t>
      </w:r>
      <w:r w:rsidR="008019CE" w:rsidRPr="007953A8">
        <w:rPr>
          <w:rFonts w:ascii="Arial" w:hAnsi="Arial" w:cs="Arial"/>
        </w:rPr>
        <w:t xml:space="preserve">. </w:t>
      </w:r>
      <w:r w:rsidR="002B14FD">
        <w:rPr>
          <w:rFonts w:ascii="Arial" w:hAnsi="Arial" w:cs="Arial"/>
          <w:bCs/>
        </w:rPr>
        <w:t>„Wir sind</w:t>
      </w:r>
      <w:r w:rsidR="008019CE" w:rsidRPr="007953A8">
        <w:rPr>
          <w:rFonts w:ascii="Arial" w:hAnsi="Arial" w:cs="Arial"/>
          <w:bCs/>
        </w:rPr>
        <w:t xml:space="preserve"> als </w:t>
      </w:r>
      <w:r w:rsidR="002B14FD">
        <w:rPr>
          <w:rFonts w:ascii="Arial" w:hAnsi="Arial" w:cs="Arial"/>
          <w:bCs/>
        </w:rPr>
        <w:t>anerkannte</w:t>
      </w:r>
      <w:r w:rsidR="008019CE" w:rsidRPr="007953A8">
        <w:rPr>
          <w:rFonts w:ascii="Arial" w:hAnsi="Arial" w:cs="Arial"/>
          <w:bCs/>
        </w:rPr>
        <w:t xml:space="preserve"> </w:t>
      </w:r>
      <w:r w:rsidR="008630CF">
        <w:rPr>
          <w:rFonts w:ascii="Arial" w:hAnsi="Arial" w:cs="Arial"/>
          <w:bCs/>
        </w:rPr>
        <w:t>E</w:t>
      </w:r>
      <w:r w:rsidR="008019CE" w:rsidRPr="007953A8">
        <w:rPr>
          <w:rFonts w:ascii="Arial" w:hAnsi="Arial" w:cs="Arial"/>
          <w:bCs/>
        </w:rPr>
        <w:t>xperte</w:t>
      </w:r>
      <w:r w:rsidR="002B14FD">
        <w:rPr>
          <w:rFonts w:ascii="Arial" w:hAnsi="Arial" w:cs="Arial"/>
          <w:bCs/>
        </w:rPr>
        <w:t>n</w:t>
      </w:r>
      <w:r w:rsidR="008019CE" w:rsidRPr="007953A8">
        <w:rPr>
          <w:rFonts w:ascii="Arial" w:hAnsi="Arial" w:cs="Arial"/>
          <w:bCs/>
        </w:rPr>
        <w:t xml:space="preserve"> mit den Bedarfslagen verschiedener Architekturen und Märkte bestens vertraut und</w:t>
      </w:r>
      <w:r w:rsidR="009C3E3D">
        <w:rPr>
          <w:rFonts w:ascii="Arial" w:hAnsi="Arial" w:cs="Arial"/>
          <w:bCs/>
        </w:rPr>
        <w:t xml:space="preserve"> konnten das auch auf </w:t>
      </w:r>
      <w:r w:rsidR="008019CE" w:rsidRPr="007953A8">
        <w:rPr>
          <w:rFonts w:ascii="Arial" w:hAnsi="Arial" w:cs="Arial"/>
          <w:bCs/>
        </w:rPr>
        <w:t xml:space="preserve"> </w:t>
      </w:r>
      <w:r w:rsidR="00B976F9">
        <w:rPr>
          <w:rFonts w:ascii="Arial" w:hAnsi="Arial" w:cs="Arial"/>
          <w:bCs/>
        </w:rPr>
        <w:t>dieser</w:t>
      </w:r>
      <w:r w:rsidR="008019CE" w:rsidRPr="007953A8">
        <w:rPr>
          <w:rFonts w:ascii="Arial" w:hAnsi="Arial" w:cs="Arial"/>
          <w:bCs/>
        </w:rPr>
        <w:t xml:space="preserve"> BAU </w:t>
      </w:r>
      <w:r>
        <w:rPr>
          <w:rFonts w:ascii="Arial" w:hAnsi="Arial" w:cs="Arial"/>
          <w:bCs/>
        </w:rPr>
        <w:t>dokumentieren</w:t>
      </w:r>
      <w:r w:rsidR="009C3E3D">
        <w:rPr>
          <w:rFonts w:ascii="Arial" w:hAnsi="Arial" w:cs="Arial"/>
          <w:bCs/>
        </w:rPr>
        <w:t xml:space="preserve">“, </w:t>
      </w:r>
      <w:r w:rsidR="008019CE" w:rsidRPr="007953A8">
        <w:rPr>
          <w:rFonts w:ascii="Arial" w:hAnsi="Arial" w:cs="Arial"/>
          <w:bCs/>
        </w:rPr>
        <w:t>so Nadal.</w:t>
      </w:r>
      <w:r w:rsidR="00B976F9" w:rsidRPr="00B976F9">
        <w:rPr>
          <w:rFonts w:ascii="Arial" w:hAnsi="Arial" w:cs="Arial"/>
        </w:rPr>
        <w:t xml:space="preserve"> </w:t>
      </w:r>
      <w:r w:rsidR="00B976F9">
        <w:rPr>
          <w:rFonts w:ascii="Arial" w:hAnsi="Arial" w:cs="Arial"/>
        </w:rPr>
        <w:t xml:space="preserve">Bereits seit zehn Jahren stellt Roto Aluvision auf dieser Messe aus. </w:t>
      </w:r>
      <w:r w:rsidR="001454C8">
        <w:rPr>
          <w:rFonts w:ascii="Arial" w:hAnsi="Arial" w:cs="Arial"/>
        </w:rPr>
        <w:t xml:space="preserve">Belohnt </w:t>
      </w:r>
      <w:r w:rsidR="00B976F9">
        <w:rPr>
          <w:rFonts w:ascii="Arial" w:hAnsi="Arial" w:cs="Arial"/>
        </w:rPr>
        <w:t xml:space="preserve">wird das vielsprachige </w:t>
      </w:r>
      <w:r w:rsidR="00B976F9">
        <w:rPr>
          <w:rFonts w:ascii="Arial" w:hAnsi="Arial" w:cs="Arial"/>
        </w:rPr>
        <w:lastRenderedPageBreak/>
        <w:t>Berater-Team</w:t>
      </w:r>
      <w:r w:rsidR="001454C8">
        <w:rPr>
          <w:rFonts w:ascii="Arial" w:hAnsi="Arial" w:cs="Arial"/>
        </w:rPr>
        <w:t xml:space="preserve"> für sein Engagement </w:t>
      </w:r>
      <w:r w:rsidR="00B976F9">
        <w:rPr>
          <w:rFonts w:ascii="Arial" w:hAnsi="Arial" w:cs="Arial"/>
        </w:rPr>
        <w:t>durch eine stetig wachsende Zahl von Besuchern aus aller Welt.</w:t>
      </w:r>
      <w:r w:rsidR="00B976F9" w:rsidRPr="007953A8">
        <w:rPr>
          <w:rFonts w:ascii="Arial" w:hAnsi="Arial" w:cs="Arial"/>
        </w:rPr>
        <w:t xml:space="preserve"> </w:t>
      </w:r>
    </w:p>
    <w:p w:rsidR="00290150" w:rsidRDefault="00290150" w:rsidP="00B976F9">
      <w:pPr>
        <w:spacing w:line="360" w:lineRule="auto"/>
        <w:ind w:right="1982"/>
        <w:jc w:val="both"/>
        <w:rPr>
          <w:rFonts w:ascii="Arial" w:hAnsi="Arial" w:cs="Arial"/>
          <w:b/>
        </w:rPr>
      </w:pPr>
    </w:p>
    <w:p w:rsidR="008019CE" w:rsidRDefault="008019CE" w:rsidP="008019CE">
      <w:pPr>
        <w:spacing w:line="360" w:lineRule="auto"/>
        <w:ind w:right="1982"/>
        <w:jc w:val="both"/>
        <w:rPr>
          <w:rFonts w:ascii="Arial" w:hAnsi="Arial" w:cs="Arial"/>
        </w:rPr>
      </w:pPr>
      <w:r w:rsidRPr="007953A8">
        <w:rPr>
          <w:rFonts w:ascii="Arial" w:hAnsi="Arial" w:cs="Arial"/>
          <w:b/>
        </w:rPr>
        <w:t xml:space="preserve">Für Vielfalt und Individualität </w:t>
      </w:r>
    </w:p>
    <w:p w:rsidR="008019CE" w:rsidRDefault="008019CE" w:rsidP="008019CE">
      <w:pPr>
        <w:spacing w:line="360" w:lineRule="auto"/>
        <w:ind w:right="1982"/>
        <w:jc w:val="both"/>
        <w:rPr>
          <w:rFonts w:ascii="Arial" w:hAnsi="Arial" w:cs="Arial"/>
        </w:rPr>
      </w:pPr>
      <w:r w:rsidRPr="007953A8">
        <w:rPr>
          <w:rFonts w:ascii="Arial" w:hAnsi="Arial" w:cs="Arial"/>
        </w:rPr>
        <w:t>„</w:t>
      </w:r>
      <w:r w:rsidR="002B14FD">
        <w:rPr>
          <w:rFonts w:ascii="Arial" w:hAnsi="Arial" w:cs="Arial"/>
        </w:rPr>
        <w:t xml:space="preserve">Tatsächlich ist </w:t>
      </w:r>
      <w:r w:rsidR="009C3E3D">
        <w:rPr>
          <w:rFonts w:ascii="Arial" w:hAnsi="Arial" w:cs="Arial"/>
        </w:rPr>
        <w:t xml:space="preserve">Roto </w:t>
      </w:r>
      <w:r w:rsidR="002B14FD">
        <w:rPr>
          <w:rFonts w:ascii="Arial" w:hAnsi="Arial" w:cs="Arial"/>
        </w:rPr>
        <w:t xml:space="preserve">aufgrund </w:t>
      </w:r>
      <w:r w:rsidR="00C52B0F">
        <w:rPr>
          <w:rFonts w:ascii="Arial" w:hAnsi="Arial" w:cs="Arial"/>
        </w:rPr>
        <w:t>unserer</w:t>
      </w:r>
      <w:r w:rsidR="002B14FD">
        <w:rPr>
          <w:rFonts w:ascii="Arial" w:hAnsi="Arial" w:cs="Arial"/>
        </w:rPr>
        <w:t xml:space="preserve"> </w:t>
      </w:r>
      <w:r w:rsidR="00C52B0F">
        <w:rPr>
          <w:rFonts w:ascii="Arial" w:hAnsi="Arial" w:cs="Arial"/>
        </w:rPr>
        <w:t>Projekta</w:t>
      </w:r>
      <w:r w:rsidR="002B14FD">
        <w:rPr>
          <w:rFonts w:ascii="Arial" w:hAnsi="Arial" w:cs="Arial"/>
        </w:rPr>
        <w:t>rbeit heute</w:t>
      </w:r>
      <w:r w:rsidRPr="007953A8">
        <w:rPr>
          <w:rFonts w:ascii="Arial" w:hAnsi="Arial" w:cs="Arial"/>
        </w:rPr>
        <w:t xml:space="preserve"> in den Köpfen vieler Metallbauer und Fassadenplaner fest verankert“, freut sich auch Stefano </w:t>
      </w:r>
      <w:proofErr w:type="spellStart"/>
      <w:r w:rsidRPr="007953A8">
        <w:rPr>
          <w:rFonts w:ascii="Arial" w:hAnsi="Arial" w:cs="Arial"/>
        </w:rPr>
        <w:t>Gianfreda</w:t>
      </w:r>
      <w:proofErr w:type="spellEnd"/>
      <w:r w:rsidR="009C3E3D">
        <w:rPr>
          <w:rFonts w:ascii="Arial" w:hAnsi="Arial" w:cs="Arial"/>
        </w:rPr>
        <w:t xml:space="preserve"> im Rückblick </w:t>
      </w:r>
      <w:r w:rsidR="00B976F9">
        <w:rPr>
          <w:rFonts w:ascii="Arial" w:hAnsi="Arial" w:cs="Arial"/>
        </w:rPr>
        <w:t>auf die vielen Gespräche während der Messe</w:t>
      </w:r>
      <w:r w:rsidRPr="007953A8">
        <w:rPr>
          <w:rFonts w:ascii="Arial" w:hAnsi="Arial" w:cs="Arial"/>
        </w:rPr>
        <w:t>.</w:t>
      </w:r>
      <w:r w:rsidR="002E59E9">
        <w:rPr>
          <w:rFonts w:ascii="Arial" w:hAnsi="Arial" w:cs="Arial"/>
        </w:rPr>
        <w:t xml:space="preserve"> </w:t>
      </w:r>
      <w:r w:rsidR="002E59E9" w:rsidRPr="002E59E9">
        <w:rPr>
          <w:rFonts w:ascii="Arial" w:hAnsi="Arial" w:cs="Arial"/>
        </w:rPr>
        <w:t>Er leitet den Prozess Kunden und Märkte</w:t>
      </w:r>
      <w:r w:rsidR="002E59E9" w:rsidRPr="002E59E9">
        <w:rPr>
          <w:rFonts w:ascii="Arial" w:hAnsi="Arial" w:cs="Arial"/>
          <w:b/>
          <w:bCs/>
        </w:rPr>
        <w:t xml:space="preserve"> </w:t>
      </w:r>
      <w:r w:rsidR="002E59E9" w:rsidRPr="002E59E9">
        <w:rPr>
          <w:rFonts w:ascii="Arial" w:hAnsi="Arial" w:cs="Arial"/>
        </w:rPr>
        <w:t>Regional für Europa, den Mittleren Osten und Afrika.</w:t>
      </w:r>
      <w:r w:rsidR="002E59E9">
        <w:rPr>
          <w:rFonts w:ascii="Arial" w:hAnsi="Arial" w:cs="Arial"/>
        </w:rPr>
        <w:t xml:space="preserve"> </w:t>
      </w:r>
      <w:r w:rsidRPr="007953A8">
        <w:rPr>
          <w:rFonts w:ascii="Arial" w:hAnsi="Arial" w:cs="Arial"/>
        </w:rPr>
        <w:t xml:space="preserve"> „Für meine Kollegen und mich bleibt es deshalb 2019 spannend. Wir fühlen den Puls der Architektur auf der BAU und steigen unmittelbar nach der Messe in </w:t>
      </w:r>
      <w:r w:rsidR="00C52B0F">
        <w:rPr>
          <w:rFonts w:ascii="Arial" w:hAnsi="Arial" w:cs="Arial"/>
        </w:rPr>
        <w:t>weitere</w:t>
      </w:r>
      <w:r w:rsidR="004B5D02">
        <w:rPr>
          <w:rFonts w:ascii="Arial" w:hAnsi="Arial" w:cs="Arial"/>
        </w:rPr>
        <w:t>,</w:t>
      </w:r>
      <w:r w:rsidR="00C52B0F">
        <w:rPr>
          <w:rFonts w:ascii="Arial" w:hAnsi="Arial" w:cs="Arial"/>
        </w:rPr>
        <w:t xml:space="preserve"> </w:t>
      </w:r>
      <w:r w:rsidRPr="007953A8">
        <w:rPr>
          <w:rFonts w:ascii="Arial" w:hAnsi="Arial" w:cs="Arial"/>
        </w:rPr>
        <w:t>spannende Entwicklungsprozesse ein.“</w:t>
      </w:r>
    </w:p>
    <w:p w:rsidR="008019CE" w:rsidRDefault="008019CE" w:rsidP="00456CD9">
      <w:pPr>
        <w:spacing w:line="360" w:lineRule="auto"/>
        <w:ind w:right="1982"/>
        <w:jc w:val="both"/>
        <w:rPr>
          <w:rFonts w:ascii="Arial" w:hAnsi="Arial" w:cs="Arial"/>
        </w:rPr>
      </w:pPr>
    </w:p>
    <w:p w:rsidR="00C52B0F" w:rsidRDefault="00C52B0F" w:rsidP="00456CD9">
      <w:pPr>
        <w:spacing w:line="360" w:lineRule="auto"/>
        <w:ind w:right="1982"/>
        <w:jc w:val="both"/>
        <w:rPr>
          <w:rFonts w:ascii="Arial" w:hAnsi="Arial" w:cs="Arial"/>
        </w:rPr>
      </w:pPr>
      <w:r>
        <w:rPr>
          <w:rFonts w:ascii="Arial" w:hAnsi="Arial" w:cs="Arial"/>
        </w:rPr>
        <w:br w:type="page"/>
      </w:r>
    </w:p>
    <w:p w:rsidR="00456CD9" w:rsidRDefault="00456CD9" w:rsidP="002B14FD">
      <w:pPr>
        <w:spacing w:line="360" w:lineRule="auto"/>
        <w:ind w:right="1982"/>
        <w:jc w:val="both"/>
        <w:rPr>
          <w:rFonts w:ascii="Arial" w:hAnsi="Arial" w:cs="Arial"/>
          <w:lang w:val="pt-BR"/>
        </w:rPr>
      </w:pPr>
    </w:p>
    <w:p w:rsidR="00D17B8B" w:rsidRDefault="00D17B8B" w:rsidP="002B14FD">
      <w:pPr>
        <w:spacing w:line="360" w:lineRule="auto"/>
        <w:ind w:right="1982"/>
        <w:jc w:val="both"/>
        <w:rPr>
          <w:rFonts w:ascii="Arial" w:hAnsi="Arial" w:cs="Arial"/>
          <w:lang w:val="pt-BR"/>
        </w:rPr>
      </w:pPr>
    </w:p>
    <w:p w:rsidR="00875784" w:rsidRDefault="00875784" w:rsidP="002B14FD">
      <w:pPr>
        <w:spacing w:line="360" w:lineRule="auto"/>
        <w:ind w:right="1982"/>
        <w:jc w:val="both"/>
        <w:rPr>
          <w:rFonts w:ascii="Arial" w:hAnsi="Arial" w:cs="Arial"/>
          <w:lang w:val="pt-BR"/>
        </w:rPr>
      </w:pPr>
      <w:r>
        <w:rPr>
          <w:rFonts w:ascii="Arial" w:hAnsi="Arial" w:cs="Arial"/>
          <w:noProof/>
        </w:rPr>
        <w:drawing>
          <wp:inline distT="0" distB="0" distL="0" distR="0" wp14:anchorId="6AF4F7DD" wp14:editId="52D5D61D">
            <wp:extent cx="2117750" cy="141183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3.jpg"/>
                    <pic:cNvPicPr/>
                  </pic:nvPicPr>
                  <pic:blipFill>
                    <a:blip r:embed="rId9">
                      <a:extLst>
                        <a:ext uri="{28A0092B-C50C-407E-A947-70E740481C1C}">
                          <a14:useLocalDpi xmlns:a14="http://schemas.microsoft.com/office/drawing/2010/main" val="0"/>
                        </a:ext>
                      </a:extLst>
                    </a:blip>
                    <a:stretch>
                      <a:fillRect/>
                    </a:stretch>
                  </pic:blipFill>
                  <pic:spPr>
                    <a:xfrm>
                      <a:off x="0" y="0"/>
                      <a:ext cx="2119903" cy="1413268"/>
                    </a:xfrm>
                    <a:prstGeom prst="rect">
                      <a:avLst/>
                    </a:prstGeom>
                  </pic:spPr>
                </pic:pic>
              </a:graphicData>
            </a:graphic>
          </wp:inline>
        </w:drawing>
      </w:r>
    </w:p>
    <w:p w:rsidR="00D17B8B" w:rsidRDefault="00D17B8B" w:rsidP="002B14FD">
      <w:pPr>
        <w:spacing w:line="360" w:lineRule="auto"/>
        <w:ind w:right="1982"/>
        <w:jc w:val="both"/>
        <w:rPr>
          <w:rFonts w:ascii="Arial" w:hAnsi="Arial" w:cs="Arial"/>
          <w:lang w:val="pt-BR"/>
        </w:rPr>
      </w:pPr>
      <w:r>
        <w:rPr>
          <w:rFonts w:ascii="Arial" w:hAnsi="Arial" w:cs="Arial"/>
          <w:lang w:val="pt-BR"/>
        </w:rPr>
        <w:t xml:space="preserve">Roto Aluvision </w:t>
      </w:r>
      <w:r w:rsidR="00282610">
        <w:rPr>
          <w:rFonts w:ascii="Arial" w:hAnsi="Arial" w:cs="Arial"/>
          <w:lang w:val="pt-BR"/>
        </w:rPr>
        <w:t xml:space="preserve">stellt seit </w:t>
      </w:r>
      <w:r w:rsidR="00C43265">
        <w:rPr>
          <w:rFonts w:ascii="Arial" w:hAnsi="Arial" w:cs="Arial"/>
          <w:lang w:val="pt-BR"/>
        </w:rPr>
        <w:t>zehn</w:t>
      </w:r>
      <w:r>
        <w:rPr>
          <w:rFonts w:ascii="Arial" w:hAnsi="Arial" w:cs="Arial"/>
          <w:lang w:val="pt-BR"/>
        </w:rPr>
        <w:t xml:space="preserve"> Jahren auf der BAU</w:t>
      </w:r>
      <w:r w:rsidR="00282610">
        <w:rPr>
          <w:rFonts w:ascii="Arial" w:hAnsi="Arial" w:cs="Arial"/>
          <w:lang w:val="pt-BR"/>
        </w:rPr>
        <w:t xml:space="preserve"> aus</w:t>
      </w:r>
      <w:r>
        <w:rPr>
          <w:rFonts w:ascii="Arial" w:hAnsi="Arial" w:cs="Arial"/>
          <w:lang w:val="pt-BR"/>
        </w:rPr>
        <w:t>.</w:t>
      </w:r>
    </w:p>
    <w:p w:rsidR="00D17B8B" w:rsidRPr="00C52B0F" w:rsidRDefault="00D17B8B" w:rsidP="002B14FD">
      <w:pPr>
        <w:spacing w:line="360" w:lineRule="auto"/>
        <w:ind w:right="1982"/>
        <w:jc w:val="both"/>
        <w:rPr>
          <w:rFonts w:ascii="Arial" w:hAnsi="Arial" w:cs="Arial"/>
          <w:lang w:val="pt-BR"/>
        </w:rPr>
      </w:pPr>
    </w:p>
    <w:p w:rsidR="00C52B0F" w:rsidRPr="00287FB6" w:rsidRDefault="00C52B0F" w:rsidP="00C52B0F">
      <w:pPr>
        <w:tabs>
          <w:tab w:val="right" w:pos="6804"/>
        </w:tabs>
        <w:spacing w:line="360" w:lineRule="auto"/>
        <w:ind w:right="1982"/>
        <w:jc w:val="both"/>
        <w:rPr>
          <w:rFonts w:ascii="Arial" w:hAnsi="Arial" w:cs="Arial"/>
          <w:b/>
          <w:lang w:val="pt-BR"/>
        </w:rPr>
      </w:pPr>
      <w:r w:rsidRPr="00363341">
        <w:rPr>
          <w:rFonts w:ascii="Arial" w:hAnsi="Arial" w:cs="Arial"/>
          <w:b/>
          <w:lang w:val="pt-BR"/>
        </w:rPr>
        <w:t>Foto</w:t>
      </w:r>
      <w:r w:rsidRPr="00287FB6">
        <w:rPr>
          <w:rFonts w:ascii="Arial" w:hAnsi="Arial" w:cs="Arial"/>
          <w:lang w:val="pt-BR"/>
        </w:rPr>
        <w:t>: Roto</w:t>
      </w:r>
      <w:r w:rsidRPr="00287FB6">
        <w:rPr>
          <w:rFonts w:ascii="Arial" w:hAnsi="Arial" w:cs="Arial"/>
          <w:lang w:val="pt-BR"/>
        </w:rPr>
        <w:tab/>
      </w:r>
      <w:r w:rsidRPr="00287FB6">
        <w:rPr>
          <w:rFonts w:ascii="Arial" w:hAnsi="Arial" w:cs="Arial"/>
          <w:b/>
          <w:lang w:val="pt-BR"/>
        </w:rPr>
        <w:t>Roto_</w:t>
      </w:r>
      <w:r>
        <w:rPr>
          <w:rFonts w:ascii="Arial" w:hAnsi="Arial" w:cs="Arial"/>
          <w:b/>
          <w:lang w:val="pt-BR"/>
        </w:rPr>
        <w:t>Aluvision_BAU_2019</w:t>
      </w:r>
      <w:r w:rsidRPr="00287FB6">
        <w:rPr>
          <w:rFonts w:ascii="Arial" w:hAnsi="Arial" w:cs="Arial"/>
          <w:b/>
          <w:lang w:val="pt-BR"/>
        </w:rPr>
        <w:t>.jpg</w:t>
      </w:r>
    </w:p>
    <w:p w:rsidR="00C52B0F" w:rsidRDefault="00C52B0F" w:rsidP="002B14FD">
      <w:pPr>
        <w:spacing w:line="360" w:lineRule="auto"/>
        <w:ind w:right="1982"/>
        <w:jc w:val="both"/>
        <w:rPr>
          <w:rFonts w:ascii="Arial" w:hAnsi="Arial" w:cs="Arial"/>
          <w:lang w:val="pt-BR"/>
        </w:rPr>
      </w:pPr>
    </w:p>
    <w:p w:rsidR="00C52B0F" w:rsidRPr="00C52B0F" w:rsidRDefault="00C52B0F" w:rsidP="002B14FD">
      <w:pPr>
        <w:spacing w:line="360" w:lineRule="auto"/>
        <w:ind w:right="1982"/>
        <w:jc w:val="both"/>
        <w:rPr>
          <w:rFonts w:ascii="Arial" w:hAnsi="Arial" w:cs="Arial"/>
          <w:lang w:val="pt-BR"/>
        </w:rPr>
      </w:pPr>
    </w:p>
    <w:p w:rsidR="00456CD9" w:rsidRDefault="00A11811" w:rsidP="00456CD9">
      <w:pPr>
        <w:spacing w:line="360" w:lineRule="auto"/>
        <w:ind w:right="1982"/>
        <w:jc w:val="both"/>
        <w:rPr>
          <w:rFonts w:ascii="Arial" w:hAnsi="Arial" w:cs="Arial"/>
        </w:rPr>
      </w:pPr>
      <w:r>
        <w:rPr>
          <w:rFonts w:ascii="Arial" w:hAnsi="Arial" w:cs="Arial"/>
        </w:rPr>
        <w:t xml:space="preserve"> </w:t>
      </w:r>
    </w:p>
    <w:p w:rsidR="00A11811" w:rsidRDefault="00E54D6B" w:rsidP="00456CD9">
      <w:pPr>
        <w:spacing w:line="360" w:lineRule="auto"/>
        <w:ind w:right="1982"/>
        <w:jc w:val="both"/>
        <w:rPr>
          <w:rFonts w:ascii="Arial" w:hAnsi="Arial" w:cs="Arial"/>
        </w:rPr>
      </w:pPr>
      <w:r>
        <w:rPr>
          <w:rFonts w:ascii="Arial" w:hAnsi="Arial"/>
          <w:noProof/>
        </w:rPr>
        <w:drawing>
          <wp:inline distT="0" distB="0" distL="0" distR="0">
            <wp:extent cx="2157730" cy="143827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1.jpg"/>
                    <pic:cNvPicPr/>
                  </pic:nvPicPr>
                  <pic:blipFill>
                    <a:blip r:embed="rId10">
                      <a:extLst>
                        <a:ext uri="{28A0092B-C50C-407E-A947-70E740481C1C}">
                          <a14:useLocalDpi xmlns:a14="http://schemas.microsoft.com/office/drawing/2010/main" val="0"/>
                        </a:ext>
                      </a:extLst>
                    </a:blip>
                    <a:stretch>
                      <a:fillRect/>
                    </a:stretch>
                  </pic:blipFill>
                  <pic:spPr>
                    <a:xfrm>
                      <a:off x="0" y="0"/>
                      <a:ext cx="2157730" cy="1438275"/>
                    </a:xfrm>
                    <a:prstGeom prst="rect">
                      <a:avLst/>
                    </a:prstGeom>
                  </pic:spPr>
                </pic:pic>
              </a:graphicData>
            </a:graphic>
          </wp:inline>
        </w:drawing>
      </w:r>
    </w:p>
    <w:p w:rsidR="00C52B0F" w:rsidRDefault="00975772" w:rsidP="00C52B0F">
      <w:pPr>
        <w:tabs>
          <w:tab w:val="right" w:pos="6804"/>
        </w:tabs>
        <w:spacing w:line="360" w:lineRule="auto"/>
        <w:ind w:right="1982"/>
        <w:jc w:val="both"/>
        <w:rPr>
          <w:rFonts w:ascii="Arial" w:hAnsi="Arial" w:cs="Arial"/>
        </w:rPr>
      </w:pPr>
      <w:r w:rsidRPr="007953A8">
        <w:rPr>
          <w:rFonts w:ascii="Arial" w:hAnsi="Arial" w:cs="Arial"/>
        </w:rPr>
        <w:t xml:space="preserve">Viel beachtet: ein innovativer Öffnungsbegrenzer mit </w:t>
      </w:r>
      <w:proofErr w:type="spellStart"/>
      <w:r w:rsidRPr="007953A8">
        <w:rPr>
          <w:rFonts w:ascii="Arial" w:hAnsi="Arial" w:cs="Arial"/>
        </w:rPr>
        <w:t>Arretierfunktion</w:t>
      </w:r>
      <w:proofErr w:type="spellEnd"/>
      <w:r w:rsidRPr="007953A8">
        <w:rPr>
          <w:rFonts w:ascii="Arial" w:hAnsi="Arial" w:cs="Arial"/>
        </w:rPr>
        <w:t xml:space="preserve"> für die Kombination mit einem Beschlag aus dem Programm </w:t>
      </w:r>
      <w:r w:rsidR="004212B9">
        <w:rPr>
          <w:rFonts w:ascii="Arial" w:hAnsi="Arial" w:cs="Arial"/>
        </w:rPr>
        <w:t>„</w:t>
      </w:r>
      <w:r w:rsidRPr="007953A8">
        <w:rPr>
          <w:rFonts w:ascii="Arial" w:hAnsi="Arial" w:cs="Arial"/>
        </w:rPr>
        <w:t>Roto AL</w:t>
      </w:r>
      <w:r w:rsidR="004212B9">
        <w:rPr>
          <w:rFonts w:ascii="Arial" w:hAnsi="Arial" w:cs="Arial"/>
        </w:rPr>
        <w:t>“</w:t>
      </w:r>
      <w:r w:rsidRPr="007953A8">
        <w:rPr>
          <w:rFonts w:ascii="Arial" w:hAnsi="Arial" w:cs="Arial"/>
        </w:rPr>
        <w:t xml:space="preserve">. Der Flügel ist bis zu einer </w:t>
      </w:r>
      <w:r w:rsidR="00290150" w:rsidRPr="006B1ACA">
        <w:rPr>
          <w:rFonts w:ascii="Arial" w:hAnsi="Arial" w:cs="Arial"/>
        </w:rPr>
        <w:t>vom Kunden</w:t>
      </w:r>
      <w:r w:rsidRPr="007953A8">
        <w:rPr>
          <w:rFonts w:ascii="Arial" w:hAnsi="Arial" w:cs="Arial"/>
        </w:rPr>
        <w:t xml:space="preserve"> </w:t>
      </w:r>
      <w:r w:rsidR="008630CF">
        <w:rPr>
          <w:rFonts w:ascii="Arial" w:hAnsi="Arial" w:cs="Arial"/>
        </w:rPr>
        <w:t>definierten</w:t>
      </w:r>
      <w:r w:rsidRPr="007953A8">
        <w:rPr>
          <w:rFonts w:ascii="Arial" w:hAnsi="Arial" w:cs="Arial"/>
        </w:rPr>
        <w:t xml:space="preserve"> Weite zu öffnen und dort auch zu arretieren. Gesteuert wird die </w:t>
      </w:r>
      <w:proofErr w:type="spellStart"/>
      <w:r w:rsidRPr="007953A8">
        <w:rPr>
          <w:rFonts w:ascii="Arial" w:hAnsi="Arial" w:cs="Arial"/>
        </w:rPr>
        <w:t>Arretierfunktion</w:t>
      </w:r>
      <w:proofErr w:type="spellEnd"/>
      <w:r w:rsidRPr="007953A8">
        <w:rPr>
          <w:rFonts w:ascii="Arial" w:hAnsi="Arial" w:cs="Arial"/>
        </w:rPr>
        <w:t xml:space="preserve"> über </w:t>
      </w:r>
      <w:r w:rsidR="008630CF">
        <w:rPr>
          <w:rFonts w:ascii="Arial" w:hAnsi="Arial" w:cs="Arial"/>
        </w:rPr>
        <w:t>das</w:t>
      </w:r>
      <w:r w:rsidRPr="007953A8">
        <w:rPr>
          <w:rFonts w:ascii="Arial" w:hAnsi="Arial" w:cs="Arial"/>
        </w:rPr>
        <w:t xml:space="preserve"> abgeschlossene </w:t>
      </w:r>
      <w:r w:rsidR="008630CF" w:rsidRPr="006B1ACA">
        <w:rPr>
          <w:rFonts w:ascii="Arial" w:hAnsi="Arial" w:cs="Arial"/>
        </w:rPr>
        <w:t>Aufsatzgetriebe</w:t>
      </w:r>
      <w:r w:rsidRPr="006B1ACA">
        <w:rPr>
          <w:rFonts w:ascii="Arial" w:hAnsi="Arial" w:cs="Arial"/>
        </w:rPr>
        <w:t>.</w:t>
      </w:r>
      <w:r w:rsidR="004212B9" w:rsidRPr="006B1ACA">
        <w:rPr>
          <w:rFonts w:ascii="Arial" w:hAnsi="Arial" w:cs="Arial"/>
        </w:rPr>
        <w:t xml:space="preserve"> Möglich ist der Einsatz einer vergleichbaren Lösung bei Fenstern jeder Öffnungsart.</w:t>
      </w:r>
      <w:r w:rsidR="00C52B0F" w:rsidRPr="00C52B0F">
        <w:rPr>
          <w:rFonts w:ascii="Arial" w:hAnsi="Arial" w:cs="Arial"/>
        </w:rPr>
        <w:t xml:space="preserve"> </w:t>
      </w:r>
    </w:p>
    <w:p w:rsidR="00C52B0F" w:rsidRPr="00462667" w:rsidRDefault="00C52B0F" w:rsidP="00C52B0F">
      <w:pPr>
        <w:tabs>
          <w:tab w:val="right" w:pos="6804"/>
        </w:tabs>
        <w:spacing w:line="360" w:lineRule="auto"/>
        <w:ind w:right="1982"/>
        <w:jc w:val="both"/>
        <w:rPr>
          <w:rFonts w:ascii="Arial" w:hAnsi="Arial" w:cs="Arial"/>
        </w:rPr>
      </w:pPr>
    </w:p>
    <w:p w:rsidR="00C52B0F" w:rsidRPr="00287FB6" w:rsidRDefault="00C52B0F" w:rsidP="00C52B0F">
      <w:pPr>
        <w:tabs>
          <w:tab w:val="right" w:pos="6804"/>
        </w:tabs>
        <w:spacing w:line="360" w:lineRule="auto"/>
        <w:ind w:right="1982"/>
        <w:jc w:val="both"/>
        <w:rPr>
          <w:rFonts w:ascii="Arial" w:hAnsi="Arial" w:cs="Arial"/>
          <w:b/>
          <w:lang w:val="pt-BR"/>
        </w:rPr>
      </w:pPr>
      <w:r w:rsidRPr="00B430F0">
        <w:rPr>
          <w:rFonts w:ascii="Arial" w:hAnsi="Arial" w:cs="Arial"/>
          <w:b/>
          <w:lang w:val="pt-BR"/>
        </w:rPr>
        <w:t>Foto</w:t>
      </w:r>
      <w:r w:rsidRPr="00287FB6">
        <w:rPr>
          <w:rFonts w:ascii="Arial" w:hAnsi="Arial" w:cs="Arial"/>
          <w:lang w:val="pt-BR"/>
        </w:rPr>
        <w:t>: Roto</w:t>
      </w:r>
      <w:r w:rsidRPr="00287FB6">
        <w:rPr>
          <w:rFonts w:ascii="Arial" w:hAnsi="Arial" w:cs="Arial"/>
          <w:lang w:val="pt-BR"/>
        </w:rPr>
        <w:tab/>
      </w:r>
      <w:r w:rsidRPr="00287FB6">
        <w:rPr>
          <w:rFonts w:ascii="Arial" w:hAnsi="Arial" w:cs="Arial"/>
          <w:b/>
          <w:lang w:val="pt-BR"/>
        </w:rPr>
        <w:t>Roto_</w:t>
      </w:r>
      <w:r>
        <w:rPr>
          <w:rFonts w:ascii="Arial" w:hAnsi="Arial" w:cs="Arial"/>
          <w:b/>
          <w:lang w:val="pt-BR"/>
        </w:rPr>
        <w:t>AL</w:t>
      </w:r>
      <w:r w:rsidRPr="00287FB6">
        <w:rPr>
          <w:rFonts w:ascii="Arial" w:hAnsi="Arial" w:cs="Arial"/>
          <w:b/>
          <w:lang w:val="pt-BR"/>
        </w:rPr>
        <w:t>_</w:t>
      </w:r>
      <w:r w:rsidR="00C43265">
        <w:rPr>
          <w:rFonts w:ascii="Arial" w:hAnsi="Arial" w:cs="Arial"/>
          <w:b/>
          <w:lang w:val="pt-BR"/>
        </w:rPr>
        <w:t>Oe</w:t>
      </w:r>
      <w:r>
        <w:rPr>
          <w:rFonts w:ascii="Arial" w:hAnsi="Arial" w:cs="Arial"/>
          <w:b/>
          <w:lang w:val="pt-BR"/>
        </w:rPr>
        <w:t>ffnungsbegrenzer</w:t>
      </w:r>
      <w:r w:rsidR="00C43265">
        <w:rPr>
          <w:rFonts w:ascii="Arial" w:hAnsi="Arial" w:cs="Arial"/>
          <w:b/>
          <w:lang w:val="pt-BR"/>
        </w:rPr>
        <w:t>_</w:t>
      </w:r>
      <w:r>
        <w:rPr>
          <w:rFonts w:ascii="Arial" w:hAnsi="Arial" w:cs="Arial"/>
          <w:b/>
          <w:lang w:val="pt-BR"/>
        </w:rPr>
        <w:t>arretierbar</w:t>
      </w:r>
      <w:r w:rsidRPr="00287FB6">
        <w:rPr>
          <w:rFonts w:ascii="Arial" w:hAnsi="Arial" w:cs="Arial"/>
          <w:b/>
          <w:lang w:val="pt-BR"/>
        </w:rPr>
        <w:t>.jpg</w:t>
      </w:r>
    </w:p>
    <w:p w:rsidR="004212B9" w:rsidRDefault="004212B9" w:rsidP="004212B9">
      <w:pPr>
        <w:spacing w:line="360" w:lineRule="auto"/>
        <w:ind w:right="1982"/>
        <w:jc w:val="both"/>
        <w:rPr>
          <w:rFonts w:ascii="Arial" w:hAnsi="Arial" w:cs="Arial"/>
          <w:lang w:val="pt-BR"/>
        </w:rPr>
      </w:pPr>
    </w:p>
    <w:p w:rsidR="00E54D6B" w:rsidRPr="00C52B0F" w:rsidRDefault="00E54D6B" w:rsidP="004212B9">
      <w:pPr>
        <w:spacing w:line="360" w:lineRule="auto"/>
        <w:ind w:right="1982"/>
        <w:jc w:val="both"/>
        <w:rPr>
          <w:rFonts w:ascii="Arial" w:hAnsi="Arial" w:cs="Arial"/>
          <w:lang w:val="pt-BR"/>
        </w:rPr>
      </w:pPr>
    </w:p>
    <w:p w:rsidR="005B1D22" w:rsidRDefault="005B1D22" w:rsidP="005B1D22">
      <w:pPr>
        <w:spacing w:line="360" w:lineRule="auto"/>
        <w:ind w:right="1982"/>
        <w:jc w:val="both"/>
        <w:rPr>
          <w:rFonts w:ascii="Arial" w:hAnsi="Arial"/>
        </w:rPr>
      </w:pPr>
      <w:r>
        <w:rPr>
          <w:rFonts w:ascii="Arial" w:hAnsi="Arial" w:cs="Arial"/>
          <w:noProof/>
        </w:rPr>
        <w:lastRenderedPageBreak/>
        <w:drawing>
          <wp:inline distT="0" distB="0" distL="0" distR="0">
            <wp:extent cx="1609344" cy="2414016"/>
            <wp:effectExtent l="0" t="0" r="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Roto_Patio_RC_2.jpg"/>
                    <pic:cNvPicPr/>
                  </pic:nvPicPr>
                  <pic:blipFill>
                    <a:blip r:embed="rId11">
                      <a:extLst>
                        <a:ext uri="{28A0092B-C50C-407E-A947-70E740481C1C}">
                          <a14:useLocalDpi xmlns:a14="http://schemas.microsoft.com/office/drawing/2010/main" val="0"/>
                        </a:ext>
                      </a:extLst>
                    </a:blip>
                    <a:stretch>
                      <a:fillRect/>
                    </a:stretch>
                  </pic:blipFill>
                  <pic:spPr>
                    <a:xfrm>
                      <a:off x="0" y="0"/>
                      <a:ext cx="1609223" cy="2413835"/>
                    </a:xfrm>
                    <a:prstGeom prst="rect">
                      <a:avLst/>
                    </a:prstGeom>
                  </pic:spPr>
                </pic:pic>
              </a:graphicData>
            </a:graphic>
          </wp:inline>
        </w:drawing>
      </w:r>
      <w:r w:rsidR="00FC7A4E">
        <w:rPr>
          <w:rFonts w:ascii="Arial" w:hAnsi="Arial" w:cs="Arial"/>
        </w:rPr>
        <w:t xml:space="preserve"> </w:t>
      </w:r>
    </w:p>
    <w:p w:rsidR="00C52B0F" w:rsidRDefault="004212B9" w:rsidP="00C52B0F">
      <w:pPr>
        <w:tabs>
          <w:tab w:val="right" w:pos="6804"/>
        </w:tabs>
        <w:spacing w:line="360" w:lineRule="auto"/>
        <w:ind w:right="1982"/>
        <w:jc w:val="both"/>
        <w:rPr>
          <w:rFonts w:ascii="Arial" w:hAnsi="Arial" w:cs="Arial"/>
        </w:rPr>
      </w:pPr>
      <w:r>
        <w:rPr>
          <w:rFonts w:ascii="Arial" w:hAnsi="Arial"/>
        </w:rPr>
        <w:t>Hoch dichte und RC</w:t>
      </w:r>
      <w:r w:rsidR="00C52B0F">
        <w:rPr>
          <w:rFonts w:ascii="Arial" w:hAnsi="Arial"/>
        </w:rPr>
        <w:t xml:space="preserve"> </w:t>
      </w:r>
      <w:r>
        <w:rPr>
          <w:rFonts w:ascii="Arial" w:hAnsi="Arial"/>
        </w:rPr>
        <w:t>2</w:t>
      </w:r>
      <w:r w:rsidR="008A1135">
        <w:rPr>
          <w:rFonts w:ascii="Arial" w:hAnsi="Arial"/>
        </w:rPr>
        <w:t>-</w:t>
      </w:r>
      <w:r>
        <w:rPr>
          <w:rFonts w:ascii="Arial" w:hAnsi="Arial"/>
        </w:rPr>
        <w:t xml:space="preserve">taugliche Schiebesysteme entstehen mit „Roto Patio </w:t>
      </w:r>
      <w:proofErr w:type="spellStart"/>
      <w:r>
        <w:rPr>
          <w:rFonts w:ascii="Arial" w:hAnsi="Arial"/>
        </w:rPr>
        <w:t>Inowa</w:t>
      </w:r>
      <w:proofErr w:type="spellEnd"/>
      <w:r>
        <w:rPr>
          <w:rFonts w:ascii="Arial" w:hAnsi="Arial"/>
        </w:rPr>
        <w:t>“.</w:t>
      </w:r>
      <w:r w:rsidR="00C52B0F" w:rsidRPr="00C52B0F">
        <w:rPr>
          <w:rFonts w:ascii="Arial" w:hAnsi="Arial" w:cs="Arial"/>
        </w:rPr>
        <w:t xml:space="preserve"> </w:t>
      </w:r>
    </w:p>
    <w:p w:rsidR="00C52B0F" w:rsidRPr="00462667" w:rsidRDefault="00C52B0F" w:rsidP="00C52B0F">
      <w:pPr>
        <w:tabs>
          <w:tab w:val="right" w:pos="6804"/>
        </w:tabs>
        <w:spacing w:line="360" w:lineRule="auto"/>
        <w:ind w:right="1982"/>
        <w:jc w:val="both"/>
        <w:rPr>
          <w:rFonts w:ascii="Arial" w:hAnsi="Arial" w:cs="Arial"/>
        </w:rPr>
      </w:pPr>
    </w:p>
    <w:p w:rsidR="00C52B0F" w:rsidRPr="00287FB6" w:rsidRDefault="00C52B0F" w:rsidP="00C52B0F">
      <w:pPr>
        <w:tabs>
          <w:tab w:val="right" w:pos="6804"/>
        </w:tabs>
        <w:spacing w:line="360" w:lineRule="auto"/>
        <w:ind w:right="1982"/>
        <w:jc w:val="both"/>
        <w:rPr>
          <w:rFonts w:ascii="Arial" w:hAnsi="Arial" w:cs="Arial"/>
          <w:b/>
          <w:lang w:val="pt-BR"/>
        </w:rPr>
      </w:pPr>
      <w:r w:rsidRPr="00B430F0">
        <w:rPr>
          <w:rFonts w:ascii="Arial" w:hAnsi="Arial" w:cs="Arial"/>
          <w:b/>
          <w:lang w:val="pt-BR"/>
        </w:rPr>
        <w:t>Foto</w:t>
      </w:r>
      <w:r w:rsidRPr="00287FB6">
        <w:rPr>
          <w:rFonts w:ascii="Arial" w:hAnsi="Arial" w:cs="Arial"/>
          <w:lang w:val="pt-BR"/>
        </w:rPr>
        <w:t>: Roto</w:t>
      </w:r>
      <w:r w:rsidRPr="00287FB6">
        <w:rPr>
          <w:rFonts w:ascii="Arial" w:hAnsi="Arial" w:cs="Arial"/>
          <w:lang w:val="pt-BR"/>
        </w:rPr>
        <w:tab/>
      </w:r>
      <w:r w:rsidRPr="00287FB6">
        <w:rPr>
          <w:rFonts w:ascii="Arial" w:hAnsi="Arial" w:cs="Arial"/>
          <w:b/>
          <w:lang w:val="pt-BR"/>
        </w:rPr>
        <w:t>Roto_</w:t>
      </w:r>
      <w:r>
        <w:rPr>
          <w:rFonts w:ascii="Arial" w:hAnsi="Arial" w:cs="Arial"/>
          <w:b/>
          <w:lang w:val="pt-BR"/>
        </w:rPr>
        <w:t>Patio_Inowa_RC2</w:t>
      </w:r>
      <w:r w:rsidRPr="00287FB6">
        <w:rPr>
          <w:rFonts w:ascii="Arial" w:hAnsi="Arial" w:cs="Arial"/>
          <w:b/>
          <w:lang w:val="pt-BR"/>
        </w:rPr>
        <w:t>.jpg</w:t>
      </w:r>
    </w:p>
    <w:p w:rsidR="004212B9" w:rsidRDefault="004212B9" w:rsidP="004212B9">
      <w:pPr>
        <w:spacing w:line="360" w:lineRule="auto"/>
        <w:ind w:right="1982"/>
        <w:jc w:val="both"/>
        <w:rPr>
          <w:rFonts w:ascii="Arial" w:hAnsi="Arial" w:cs="Arial"/>
          <w:lang w:val="pt-BR"/>
        </w:rPr>
      </w:pPr>
    </w:p>
    <w:p w:rsidR="00822A30" w:rsidRDefault="00822A30" w:rsidP="004212B9">
      <w:pPr>
        <w:spacing w:line="360" w:lineRule="auto"/>
        <w:ind w:right="1982"/>
        <w:jc w:val="both"/>
        <w:rPr>
          <w:rFonts w:ascii="Arial" w:hAnsi="Arial" w:cs="Arial"/>
          <w:lang w:val="pt-BR"/>
        </w:rPr>
      </w:pPr>
      <w:r>
        <w:rPr>
          <w:rFonts w:ascii="Arial" w:hAnsi="Arial" w:cs="Arial"/>
          <w:noProof/>
        </w:rPr>
        <w:drawing>
          <wp:inline distT="0" distB="0" distL="0" distR="0">
            <wp:extent cx="1609090" cy="23069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4_Roto_Patio_Inowa_Mittelbruch.jpg"/>
                    <pic:cNvPicPr/>
                  </pic:nvPicPr>
                  <pic:blipFill>
                    <a:blip r:embed="rId12">
                      <a:extLst>
                        <a:ext uri="{28A0092B-C50C-407E-A947-70E740481C1C}">
                          <a14:useLocalDpi xmlns:a14="http://schemas.microsoft.com/office/drawing/2010/main" val="0"/>
                        </a:ext>
                      </a:extLst>
                    </a:blip>
                    <a:stretch>
                      <a:fillRect/>
                    </a:stretch>
                  </pic:blipFill>
                  <pic:spPr>
                    <a:xfrm>
                      <a:off x="0" y="0"/>
                      <a:ext cx="1609090" cy="2306955"/>
                    </a:xfrm>
                    <a:prstGeom prst="rect">
                      <a:avLst/>
                    </a:prstGeom>
                  </pic:spPr>
                </pic:pic>
              </a:graphicData>
            </a:graphic>
          </wp:inline>
        </w:drawing>
      </w:r>
    </w:p>
    <w:p w:rsidR="00D17B8B" w:rsidRDefault="008A1135" w:rsidP="004212B9">
      <w:pPr>
        <w:spacing w:line="360" w:lineRule="auto"/>
        <w:ind w:right="1982"/>
        <w:jc w:val="both"/>
        <w:rPr>
          <w:rFonts w:ascii="Arial" w:hAnsi="Arial"/>
        </w:rPr>
      </w:pPr>
      <w:r>
        <w:rPr>
          <w:rFonts w:ascii="Arial" w:hAnsi="Arial"/>
        </w:rPr>
        <w:t>F</w:t>
      </w:r>
      <w:r w:rsidR="00D17B8B">
        <w:rPr>
          <w:rFonts w:ascii="Arial" w:hAnsi="Arial"/>
        </w:rPr>
        <w:t>ür den Mittelbruch</w:t>
      </w:r>
      <w:r w:rsidR="00D17B8B" w:rsidRPr="00D17B8B">
        <w:rPr>
          <w:rFonts w:ascii="Arial" w:hAnsi="Arial"/>
        </w:rPr>
        <w:t xml:space="preserve"> </w:t>
      </w:r>
      <w:r>
        <w:rPr>
          <w:rFonts w:ascii="Arial" w:hAnsi="Arial"/>
        </w:rPr>
        <w:t xml:space="preserve">des </w:t>
      </w:r>
      <w:r w:rsidRPr="008A1135">
        <w:rPr>
          <w:rFonts w:ascii="Arial" w:hAnsi="Arial"/>
        </w:rPr>
        <w:t>Schiebe</w:t>
      </w:r>
      <w:r w:rsidR="00794616">
        <w:rPr>
          <w:rFonts w:ascii="Arial" w:hAnsi="Arial"/>
        </w:rPr>
        <w:t xml:space="preserve">systems </w:t>
      </w:r>
      <w:r w:rsidRPr="008A1135">
        <w:rPr>
          <w:rFonts w:ascii="Arial" w:hAnsi="Arial"/>
        </w:rPr>
        <w:t xml:space="preserve">„Roto Patio </w:t>
      </w:r>
      <w:proofErr w:type="spellStart"/>
      <w:r w:rsidRPr="008A1135">
        <w:rPr>
          <w:rFonts w:ascii="Arial" w:hAnsi="Arial"/>
        </w:rPr>
        <w:t>Inowa</w:t>
      </w:r>
      <w:proofErr w:type="spellEnd"/>
      <w:r w:rsidRPr="008A1135">
        <w:rPr>
          <w:rFonts w:ascii="Arial" w:hAnsi="Arial"/>
        </w:rPr>
        <w:t>“</w:t>
      </w:r>
      <w:r>
        <w:rPr>
          <w:rFonts w:ascii="Arial" w:hAnsi="Arial"/>
        </w:rPr>
        <w:t xml:space="preserve"> wurden </w:t>
      </w:r>
      <w:r w:rsidRPr="008A1135">
        <w:rPr>
          <w:rFonts w:ascii="Arial" w:hAnsi="Arial"/>
        </w:rPr>
        <w:t xml:space="preserve">neue Sicherheitsschließstücke </w:t>
      </w:r>
      <w:r w:rsidR="00D17B8B">
        <w:rPr>
          <w:rFonts w:ascii="Arial" w:hAnsi="Arial"/>
        </w:rPr>
        <w:t>entwickelt.</w:t>
      </w:r>
    </w:p>
    <w:p w:rsidR="00D17B8B" w:rsidRDefault="00D17B8B" w:rsidP="004212B9">
      <w:pPr>
        <w:spacing w:line="360" w:lineRule="auto"/>
        <w:ind w:right="1982"/>
        <w:jc w:val="both"/>
        <w:rPr>
          <w:rFonts w:ascii="Arial" w:hAnsi="Arial" w:cs="Arial"/>
          <w:lang w:val="pt-BR"/>
        </w:rPr>
      </w:pPr>
    </w:p>
    <w:p w:rsidR="00C52B0F" w:rsidRPr="00287FB6" w:rsidRDefault="00C52B0F" w:rsidP="00C52B0F">
      <w:pPr>
        <w:tabs>
          <w:tab w:val="right" w:pos="6804"/>
        </w:tabs>
        <w:spacing w:line="360" w:lineRule="auto"/>
        <w:ind w:right="1982"/>
        <w:jc w:val="both"/>
        <w:rPr>
          <w:rFonts w:ascii="Arial" w:hAnsi="Arial" w:cs="Arial"/>
          <w:b/>
          <w:lang w:val="pt-BR"/>
        </w:rPr>
      </w:pPr>
      <w:r w:rsidRPr="00B430F0">
        <w:rPr>
          <w:rFonts w:ascii="Arial" w:hAnsi="Arial" w:cs="Arial"/>
          <w:b/>
          <w:lang w:val="pt-BR"/>
        </w:rPr>
        <w:t>Foto</w:t>
      </w:r>
      <w:r w:rsidRPr="00287FB6">
        <w:rPr>
          <w:rFonts w:ascii="Arial" w:hAnsi="Arial" w:cs="Arial"/>
          <w:lang w:val="pt-BR"/>
        </w:rPr>
        <w:t>: Roto</w:t>
      </w:r>
      <w:r w:rsidRPr="00287FB6">
        <w:rPr>
          <w:rFonts w:ascii="Arial" w:hAnsi="Arial" w:cs="Arial"/>
          <w:lang w:val="pt-BR"/>
        </w:rPr>
        <w:tab/>
      </w:r>
      <w:r w:rsidRPr="00287FB6">
        <w:rPr>
          <w:rFonts w:ascii="Arial" w:hAnsi="Arial" w:cs="Arial"/>
          <w:b/>
          <w:lang w:val="pt-BR"/>
        </w:rPr>
        <w:t>Roto_</w:t>
      </w:r>
      <w:r>
        <w:rPr>
          <w:rFonts w:ascii="Arial" w:hAnsi="Arial" w:cs="Arial"/>
          <w:b/>
          <w:lang w:val="pt-BR"/>
        </w:rPr>
        <w:t>Patio_Inowa_</w:t>
      </w:r>
      <w:r w:rsidR="001454C8">
        <w:rPr>
          <w:rFonts w:ascii="Arial" w:hAnsi="Arial" w:cs="Arial"/>
          <w:b/>
          <w:lang w:val="pt-BR"/>
        </w:rPr>
        <w:t>Mittelbruch</w:t>
      </w:r>
      <w:r w:rsidRPr="00287FB6">
        <w:rPr>
          <w:rFonts w:ascii="Arial" w:hAnsi="Arial" w:cs="Arial"/>
          <w:b/>
          <w:lang w:val="pt-BR"/>
        </w:rPr>
        <w:t>.jpg</w:t>
      </w:r>
    </w:p>
    <w:p w:rsidR="00C52B0F" w:rsidRPr="00C52B0F" w:rsidRDefault="00C52B0F" w:rsidP="004212B9">
      <w:pPr>
        <w:spacing w:line="360" w:lineRule="auto"/>
        <w:ind w:right="1982"/>
        <w:jc w:val="both"/>
        <w:rPr>
          <w:rFonts w:ascii="Arial" w:hAnsi="Arial" w:cs="Arial"/>
          <w:lang w:val="pt-BR"/>
        </w:rPr>
      </w:pPr>
    </w:p>
    <w:p w:rsidR="002B14FD" w:rsidRDefault="00CC324E" w:rsidP="004212B9">
      <w:pPr>
        <w:spacing w:line="360" w:lineRule="auto"/>
        <w:ind w:right="1982"/>
        <w:jc w:val="both"/>
        <w:rPr>
          <w:rFonts w:ascii="Arial" w:hAnsi="Arial"/>
        </w:rPr>
      </w:pPr>
      <w:r w:rsidRPr="001454C8">
        <w:rPr>
          <w:rFonts w:ascii="Arial" w:hAnsi="Arial"/>
        </w:rPr>
        <w:t xml:space="preserve"> </w:t>
      </w:r>
    </w:p>
    <w:p w:rsidR="00E54D6B" w:rsidRDefault="00E54D6B" w:rsidP="00C52B0F">
      <w:pPr>
        <w:tabs>
          <w:tab w:val="right" w:pos="6804"/>
        </w:tabs>
        <w:spacing w:line="360" w:lineRule="auto"/>
        <w:ind w:right="1982"/>
        <w:jc w:val="both"/>
        <w:rPr>
          <w:rFonts w:ascii="Arial" w:hAnsi="Arial"/>
        </w:rPr>
      </w:pPr>
    </w:p>
    <w:p w:rsidR="00E54D6B" w:rsidRDefault="00E54D6B" w:rsidP="00C52B0F">
      <w:pPr>
        <w:tabs>
          <w:tab w:val="right" w:pos="6804"/>
        </w:tabs>
        <w:spacing w:line="360" w:lineRule="auto"/>
        <w:ind w:right="1982"/>
        <w:jc w:val="both"/>
        <w:rPr>
          <w:rFonts w:ascii="Arial" w:hAnsi="Arial"/>
        </w:rPr>
      </w:pPr>
    </w:p>
    <w:p w:rsidR="00E54D6B" w:rsidRDefault="00E54D6B" w:rsidP="00C52B0F">
      <w:pPr>
        <w:tabs>
          <w:tab w:val="right" w:pos="6804"/>
        </w:tabs>
        <w:spacing w:line="360" w:lineRule="auto"/>
        <w:ind w:right="1982"/>
        <w:jc w:val="both"/>
        <w:rPr>
          <w:rFonts w:ascii="Arial" w:hAnsi="Arial"/>
        </w:rPr>
      </w:pPr>
    </w:p>
    <w:p w:rsidR="00E54D6B" w:rsidRDefault="00E54D6B" w:rsidP="00C52B0F">
      <w:pPr>
        <w:tabs>
          <w:tab w:val="right" w:pos="6804"/>
        </w:tabs>
        <w:spacing w:line="360" w:lineRule="auto"/>
        <w:ind w:right="1982"/>
        <w:jc w:val="both"/>
        <w:rPr>
          <w:rFonts w:ascii="Arial" w:hAnsi="Arial"/>
        </w:rPr>
      </w:pPr>
    </w:p>
    <w:p w:rsidR="00E54D6B" w:rsidRDefault="00290150" w:rsidP="00C52B0F">
      <w:pPr>
        <w:tabs>
          <w:tab w:val="right" w:pos="6804"/>
        </w:tabs>
        <w:spacing w:line="360" w:lineRule="auto"/>
        <w:ind w:right="1982"/>
        <w:jc w:val="both"/>
        <w:rPr>
          <w:rFonts w:ascii="Arial" w:hAnsi="Arial"/>
        </w:rPr>
      </w:pPr>
      <w:r>
        <w:rPr>
          <w:rFonts w:ascii="Arial" w:hAnsi="Arial" w:cs="Arial"/>
          <w:noProof/>
        </w:rPr>
        <w:lastRenderedPageBreak/>
        <w:drawing>
          <wp:inline distT="0" distB="0" distL="0" distR="0">
            <wp:extent cx="2157730" cy="1438275"/>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2.jpg"/>
                    <pic:cNvPicPr/>
                  </pic:nvPicPr>
                  <pic:blipFill>
                    <a:blip r:embed="rId13">
                      <a:extLst>
                        <a:ext uri="{28A0092B-C50C-407E-A947-70E740481C1C}">
                          <a14:useLocalDpi xmlns:a14="http://schemas.microsoft.com/office/drawing/2010/main" val="0"/>
                        </a:ext>
                      </a:extLst>
                    </a:blip>
                    <a:stretch>
                      <a:fillRect/>
                    </a:stretch>
                  </pic:blipFill>
                  <pic:spPr>
                    <a:xfrm>
                      <a:off x="0" y="0"/>
                      <a:ext cx="2157730" cy="1438275"/>
                    </a:xfrm>
                    <a:prstGeom prst="rect">
                      <a:avLst/>
                    </a:prstGeom>
                  </pic:spPr>
                </pic:pic>
              </a:graphicData>
            </a:graphic>
          </wp:inline>
        </w:drawing>
      </w:r>
    </w:p>
    <w:p w:rsidR="00C52B0F" w:rsidRDefault="004212B9" w:rsidP="00C52B0F">
      <w:pPr>
        <w:tabs>
          <w:tab w:val="right" w:pos="6804"/>
        </w:tabs>
        <w:spacing w:line="360" w:lineRule="auto"/>
        <w:ind w:right="1982"/>
        <w:jc w:val="both"/>
        <w:rPr>
          <w:rFonts w:ascii="Arial" w:hAnsi="Arial"/>
        </w:rPr>
      </w:pPr>
      <w:r>
        <w:rPr>
          <w:rFonts w:ascii="Arial" w:hAnsi="Arial"/>
        </w:rPr>
        <w:t>Die neuen „Roto AL“ Sicherheitsschließstücke für Dreh- und Drehkipp</w:t>
      </w:r>
      <w:r w:rsidR="00130DF8">
        <w:rPr>
          <w:rFonts w:ascii="Arial" w:hAnsi="Arial"/>
        </w:rPr>
        <w:t>-F</w:t>
      </w:r>
      <w:r>
        <w:rPr>
          <w:rFonts w:ascii="Arial" w:hAnsi="Arial"/>
        </w:rPr>
        <w:t xml:space="preserve">enster aus Aluminiumprofilen mit </w:t>
      </w:r>
      <w:proofErr w:type="spellStart"/>
      <w:r>
        <w:rPr>
          <w:rFonts w:ascii="Arial" w:hAnsi="Arial"/>
        </w:rPr>
        <w:t>Euronut</w:t>
      </w:r>
      <w:proofErr w:type="spellEnd"/>
      <w:r>
        <w:rPr>
          <w:rFonts w:ascii="Arial" w:hAnsi="Arial"/>
        </w:rPr>
        <w:t xml:space="preserve"> werden mit einer Stanzschraube zunächst nur geklemmt. </w:t>
      </w:r>
      <w:r w:rsidR="001454C8" w:rsidRPr="001454C8">
        <w:rPr>
          <w:rFonts w:ascii="Arial" w:hAnsi="Arial"/>
        </w:rPr>
        <w:t>Erst wenn sichergestellt ist, dass die Zapfen im Flügel und Schließstücke im Rahmen auf den Millimeter richtig positioniert wurden, werden die Schließstücke wie üblich verschraubt.</w:t>
      </w:r>
    </w:p>
    <w:p w:rsidR="00D17B8B" w:rsidRPr="00462667" w:rsidRDefault="00D17B8B" w:rsidP="00C52B0F">
      <w:pPr>
        <w:tabs>
          <w:tab w:val="right" w:pos="6804"/>
        </w:tabs>
        <w:spacing w:line="360" w:lineRule="auto"/>
        <w:ind w:right="1982"/>
        <w:jc w:val="both"/>
        <w:rPr>
          <w:rFonts w:ascii="Arial" w:hAnsi="Arial" w:cs="Arial"/>
        </w:rPr>
      </w:pPr>
    </w:p>
    <w:p w:rsidR="00C52B0F" w:rsidRDefault="00C52B0F" w:rsidP="00C52B0F">
      <w:pPr>
        <w:tabs>
          <w:tab w:val="right" w:pos="6804"/>
        </w:tabs>
        <w:spacing w:line="360" w:lineRule="auto"/>
        <w:ind w:right="1982"/>
        <w:jc w:val="both"/>
        <w:rPr>
          <w:rFonts w:ascii="Arial" w:hAnsi="Arial" w:cs="Arial"/>
          <w:b/>
          <w:lang w:val="pt-BR"/>
        </w:rPr>
      </w:pPr>
      <w:r w:rsidRPr="002E59E9">
        <w:rPr>
          <w:rFonts w:ascii="Arial" w:hAnsi="Arial" w:cs="Arial"/>
          <w:b/>
          <w:lang w:val="pt-BR"/>
        </w:rPr>
        <w:t>Foto:</w:t>
      </w:r>
      <w:r w:rsidRPr="00287FB6">
        <w:rPr>
          <w:rFonts w:ascii="Arial" w:hAnsi="Arial" w:cs="Arial"/>
          <w:lang w:val="pt-BR"/>
        </w:rPr>
        <w:t xml:space="preserve"> Roto</w:t>
      </w:r>
      <w:r w:rsidRPr="00287FB6">
        <w:rPr>
          <w:rFonts w:ascii="Arial" w:hAnsi="Arial" w:cs="Arial"/>
          <w:lang w:val="pt-BR"/>
        </w:rPr>
        <w:tab/>
      </w:r>
      <w:r w:rsidRPr="00287FB6">
        <w:rPr>
          <w:rFonts w:ascii="Arial" w:hAnsi="Arial" w:cs="Arial"/>
          <w:b/>
          <w:lang w:val="pt-BR"/>
        </w:rPr>
        <w:t>Roto_</w:t>
      </w:r>
      <w:r>
        <w:rPr>
          <w:rFonts w:ascii="Arial" w:hAnsi="Arial" w:cs="Arial"/>
          <w:b/>
          <w:lang w:val="pt-BR"/>
        </w:rPr>
        <w:t>AL_Schließst</w:t>
      </w:r>
      <w:r w:rsidR="001454C8">
        <w:rPr>
          <w:rFonts w:ascii="Arial" w:hAnsi="Arial" w:cs="Arial"/>
          <w:b/>
          <w:lang w:val="pt-BR"/>
        </w:rPr>
        <w:t>ue</w:t>
      </w:r>
      <w:r>
        <w:rPr>
          <w:rFonts w:ascii="Arial" w:hAnsi="Arial" w:cs="Arial"/>
          <w:b/>
          <w:lang w:val="pt-BR"/>
        </w:rPr>
        <w:t>ck</w:t>
      </w:r>
      <w:r w:rsidRPr="00287FB6">
        <w:rPr>
          <w:rFonts w:ascii="Arial" w:hAnsi="Arial" w:cs="Arial"/>
          <w:b/>
          <w:lang w:val="pt-BR"/>
        </w:rPr>
        <w:t>.jpg</w:t>
      </w:r>
    </w:p>
    <w:p w:rsidR="00C52B0F" w:rsidRDefault="00C52B0F" w:rsidP="00C52B0F">
      <w:pPr>
        <w:tabs>
          <w:tab w:val="right" w:pos="6804"/>
        </w:tabs>
        <w:spacing w:line="360" w:lineRule="auto"/>
        <w:ind w:right="1982"/>
        <w:jc w:val="both"/>
        <w:rPr>
          <w:rFonts w:ascii="Arial" w:hAnsi="Arial" w:cs="Arial"/>
          <w:b/>
          <w:lang w:val="pt-BR"/>
        </w:rPr>
      </w:pPr>
    </w:p>
    <w:p w:rsidR="002E59E9" w:rsidRDefault="002E59E9" w:rsidP="00C52B0F">
      <w:pPr>
        <w:tabs>
          <w:tab w:val="right" w:pos="6804"/>
        </w:tabs>
        <w:spacing w:line="360" w:lineRule="auto"/>
        <w:ind w:right="1982"/>
        <w:jc w:val="both"/>
        <w:rPr>
          <w:rFonts w:ascii="Arial" w:hAnsi="Arial" w:cs="Arial"/>
          <w:b/>
          <w:lang w:val="pt-BR"/>
        </w:rPr>
      </w:pPr>
    </w:p>
    <w:p w:rsidR="003E50E0" w:rsidRPr="00C52B0F" w:rsidRDefault="003E50E0">
      <w:pPr>
        <w:rPr>
          <w:rFonts w:ascii="Arial" w:hAnsi="Arial"/>
          <w:b/>
        </w:rPr>
      </w:pPr>
    </w:p>
    <w:p w:rsidR="003E50E0" w:rsidRDefault="003E50E0" w:rsidP="00462667">
      <w:pPr>
        <w:tabs>
          <w:tab w:val="right" w:pos="6804"/>
        </w:tabs>
        <w:spacing w:line="360" w:lineRule="auto"/>
        <w:ind w:right="1982"/>
        <w:jc w:val="both"/>
        <w:rPr>
          <w:rFonts w:ascii="Arial" w:hAnsi="Arial" w:cs="Arial"/>
        </w:rPr>
      </w:pPr>
      <w:r>
        <w:rPr>
          <w:rFonts w:ascii="Arial" w:hAnsi="Arial" w:cs="Arial"/>
          <w:noProof/>
        </w:rPr>
        <w:drawing>
          <wp:inline distT="0" distB="0" distL="0" distR="0" wp14:anchorId="3E023773" wp14:editId="4A980D55">
            <wp:extent cx="2161859" cy="1521562"/>
            <wp:effectExtent l="0" t="0" r="0" b="2540"/>
            <wp:docPr id="4" name="Grafik 4" descr="D:\AAWORK\Kunden\Roto\Bilder\2018-Solid C\Roto_Solid_C_Kampagnenmotiv_RGB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WORK\Kunden\Roto\Bilder\2018-Solid C\Roto_Solid_C_Kampagnenmotiv_RGB_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1722" cy="1521466"/>
                    </a:xfrm>
                    <a:prstGeom prst="rect">
                      <a:avLst/>
                    </a:prstGeom>
                    <a:noFill/>
                    <a:ln>
                      <a:noFill/>
                    </a:ln>
                  </pic:spPr>
                </pic:pic>
              </a:graphicData>
            </a:graphic>
          </wp:inline>
        </w:drawing>
      </w:r>
    </w:p>
    <w:p w:rsidR="00462667" w:rsidRDefault="00462667" w:rsidP="00462667">
      <w:pPr>
        <w:tabs>
          <w:tab w:val="right" w:pos="6804"/>
        </w:tabs>
        <w:spacing w:line="360" w:lineRule="auto"/>
        <w:ind w:right="1982"/>
        <w:jc w:val="both"/>
        <w:rPr>
          <w:rFonts w:ascii="Arial" w:hAnsi="Arial" w:cs="Arial"/>
        </w:rPr>
      </w:pPr>
      <w:r w:rsidRPr="00462667">
        <w:rPr>
          <w:rFonts w:ascii="Arial" w:hAnsi="Arial" w:cs="Arial"/>
        </w:rPr>
        <w:t xml:space="preserve">Mit dem neuen, verdeckt liegenden Türband </w:t>
      </w:r>
      <w:r w:rsidR="006C1803">
        <w:rPr>
          <w:rFonts w:ascii="Arial" w:hAnsi="Arial" w:cs="Arial"/>
        </w:rPr>
        <w:t>„</w:t>
      </w:r>
      <w:r w:rsidRPr="00462667">
        <w:rPr>
          <w:rFonts w:ascii="Arial" w:hAnsi="Arial" w:cs="Arial"/>
        </w:rPr>
        <w:t>Roto Solid C</w:t>
      </w:r>
      <w:r w:rsidR="00D70AC7">
        <w:rPr>
          <w:rFonts w:ascii="Arial" w:hAnsi="Arial" w:cs="Arial"/>
        </w:rPr>
        <w:t xml:space="preserve">“ </w:t>
      </w:r>
      <w:r w:rsidR="00A96197">
        <w:rPr>
          <w:rFonts w:ascii="Arial" w:hAnsi="Arial" w:cs="Arial"/>
        </w:rPr>
        <w:t xml:space="preserve">entstehen </w:t>
      </w:r>
      <w:r w:rsidR="00BB5C39">
        <w:rPr>
          <w:rFonts w:ascii="Arial" w:hAnsi="Arial" w:cs="Arial"/>
        </w:rPr>
        <w:t xml:space="preserve">hochwertige, einbruchhemmende </w:t>
      </w:r>
      <w:r w:rsidR="00A96197">
        <w:rPr>
          <w:rFonts w:ascii="Arial" w:hAnsi="Arial" w:cs="Arial"/>
        </w:rPr>
        <w:t xml:space="preserve">Aluminiumeingangstüren, deren Design dem Trend zu schlanken Konturen </w:t>
      </w:r>
      <w:r w:rsidR="00BB5C39">
        <w:rPr>
          <w:rFonts w:ascii="Arial" w:hAnsi="Arial" w:cs="Arial"/>
        </w:rPr>
        <w:t>entspricht</w:t>
      </w:r>
      <w:r w:rsidRPr="00462667">
        <w:rPr>
          <w:rFonts w:ascii="Arial" w:hAnsi="Arial" w:cs="Arial"/>
        </w:rPr>
        <w:t>.</w:t>
      </w:r>
    </w:p>
    <w:p w:rsidR="009425D4" w:rsidRPr="00462667" w:rsidRDefault="009425D4" w:rsidP="00462667">
      <w:pPr>
        <w:tabs>
          <w:tab w:val="right" w:pos="6804"/>
        </w:tabs>
        <w:spacing w:line="360" w:lineRule="auto"/>
        <w:ind w:right="1982"/>
        <w:jc w:val="both"/>
        <w:rPr>
          <w:rFonts w:ascii="Arial" w:hAnsi="Arial" w:cs="Arial"/>
        </w:rPr>
      </w:pPr>
    </w:p>
    <w:p w:rsidR="00462667" w:rsidRPr="00287FB6" w:rsidRDefault="00462667" w:rsidP="00462667">
      <w:pPr>
        <w:tabs>
          <w:tab w:val="right" w:pos="6804"/>
        </w:tabs>
        <w:spacing w:line="360" w:lineRule="auto"/>
        <w:ind w:right="1982"/>
        <w:jc w:val="both"/>
        <w:rPr>
          <w:rFonts w:ascii="Arial" w:hAnsi="Arial" w:cs="Arial"/>
          <w:b/>
          <w:lang w:val="pt-BR"/>
        </w:rPr>
      </w:pPr>
      <w:r w:rsidRPr="002E59E9">
        <w:rPr>
          <w:rFonts w:ascii="Arial" w:hAnsi="Arial" w:cs="Arial"/>
          <w:b/>
          <w:lang w:val="pt-BR"/>
        </w:rPr>
        <w:t>Foto:</w:t>
      </w:r>
      <w:r w:rsidRPr="00287FB6">
        <w:rPr>
          <w:rFonts w:ascii="Arial" w:hAnsi="Arial" w:cs="Arial"/>
          <w:lang w:val="pt-BR"/>
        </w:rPr>
        <w:t xml:space="preserve"> Roto</w:t>
      </w:r>
      <w:r w:rsidRPr="00287FB6">
        <w:rPr>
          <w:rFonts w:ascii="Arial" w:hAnsi="Arial" w:cs="Arial"/>
          <w:lang w:val="pt-BR"/>
        </w:rPr>
        <w:tab/>
      </w:r>
      <w:r w:rsidR="003D76F3" w:rsidRPr="00287FB6">
        <w:rPr>
          <w:rFonts w:ascii="Arial" w:hAnsi="Arial" w:cs="Arial"/>
          <w:b/>
          <w:lang w:val="pt-BR"/>
        </w:rPr>
        <w:t>Roto_Solid_C</w:t>
      </w:r>
      <w:r w:rsidRPr="00287FB6">
        <w:rPr>
          <w:rFonts w:ascii="Arial" w:hAnsi="Arial" w:cs="Arial"/>
          <w:b/>
          <w:lang w:val="pt-BR"/>
        </w:rPr>
        <w:t>.jpg</w:t>
      </w:r>
    </w:p>
    <w:p w:rsidR="003E50E0" w:rsidRPr="00287FB6" w:rsidRDefault="003E50E0" w:rsidP="00462667">
      <w:pPr>
        <w:tabs>
          <w:tab w:val="right" w:pos="6804"/>
        </w:tabs>
        <w:spacing w:line="360" w:lineRule="auto"/>
        <w:ind w:right="1982"/>
        <w:jc w:val="both"/>
        <w:rPr>
          <w:rFonts w:ascii="Arial" w:hAnsi="Arial" w:cs="Arial"/>
          <w:lang w:val="pt-BR"/>
        </w:rPr>
      </w:pPr>
    </w:p>
    <w:p w:rsidR="00F17DD1" w:rsidRDefault="00F17DD1" w:rsidP="00462667">
      <w:pPr>
        <w:tabs>
          <w:tab w:val="right" w:pos="6804"/>
        </w:tabs>
        <w:spacing w:line="360" w:lineRule="auto"/>
        <w:ind w:right="1982"/>
        <w:jc w:val="both"/>
        <w:rPr>
          <w:rFonts w:ascii="Arial" w:hAnsi="Arial" w:cs="Arial"/>
          <w:lang w:val="pt-BR"/>
        </w:rPr>
      </w:pPr>
    </w:p>
    <w:p w:rsidR="005B1D22" w:rsidRDefault="005B1D22" w:rsidP="00462667">
      <w:pPr>
        <w:tabs>
          <w:tab w:val="right" w:pos="6804"/>
        </w:tabs>
        <w:spacing w:line="360" w:lineRule="auto"/>
        <w:ind w:right="1982"/>
        <w:jc w:val="both"/>
        <w:rPr>
          <w:rFonts w:ascii="Arial" w:hAnsi="Arial" w:cs="Arial"/>
          <w:lang w:val="pt-BR"/>
        </w:rPr>
      </w:pPr>
    </w:p>
    <w:p w:rsidR="005B1D22" w:rsidRDefault="005B1D22" w:rsidP="00462667">
      <w:pPr>
        <w:tabs>
          <w:tab w:val="right" w:pos="6804"/>
        </w:tabs>
        <w:spacing w:line="360" w:lineRule="auto"/>
        <w:ind w:right="1982"/>
        <w:jc w:val="both"/>
        <w:rPr>
          <w:rFonts w:ascii="Arial" w:hAnsi="Arial" w:cs="Arial"/>
          <w:lang w:val="pt-BR"/>
        </w:rPr>
      </w:pPr>
    </w:p>
    <w:p w:rsidR="005B1D22" w:rsidRPr="00287FB6" w:rsidRDefault="005B1D22" w:rsidP="00462667">
      <w:pPr>
        <w:tabs>
          <w:tab w:val="right" w:pos="6804"/>
        </w:tabs>
        <w:spacing w:line="360" w:lineRule="auto"/>
        <w:ind w:right="1982"/>
        <w:jc w:val="both"/>
        <w:rPr>
          <w:rFonts w:ascii="Arial" w:hAnsi="Arial" w:cs="Arial"/>
          <w:lang w:val="pt-BR"/>
        </w:rPr>
      </w:pPr>
    </w:p>
    <w:p w:rsidR="00462667" w:rsidRPr="00287FB6" w:rsidRDefault="00462667" w:rsidP="00462667">
      <w:pPr>
        <w:tabs>
          <w:tab w:val="right" w:pos="6804"/>
        </w:tabs>
        <w:spacing w:line="360" w:lineRule="auto"/>
        <w:ind w:right="1982"/>
        <w:jc w:val="both"/>
        <w:rPr>
          <w:rFonts w:ascii="Arial" w:hAnsi="Arial" w:cs="Arial"/>
          <w:lang w:val="pt-BR"/>
        </w:rPr>
      </w:pPr>
    </w:p>
    <w:p w:rsidR="00462667" w:rsidRDefault="00762BED" w:rsidP="003E50E0">
      <w:pPr>
        <w:spacing w:line="360" w:lineRule="auto"/>
        <w:rPr>
          <w:rFonts w:ascii="Arial" w:hAnsi="Arial"/>
        </w:rPr>
      </w:pPr>
      <w:r>
        <w:rPr>
          <w:rFonts w:ascii="Arial" w:hAnsi="Arial"/>
          <w:noProof/>
        </w:rPr>
        <w:lastRenderedPageBreak/>
        <w:drawing>
          <wp:inline distT="0" distB="0" distL="0" distR="0" wp14:anchorId="1A1C495E" wp14:editId="21E98E93">
            <wp:extent cx="1618938" cy="2296973"/>
            <wp:effectExtent l="0" t="0" r="635" b="8255"/>
            <wp:docPr id="3" name="Grafik 3" descr="C:\Users\fgast\Desktop\Roto_Solid_C_Rahmen_und_Fluegelband_bearbeit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gast\Desktop\Roto_Solid_C_Rahmen_und_Fluegelband_bearbeitet-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1473" cy="2300570"/>
                    </a:xfrm>
                    <a:prstGeom prst="rect">
                      <a:avLst/>
                    </a:prstGeom>
                    <a:noFill/>
                    <a:ln>
                      <a:noFill/>
                    </a:ln>
                  </pic:spPr>
                </pic:pic>
              </a:graphicData>
            </a:graphic>
          </wp:inline>
        </w:drawing>
      </w:r>
    </w:p>
    <w:p w:rsidR="009D1176" w:rsidRDefault="00961B6A" w:rsidP="003E50E0">
      <w:pPr>
        <w:tabs>
          <w:tab w:val="right" w:pos="6804"/>
        </w:tabs>
        <w:spacing w:line="360" w:lineRule="auto"/>
        <w:ind w:right="1982"/>
        <w:jc w:val="both"/>
        <w:rPr>
          <w:rFonts w:ascii="Arial" w:hAnsi="Arial" w:cs="Arial"/>
        </w:rPr>
      </w:pPr>
      <w:r w:rsidRPr="00961B6A">
        <w:rPr>
          <w:rFonts w:ascii="Arial" w:hAnsi="Arial" w:cs="Arial"/>
        </w:rPr>
        <w:t>Da</w:t>
      </w:r>
      <w:r w:rsidR="00462667">
        <w:rPr>
          <w:rFonts w:ascii="Arial" w:hAnsi="Arial" w:cs="Arial"/>
        </w:rPr>
        <w:t xml:space="preserve">s </w:t>
      </w:r>
      <w:r w:rsidR="00462667" w:rsidRPr="00462667">
        <w:rPr>
          <w:rFonts w:ascii="Arial" w:hAnsi="Arial" w:cs="Arial"/>
        </w:rPr>
        <w:t xml:space="preserve">verdeckt liegende Türband </w:t>
      </w:r>
      <w:r w:rsidR="006C1803">
        <w:rPr>
          <w:rFonts w:ascii="Arial" w:hAnsi="Arial" w:cs="Arial"/>
        </w:rPr>
        <w:t>„</w:t>
      </w:r>
      <w:r w:rsidR="00462667" w:rsidRPr="00462667">
        <w:rPr>
          <w:rFonts w:ascii="Arial" w:hAnsi="Arial" w:cs="Arial"/>
        </w:rPr>
        <w:t>Roto Solid C</w:t>
      </w:r>
      <w:r w:rsidR="00D70AC7">
        <w:rPr>
          <w:rFonts w:ascii="Arial" w:hAnsi="Arial" w:cs="Arial"/>
        </w:rPr>
        <w:t xml:space="preserve">“ </w:t>
      </w:r>
      <w:r w:rsidR="00462667">
        <w:rPr>
          <w:rFonts w:ascii="Arial" w:hAnsi="Arial" w:cs="Arial"/>
        </w:rPr>
        <w:t xml:space="preserve">mit </w:t>
      </w:r>
      <w:r w:rsidRPr="00961B6A">
        <w:rPr>
          <w:rFonts w:ascii="Arial" w:hAnsi="Arial" w:cs="Arial"/>
        </w:rPr>
        <w:t>selbstschmierender Buchse</w:t>
      </w:r>
      <w:r w:rsidR="00D70AC7">
        <w:rPr>
          <w:rFonts w:ascii="Arial" w:hAnsi="Arial" w:cs="Arial"/>
        </w:rPr>
        <w:t xml:space="preserve"> </w:t>
      </w:r>
      <w:r w:rsidR="00A96197">
        <w:rPr>
          <w:rFonts w:ascii="Arial" w:hAnsi="Arial" w:cs="Arial"/>
        </w:rPr>
        <w:t>garantiert auch ohne</w:t>
      </w:r>
      <w:r w:rsidR="00597219">
        <w:rPr>
          <w:rFonts w:ascii="Arial" w:hAnsi="Arial" w:cs="Arial"/>
        </w:rPr>
        <w:t xml:space="preserve"> Wartung</w:t>
      </w:r>
      <w:r w:rsidR="00A96197">
        <w:rPr>
          <w:rFonts w:ascii="Arial" w:hAnsi="Arial" w:cs="Arial"/>
        </w:rPr>
        <w:t xml:space="preserve"> eine dauerhaft sichere und angenehme Bedienung der Eingangstür.</w:t>
      </w:r>
      <w:r w:rsidR="00D70AC7">
        <w:rPr>
          <w:rFonts w:ascii="Arial" w:hAnsi="Arial" w:cs="Arial"/>
        </w:rPr>
        <w:t xml:space="preserve"> </w:t>
      </w:r>
    </w:p>
    <w:p w:rsidR="00961B6A" w:rsidRDefault="00462667" w:rsidP="00961B6A">
      <w:pPr>
        <w:tabs>
          <w:tab w:val="right" w:pos="6804"/>
        </w:tabs>
        <w:spacing w:line="360" w:lineRule="auto"/>
        <w:ind w:right="1982"/>
        <w:jc w:val="both"/>
        <w:rPr>
          <w:rFonts w:ascii="Arial" w:hAnsi="Arial" w:cs="Arial"/>
        </w:rPr>
      </w:pPr>
      <w:r>
        <w:rPr>
          <w:rFonts w:ascii="Arial" w:hAnsi="Arial" w:cs="Arial"/>
        </w:rPr>
        <w:t xml:space="preserve"> </w:t>
      </w:r>
    </w:p>
    <w:p w:rsidR="00464296" w:rsidRDefault="006A4320" w:rsidP="00961B6A">
      <w:pPr>
        <w:tabs>
          <w:tab w:val="right" w:pos="6804"/>
        </w:tabs>
        <w:spacing w:line="360" w:lineRule="auto"/>
        <w:ind w:right="1982"/>
        <w:jc w:val="both"/>
        <w:rPr>
          <w:rFonts w:ascii="Arial" w:hAnsi="Arial" w:cs="Arial"/>
          <w:b/>
        </w:rPr>
      </w:pPr>
      <w:r>
        <w:rPr>
          <w:rFonts w:ascii="Arial" w:hAnsi="Arial" w:cs="Arial"/>
          <w:b/>
        </w:rPr>
        <w:t>Foto</w:t>
      </w:r>
      <w:r w:rsidR="00464296" w:rsidRPr="00C82306">
        <w:rPr>
          <w:rFonts w:ascii="Arial" w:hAnsi="Arial" w:cs="Arial"/>
          <w:b/>
        </w:rPr>
        <w:t>:</w:t>
      </w:r>
      <w:r w:rsidR="00464296" w:rsidRPr="00C82306">
        <w:rPr>
          <w:rFonts w:ascii="Arial" w:hAnsi="Arial" w:cs="Arial"/>
        </w:rPr>
        <w:t xml:space="preserve"> Roto</w:t>
      </w:r>
      <w:r w:rsidR="007B7BAA">
        <w:rPr>
          <w:rFonts w:ascii="Arial" w:hAnsi="Arial" w:cs="Arial"/>
        </w:rPr>
        <w:tab/>
        <w:t xml:space="preserve"> </w:t>
      </w:r>
      <w:r w:rsidR="007B7BAA" w:rsidRPr="007B7BAA">
        <w:rPr>
          <w:rFonts w:ascii="Arial" w:hAnsi="Arial" w:cs="Arial"/>
          <w:b/>
        </w:rPr>
        <w:t>Roto_Solid_C_Rahmen_und_Fluegelband</w:t>
      </w:r>
      <w:r w:rsidR="00464296" w:rsidRPr="00C82306">
        <w:rPr>
          <w:rFonts w:ascii="Arial" w:hAnsi="Arial" w:cs="Arial"/>
          <w:b/>
        </w:rPr>
        <w:t>.jpg</w:t>
      </w:r>
    </w:p>
    <w:p w:rsidR="00282610" w:rsidRDefault="00282610" w:rsidP="00961B6A">
      <w:pPr>
        <w:tabs>
          <w:tab w:val="right" w:pos="6804"/>
        </w:tabs>
        <w:spacing w:line="360" w:lineRule="auto"/>
        <w:ind w:right="1982"/>
        <w:jc w:val="both"/>
        <w:rPr>
          <w:rFonts w:ascii="Arial" w:hAnsi="Arial" w:cs="Arial"/>
          <w:b/>
        </w:rPr>
      </w:pPr>
    </w:p>
    <w:p w:rsidR="00282610" w:rsidRDefault="00282610" w:rsidP="00961B6A">
      <w:pPr>
        <w:tabs>
          <w:tab w:val="right" w:pos="6804"/>
        </w:tabs>
        <w:spacing w:line="360" w:lineRule="auto"/>
        <w:ind w:right="1982"/>
        <w:jc w:val="both"/>
        <w:rPr>
          <w:rFonts w:ascii="Arial" w:hAnsi="Arial" w:cs="Arial"/>
          <w:b/>
        </w:rPr>
      </w:pPr>
    </w:p>
    <w:p w:rsidR="00282610" w:rsidRDefault="00282610" w:rsidP="00961B6A">
      <w:pPr>
        <w:tabs>
          <w:tab w:val="right" w:pos="6804"/>
        </w:tabs>
        <w:spacing w:line="360" w:lineRule="auto"/>
        <w:ind w:right="1982"/>
        <w:jc w:val="both"/>
        <w:rPr>
          <w:rFonts w:ascii="Arial" w:hAnsi="Arial" w:cs="Arial"/>
          <w:b/>
        </w:rPr>
      </w:pPr>
    </w:p>
    <w:p w:rsidR="00822A30" w:rsidRDefault="00282610" w:rsidP="00822A30">
      <w:pPr>
        <w:tabs>
          <w:tab w:val="right" w:pos="6804"/>
        </w:tabs>
        <w:spacing w:line="360" w:lineRule="auto"/>
        <w:ind w:right="1982"/>
        <w:jc w:val="both"/>
        <w:rPr>
          <w:rFonts w:ascii="Arial" w:hAnsi="Arial" w:cs="Arial"/>
          <w:b/>
        </w:rPr>
      </w:pPr>
      <w:r>
        <w:rPr>
          <w:rFonts w:ascii="Arial" w:hAnsi="Arial"/>
          <w:noProof/>
          <w:sz w:val="17"/>
        </w:rPr>
        <w:drawing>
          <wp:inline distT="0" distB="0" distL="0" distR="0" wp14:anchorId="0BBFBFDA" wp14:editId="562FC69E">
            <wp:extent cx="1577340" cy="2362200"/>
            <wp:effectExtent l="0" t="0" r="381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7340" cy="2362200"/>
                    </a:xfrm>
                    <a:prstGeom prst="rect">
                      <a:avLst/>
                    </a:prstGeom>
                    <a:noFill/>
                  </pic:spPr>
                </pic:pic>
              </a:graphicData>
            </a:graphic>
          </wp:inline>
        </w:drawing>
      </w:r>
    </w:p>
    <w:p w:rsidR="00B430F0" w:rsidRPr="00822A30" w:rsidRDefault="00B430F0" w:rsidP="00822A30">
      <w:pPr>
        <w:tabs>
          <w:tab w:val="right" w:pos="6804"/>
        </w:tabs>
        <w:spacing w:line="360" w:lineRule="auto"/>
        <w:ind w:right="1982"/>
        <w:jc w:val="both"/>
        <w:rPr>
          <w:rFonts w:ascii="Arial" w:hAnsi="Arial" w:cs="Arial"/>
          <w:b/>
        </w:rPr>
      </w:pPr>
      <w:r w:rsidRPr="00B430F0">
        <w:rPr>
          <w:rFonts w:ascii="Arial" w:hAnsi="Arial" w:cs="Arial"/>
        </w:rPr>
        <w:t>Jordi Nadal</w:t>
      </w:r>
      <w:r>
        <w:rPr>
          <w:rFonts w:ascii="Arial" w:hAnsi="Arial" w:cs="Arial"/>
        </w:rPr>
        <w:t xml:space="preserve">, </w:t>
      </w:r>
      <w:r w:rsidRPr="00B430F0">
        <w:rPr>
          <w:rFonts w:ascii="Arial" w:hAnsi="Arial" w:cs="Arial"/>
        </w:rPr>
        <w:t>Geschäftsleiter Aluvision Europa, Amerika, Mittlerer Osten und Afrika</w:t>
      </w:r>
      <w:r>
        <w:rPr>
          <w:rFonts w:ascii="Arial" w:hAnsi="Arial" w:cs="Arial"/>
        </w:rPr>
        <w:t xml:space="preserve">: </w:t>
      </w:r>
      <w:r w:rsidRPr="00B430F0">
        <w:rPr>
          <w:rFonts w:ascii="Arial" w:hAnsi="Arial" w:cs="Arial"/>
        </w:rPr>
        <w:t>„Wir sind als anerkannte Experten mit den Bedarfslagen verschiedener Architekturen und Märkte bestens vertraut und konnten das auch auf dieser BAU dokumentieren.“</w:t>
      </w:r>
    </w:p>
    <w:p w:rsidR="00B430F0" w:rsidRPr="00B430F0" w:rsidRDefault="00B430F0" w:rsidP="00B430F0">
      <w:pPr>
        <w:spacing w:line="240" w:lineRule="exact"/>
        <w:ind w:right="1985"/>
        <w:jc w:val="both"/>
        <w:rPr>
          <w:rFonts w:ascii="Arial" w:hAnsi="Arial"/>
        </w:rPr>
      </w:pPr>
    </w:p>
    <w:p w:rsidR="00B430F0" w:rsidRPr="00B430F0" w:rsidRDefault="00B430F0" w:rsidP="00B430F0">
      <w:pPr>
        <w:spacing w:line="240" w:lineRule="exact"/>
        <w:ind w:right="1326"/>
        <w:jc w:val="both"/>
        <w:rPr>
          <w:rFonts w:ascii="Arial" w:hAnsi="Arial"/>
          <w:lang w:val="en-US"/>
        </w:rPr>
      </w:pPr>
      <w:proofErr w:type="spellStart"/>
      <w:r w:rsidRPr="00B430F0">
        <w:rPr>
          <w:rFonts w:ascii="Arial" w:hAnsi="Arial"/>
          <w:b/>
          <w:lang w:val="en-US"/>
        </w:rPr>
        <w:t>Foto</w:t>
      </w:r>
      <w:proofErr w:type="spellEnd"/>
      <w:r w:rsidRPr="00B430F0">
        <w:rPr>
          <w:rFonts w:ascii="Arial" w:hAnsi="Arial"/>
          <w:lang w:val="en-US"/>
        </w:rPr>
        <w:t>: Roto</w:t>
      </w:r>
      <w:r w:rsidRPr="00B430F0">
        <w:rPr>
          <w:rFonts w:ascii="Arial" w:hAnsi="Arial"/>
          <w:lang w:val="en-US"/>
        </w:rPr>
        <w:tab/>
        <w:t xml:space="preserve"> </w:t>
      </w:r>
      <w:r>
        <w:rPr>
          <w:rFonts w:ascii="Arial" w:hAnsi="Arial"/>
          <w:lang w:val="en-US"/>
        </w:rPr>
        <w:tab/>
      </w:r>
      <w:r>
        <w:rPr>
          <w:rFonts w:ascii="Arial" w:hAnsi="Arial"/>
          <w:lang w:val="en-US"/>
        </w:rPr>
        <w:tab/>
      </w:r>
      <w:r>
        <w:rPr>
          <w:rFonts w:ascii="Arial" w:hAnsi="Arial"/>
          <w:lang w:val="en-US"/>
        </w:rPr>
        <w:tab/>
        <w:t xml:space="preserve">                   </w:t>
      </w:r>
      <w:r w:rsidRPr="00B430F0">
        <w:rPr>
          <w:rFonts w:ascii="Arial" w:hAnsi="Arial"/>
          <w:b/>
          <w:lang w:val="en-US"/>
        </w:rPr>
        <w:t>Roto_Jordi_Nadal.jpg</w:t>
      </w:r>
    </w:p>
    <w:p w:rsidR="00B430F0" w:rsidRPr="00B430F0" w:rsidRDefault="00B430F0" w:rsidP="00475730">
      <w:pPr>
        <w:spacing w:line="240" w:lineRule="exact"/>
        <w:ind w:right="1985"/>
        <w:jc w:val="both"/>
        <w:rPr>
          <w:rFonts w:ascii="Arial" w:hAnsi="Arial"/>
          <w:lang w:val="en-US"/>
        </w:rPr>
      </w:pPr>
    </w:p>
    <w:p w:rsidR="00B430F0" w:rsidRPr="00B430F0" w:rsidRDefault="00B430F0" w:rsidP="00475730">
      <w:pPr>
        <w:spacing w:line="240" w:lineRule="exact"/>
        <w:ind w:right="1985"/>
        <w:jc w:val="both"/>
        <w:rPr>
          <w:rFonts w:ascii="Arial" w:hAnsi="Arial"/>
          <w:lang w:val="en-US"/>
        </w:rPr>
      </w:pPr>
    </w:p>
    <w:p w:rsidR="00F17DD1" w:rsidRPr="00B430F0" w:rsidRDefault="00F17DD1" w:rsidP="00475730">
      <w:pPr>
        <w:spacing w:line="240" w:lineRule="exact"/>
        <w:ind w:right="1985"/>
        <w:jc w:val="both"/>
        <w:rPr>
          <w:rFonts w:ascii="Arial" w:hAnsi="Arial"/>
          <w:sz w:val="17"/>
          <w:lang w:val="en-US"/>
        </w:rPr>
      </w:pPr>
    </w:p>
    <w:p w:rsidR="00F17DD1" w:rsidRPr="00B430F0" w:rsidRDefault="00F17DD1" w:rsidP="00475730">
      <w:pPr>
        <w:spacing w:line="240" w:lineRule="exact"/>
        <w:ind w:right="1985"/>
        <w:jc w:val="both"/>
        <w:rPr>
          <w:rFonts w:ascii="Arial" w:hAnsi="Arial"/>
          <w:sz w:val="17"/>
          <w:lang w:val="en-US"/>
        </w:rPr>
      </w:pPr>
    </w:p>
    <w:p w:rsidR="00F17DD1" w:rsidRPr="00B430F0" w:rsidRDefault="00F17DD1" w:rsidP="00475730">
      <w:pPr>
        <w:spacing w:line="240" w:lineRule="exact"/>
        <w:ind w:right="1985"/>
        <w:jc w:val="both"/>
        <w:rPr>
          <w:rFonts w:ascii="Arial" w:hAnsi="Arial"/>
          <w:sz w:val="17"/>
          <w:lang w:val="en-US"/>
        </w:rPr>
      </w:pPr>
    </w:p>
    <w:p w:rsidR="00F17DD1" w:rsidRPr="00DF0FE4" w:rsidRDefault="00F17DD1" w:rsidP="003D76F3">
      <w:pPr>
        <w:tabs>
          <w:tab w:val="right" w:pos="6804"/>
          <w:tab w:val="left" w:pos="7088"/>
        </w:tabs>
        <w:ind w:right="1701"/>
        <w:jc w:val="both"/>
        <w:rPr>
          <w:rFonts w:ascii="Arial" w:hAnsi="Arial"/>
        </w:rPr>
      </w:pPr>
      <w:r>
        <w:rPr>
          <w:rFonts w:ascii="Arial" w:hAnsi="Arial" w:cs="Arial"/>
          <w:sz w:val="18"/>
          <w:szCs w:val="18"/>
        </w:rPr>
        <w:t>Te</w:t>
      </w:r>
      <w:r w:rsidRPr="006811F1">
        <w:rPr>
          <w:rFonts w:ascii="Arial" w:hAnsi="Arial" w:cs="Arial"/>
          <w:sz w:val="18"/>
          <w:szCs w:val="18"/>
        </w:rPr>
        <w:t xml:space="preserve">xt- und Bildmaterial stehen zum Download bereit: </w:t>
      </w:r>
    </w:p>
    <w:p w:rsidR="00F17DD1" w:rsidRPr="006811F1" w:rsidRDefault="00F17DD1" w:rsidP="003D76F3">
      <w:pPr>
        <w:tabs>
          <w:tab w:val="left" w:pos="6946"/>
          <w:tab w:val="left" w:pos="7088"/>
        </w:tabs>
        <w:ind w:right="1701"/>
        <w:rPr>
          <w:rFonts w:ascii="Arial" w:hAnsi="Arial" w:cs="Arial"/>
          <w:sz w:val="18"/>
          <w:szCs w:val="18"/>
        </w:rPr>
      </w:pPr>
      <w:r w:rsidRPr="006811F1">
        <w:rPr>
          <w:rFonts w:ascii="Arial" w:hAnsi="Arial" w:cs="Arial"/>
          <w:sz w:val="18"/>
          <w:szCs w:val="18"/>
        </w:rPr>
        <w:t>http://ftt.roto-frank.com/de/presse/pressemitteilungen/</w:t>
      </w:r>
    </w:p>
    <w:p w:rsidR="00F17DD1" w:rsidRPr="006811F1" w:rsidRDefault="00F17DD1" w:rsidP="00F17DD1">
      <w:pPr>
        <w:tabs>
          <w:tab w:val="left" w:pos="6946"/>
          <w:tab w:val="left" w:pos="7088"/>
        </w:tabs>
        <w:ind w:right="1701"/>
        <w:rPr>
          <w:rFonts w:ascii="Arial" w:hAnsi="Arial" w:cs="Arial"/>
          <w:sz w:val="18"/>
          <w:szCs w:val="18"/>
        </w:rPr>
      </w:pPr>
    </w:p>
    <w:p w:rsidR="00F17DD1" w:rsidRPr="006811F1" w:rsidRDefault="00F17DD1" w:rsidP="00F17DD1">
      <w:pPr>
        <w:tabs>
          <w:tab w:val="left" w:pos="6946"/>
          <w:tab w:val="left" w:pos="7088"/>
        </w:tabs>
        <w:ind w:right="1701"/>
        <w:rPr>
          <w:rFonts w:ascii="Arial" w:hAnsi="Arial" w:cs="Arial"/>
          <w:sz w:val="18"/>
          <w:szCs w:val="18"/>
        </w:rPr>
      </w:pPr>
      <w:r w:rsidRPr="006811F1">
        <w:rPr>
          <w:rFonts w:ascii="Arial" w:hAnsi="Arial" w:cs="Arial"/>
          <w:sz w:val="18"/>
          <w:szCs w:val="18"/>
        </w:rPr>
        <w:t>Abdruck frei. Beleg erbeten.</w:t>
      </w:r>
    </w:p>
    <w:p w:rsidR="00F17DD1" w:rsidRPr="006811F1" w:rsidRDefault="00F17DD1" w:rsidP="00F17DD1">
      <w:pPr>
        <w:tabs>
          <w:tab w:val="left" w:pos="6946"/>
          <w:tab w:val="left" w:pos="7088"/>
        </w:tabs>
        <w:ind w:right="1701"/>
        <w:rPr>
          <w:rFonts w:ascii="Arial" w:hAnsi="Arial" w:cs="Arial"/>
          <w:sz w:val="18"/>
          <w:szCs w:val="18"/>
        </w:rPr>
      </w:pPr>
      <w:r w:rsidRPr="006811F1">
        <w:rPr>
          <w:rFonts w:ascii="Arial" w:hAnsi="Arial" w:cs="Arial"/>
          <w:sz w:val="18"/>
          <w:szCs w:val="18"/>
        </w:rPr>
        <w:t xml:space="preserve">Dr. Sälzer Pressedienst, Lensbachstraße 10, 52159 Roetgen </w:t>
      </w:r>
    </w:p>
    <w:p w:rsidR="00F17DD1" w:rsidRPr="006811F1" w:rsidRDefault="00F17DD1" w:rsidP="00F17DD1">
      <w:pPr>
        <w:tabs>
          <w:tab w:val="left" w:pos="6946"/>
          <w:tab w:val="left" w:pos="7088"/>
        </w:tabs>
        <w:spacing w:line="240" w:lineRule="exact"/>
        <w:ind w:right="1701"/>
        <w:jc w:val="both"/>
        <w:rPr>
          <w:rFonts w:ascii="Arial" w:hAnsi="Arial"/>
          <w:sz w:val="17"/>
        </w:rPr>
      </w:pPr>
    </w:p>
    <w:p w:rsidR="00F17DD1" w:rsidRPr="006811F1" w:rsidRDefault="00F17DD1" w:rsidP="00F17DD1">
      <w:pPr>
        <w:tabs>
          <w:tab w:val="left" w:pos="6946"/>
          <w:tab w:val="left" w:pos="7088"/>
        </w:tabs>
        <w:spacing w:line="240" w:lineRule="exact"/>
        <w:ind w:right="1701"/>
        <w:jc w:val="both"/>
        <w:rPr>
          <w:rFonts w:ascii="Arial" w:hAnsi="Arial"/>
          <w:sz w:val="17"/>
        </w:rPr>
      </w:pPr>
      <w:r w:rsidRPr="006811F1">
        <w:rPr>
          <w:rFonts w:ascii="Arial" w:hAnsi="Arial"/>
          <w:b/>
          <w:sz w:val="17"/>
        </w:rPr>
        <w:t xml:space="preserve">Herausgeber: </w:t>
      </w:r>
      <w:r w:rsidRPr="006811F1">
        <w:rPr>
          <w:rFonts w:ascii="Arial" w:hAnsi="Arial"/>
          <w:sz w:val="17"/>
        </w:rPr>
        <w:t>Roto Frank AG • Wilhelm-Frank-Platz 1 • 70771 Leinfelden-Echterdingen • Tel.: +49 711 7598-0 • Fax: +49 711 7598-253 • info@roto-frank.com</w:t>
      </w:r>
    </w:p>
    <w:p w:rsidR="00F17DD1" w:rsidRPr="00D21B44" w:rsidRDefault="00F17DD1" w:rsidP="00F17DD1">
      <w:pPr>
        <w:tabs>
          <w:tab w:val="left" w:pos="6946"/>
          <w:tab w:val="left" w:pos="7088"/>
        </w:tabs>
        <w:spacing w:line="240" w:lineRule="exact"/>
        <w:ind w:right="1701"/>
        <w:jc w:val="both"/>
        <w:rPr>
          <w:rFonts w:ascii="Arial" w:hAnsi="Arial"/>
          <w:sz w:val="17"/>
        </w:rPr>
      </w:pPr>
      <w:r w:rsidRPr="006811F1">
        <w:rPr>
          <w:rFonts w:ascii="Arial" w:hAnsi="Arial"/>
          <w:b/>
          <w:sz w:val="17"/>
        </w:rPr>
        <w:t xml:space="preserve">Redaktion: </w:t>
      </w:r>
      <w:r w:rsidRPr="006811F1">
        <w:rPr>
          <w:rFonts w:ascii="Arial" w:hAnsi="Arial"/>
          <w:sz w:val="17"/>
        </w:rPr>
        <w:t>Dr. Sälzer Pressedienst • Lensbachstraße 10 • 52159 Roetgen • Tel.: +49 2471 92128-65 • Fax: +49 2471 92128-67 • info@drsaelzer-pressedienst.de</w:t>
      </w:r>
    </w:p>
    <w:p w:rsidR="00F17DD1" w:rsidRPr="00C923A0" w:rsidRDefault="00F17DD1" w:rsidP="00475730">
      <w:pPr>
        <w:spacing w:line="240" w:lineRule="exact"/>
        <w:ind w:right="1985"/>
        <w:jc w:val="both"/>
        <w:rPr>
          <w:rFonts w:ascii="Arial" w:hAnsi="Arial"/>
          <w:sz w:val="17"/>
        </w:rPr>
      </w:pPr>
    </w:p>
    <w:sectPr w:rsidR="00F17DD1" w:rsidRPr="00C923A0" w:rsidSect="00373D13">
      <w:headerReference w:type="default" r:id="rId17"/>
      <w:footerReference w:type="even" r:id="rId18"/>
      <w:footerReference w:type="default" r:id="rId19"/>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BA7" w:rsidRDefault="00BC0BA7">
      <w:r>
        <w:separator/>
      </w:r>
    </w:p>
  </w:endnote>
  <w:endnote w:type="continuationSeparator" w:id="0">
    <w:p w:rsidR="00BC0BA7" w:rsidRDefault="00BC0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TUnivers 330 BasicLight">
    <w:altName w:val="Times New Roman"/>
    <w:panose1 w:val="02000300000000000000"/>
    <w:charset w:val="00"/>
    <w:family w:val="auto"/>
    <w:pitch w:val="variable"/>
    <w:sig w:usb0="80000027" w:usb1="00000040" w:usb2="0000004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altName w:val="Times New Roman"/>
    <w:panose1 w:val="02020603050405020304"/>
    <w:charset w:val="00"/>
    <w:family w:val="roman"/>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331" w:rsidRDefault="003C733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E4050B">
      <w:rPr>
        <w:rStyle w:val="Seitenzahl"/>
        <w:noProof/>
      </w:rPr>
      <w:t>7</w:t>
    </w:r>
    <w:r>
      <w:rPr>
        <w:rStyle w:val="Seitenzahl"/>
      </w:rPr>
      <w:fldChar w:fldCharType="end"/>
    </w:r>
  </w:p>
  <w:p w:rsidR="003C7331" w:rsidRDefault="003C7331">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331" w:rsidRPr="00C923A0" w:rsidRDefault="003C7331" w:rsidP="00373D13">
    <w:pPr>
      <w:pStyle w:val="Fuzeile"/>
      <w:ind w:right="360"/>
      <w:jc w:val="right"/>
      <w:rPr>
        <w:rFonts w:ascii="Arial" w:hAnsi="Arial"/>
      </w:rPr>
    </w:pPr>
    <w:r w:rsidRPr="00C923A0">
      <w:rPr>
        <w:rFonts w:ascii="Arial" w:hAnsi="Arial"/>
        <w:sz w:val="18"/>
      </w:rPr>
      <w:t xml:space="preserve">Seite </w:t>
    </w:r>
    <w:r w:rsidRPr="00C923A0">
      <w:rPr>
        <w:rStyle w:val="Seitenzahl"/>
        <w:rFonts w:ascii="Arial" w:hAnsi="Arial"/>
        <w:sz w:val="18"/>
      </w:rPr>
      <w:fldChar w:fldCharType="begin"/>
    </w:r>
    <w:r w:rsidRPr="00C923A0">
      <w:rPr>
        <w:rStyle w:val="Seitenzahl"/>
        <w:rFonts w:ascii="Arial" w:hAnsi="Arial"/>
        <w:sz w:val="18"/>
      </w:rPr>
      <w:instrText xml:space="preserve"> PAGE </w:instrText>
    </w:r>
    <w:r w:rsidRPr="00C923A0">
      <w:rPr>
        <w:rStyle w:val="Seitenzahl"/>
        <w:rFonts w:ascii="Arial" w:hAnsi="Arial"/>
        <w:sz w:val="18"/>
      </w:rPr>
      <w:fldChar w:fldCharType="separate"/>
    </w:r>
    <w:r w:rsidR="00DF00E9">
      <w:rPr>
        <w:rStyle w:val="Seitenzahl"/>
        <w:rFonts w:ascii="Arial" w:hAnsi="Arial"/>
        <w:noProof/>
        <w:sz w:val="18"/>
      </w:rPr>
      <w:t>1</w:t>
    </w:r>
    <w:r w:rsidRPr="00C923A0">
      <w:rPr>
        <w:rStyle w:val="Seitenzahl"/>
        <w:rFonts w:ascii="Arial" w:hAnsi="Arial"/>
        <w:sz w:val="18"/>
      </w:rPr>
      <w:fldChar w:fldCharType="end"/>
    </w:r>
    <w:r w:rsidRPr="00C923A0">
      <w:rPr>
        <w:rStyle w:val="Seitenzahl"/>
        <w:rFonts w:ascii="Arial" w:hAnsi="Arial"/>
        <w:sz w:val="18"/>
      </w:rPr>
      <w:t>/</w:t>
    </w:r>
    <w:r w:rsidRPr="00C923A0">
      <w:rPr>
        <w:rStyle w:val="Seitenzahl"/>
        <w:rFonts w:ascii="Arial" w:hAnsi="Arial"/>
        <w:sz w:val="18"/>
      </w:rPr>
      <w:fldChar w:fldCharType="begin"/>
    </w:r>
    <w:r w:rsidRPr="00C923A0">
      <w:rPr>
        <w:rStyle w:val="Seitenzahl"/>
        <w:rFonts w:ascii="Arial" w:hAnsi="Arial"/>
        <w:sz w:val="18"/>
      </w:rPr>
      <w:instrText xml:space="preserve"> NUMPAGES </w:instrText>
    </w:r>
    <w:r w:rsidRPr="00C923A0">
      <w:rPr>
        <w:rStyle w:val="Seitenzahl"/>
        <w:rFonts w:ascii="Arial" w:hAnsi="Arial"/>
        <w:sz w:val="18"/>
      </w:rPr>
      <w:fldChar w:fldCharType="separate"/>
    </w:r>
    <w:r w:rsidR="00DF00E9">
      <w:rPr>
        <w:rStyle w:val="Seitenzahl"/>
        <w:rFonts w:ascii="Arial" w:hAnsi="Arial"/>
        <w:noProof/>
        <w:sz w:val="18"/>
      </w:rPr>
      <w:t>9</w:t>
    </w:r>
    <w:r w:rsidRPr="00C923A0">
      <w:rPr>
        <w:rStyle w:val="Seitenzahl"/>
        <w:rFonts w:ascii="Arial" w:hAnsi="Arial"/>
        <w:sz w:val="18"/>
      </w:rPr>
      <w:fldChar w:fldCharType="end"/>
    </w:r>
  </w:p>
  <w:p w:rsidR="003C7331" w:rsidRPr="00C923A0" w:rsidRDefault="003C7331">
    <w:pPr>
      <w:pStyle w:val="Fuzeile"/>
      <w:ind w:right="360"/>
      <w:jc w:val="right"/>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BA7" w:rsidRDefault="00BC0BA7">
      <w:r>
        <w:separator/>
      </w:r>
    </w:p>
  </w:footnote>
  <w:footnote w:type="continuationSeparator" w:id="0">
    <w:p w:rsidR="00BC0BA7" w:rsidRDefault="00BC0B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331" w:rsidRDefault="003C7331">
    <w:pPr>
      <w:pStyle w:val="Kopfzeile"/>
    </w:pPr>
    <w:r>
      <w:tab/>
    </w:r>
    <w:r>
      <w:tab/>
    </w:r>
    <w:r>
      <w:rPr>
        <w:noProof/>
      </w:rPr>
      <w:drawing>
        <wp:inline distT="0" distB="0" distL="0" distR="0" wp14:anchorId="290A015A" wp14:editId="7FE294AA">
          <wp:extent cx="2235200" cy="516255"/>
          <wp:effectExtent l="0" t="0" r="0" b="0"/>
          <wp:docPr id="1" name="Bild 1" descr="Roto_germanmad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o_germanmad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200" cy="5162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B2316"/>
    <w:multiLevelType w:val="multilevel"/>
    <w:tmpl w:val="51E8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525672"/>
    <w:multiLevelType w:val="multilevel"/>
    <w:tmpl w:val="490CC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de-DE" w:vendorID="64" w:dllVersion="6" w:nlCheck="1" w:checkStyle="1"/>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6" w:nlCheck="1" w:checkStyle="1"/>
  <w:activeWritingStyle w:appName="MSWord" w:lang="pt-BR" w:vendorID="64" w:dllVersion="4096" w:nlCheck="1" w:checkStyle="0"/>
  <w:activeWritingStyle w:appName="MSWord" w:lang="de-DE"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00FD7"/>
    <w:rsid w:val="0001110F"/>
    <w:rsid w:val="00016FF2"/>
    <w:rsid w:val="00021B35"/>
    <w:rsid w:val="00025FD2"/>
    <w:rsid w:val="00050FBF"/>
    <w:rsid w:val="0005795A"/>
    <w:rsid w:val="000649BD"/>
    <w:rsid w:val="00067457"/>
    <w:rsid w:val="00071B22"/>
    <w:rsid w:val="0007744A"/>
    <w:rsid w:val="00077AEA"/>
    <w:rsid w:val="00087F29"/>
    <w:rsid w:val="00092DF0"/>
    <w:rsid w:val="000A0021"/>
    <w:rsid w:val="000A2787"/>
    <w:rsid w:val="000A3F22"/>
    <w:rsid w:val="000B06A4"/>
    <w:rsid w:val="000B67DD"/>
    <w:rsid w:val="000C158B"/>
    <w:rsid w:val="000C1E7A"/>
    <w:rsid w:val="000C4F11"/>
    <w:rsid w:val="000C621F"/>
    <w:rsid w:val="000D156C"/>
    <w:rsid w:val="000D486A"/>
    <w:rsid w:val="000D6343"/>
    <w:rsid w:val="000D6A06"/>
    <w:rsid w:val="000F15E2"/>
    <w:rsid w:val="000F357C"/>
    <w:rsid w:val="00100671"/>
    <w:rsid w:val="0010070E"/>
    <w:rsid w:val="0010163E"/>
    <w:rsid w:val="0010197B"/>
    <w:rsid w:val="00101D5B"/>
    <w:rsid w:val="0011060F"/>
    <w:rsid w:val="00111667"/>
    <w:rsid w:val="00113E1D"/>
    <w:rsid w:val="00114C47"/>
    <w:rsid w:val="00123ACD"/>
    <w:rsid w:val="00126EC4"/>
    <w:rsid w:val="00130DF8"/>
    <w:rsid w:val="00134F87"/>
    <w:rsid w:val="00136E1F"/>
    <w:rsid w:val="001436C2"/>
    <w:rsid w:val="001454C8"/>
    <w:rsid w:val="001512B7"/>
    <w:rsid w:val="00165142"/>
    <w:rsid w:val="001700DF"/>
    <w:rsid w:val="00174627"/>
    <w:rsid w:val="00174ED6"/>
    <w:rsid w:val="00180777"/>
    <w:rsid w:val="00180826"/>
    <w:rsid w:val="00186D9F"/>
    <w:rsid w:val="0019487C"/>
    <w:rsid w:val="00195BBA"/>
    <w:rsid w:val="001A3DE3"/>
    <w:rsid w:val="001A6F46"/>
    <w:rsid w:val="001A74CA"/>
    <w:rsid w:val="001C334D"/>
    <w:rsid w:val="001C58CC"/>
    <w:rsid w:val="001C696D"/>
    <w:rsid w:val="001C726F"/>
    <w:rsid w:val="001D261A"/>
    <w:rsid w:val="001D491B"/>
    <w:rsid w:val="001E0469"/>
    <w:rsid w:val="001E3244"/>
    <w:rsid w:val="001F34C1"/>
    <w:rsid w:val="001F73AF"/>
    <w:rsid w:val="0020248F"/>
    <w:rsid w:val="00204F83"/>
    <w:rsid w:val="00206081"/>
    <w:rsid w:val="0020787A"/>
    <w:rsid w:val="00216504"/>
    <w:rsid w:val="00224E62"/>
    <w:rsid w:val="00253629"/>
    <w:rsid w:val="0027667C"/>
    <w:rsid w:val="00281B2D"/>
    <w:rsid w:val="00282610"/>
    <w:rsid w:val="0028517A"/>
    <w:rsid w:val="00287FB6"/>
    <w:rsid w:val="00290150"/>
    <w:rsid w:val="00292BE5"/>
    <w:rsid w:val="00292D0C"/>
    <w:rsid w:val="00296443"/>
    <w:rsid w:val="00297934"/>
    <w:rsid w:val="002A51CF"/>
    <w:rsid w:val="002A57BC"/>
    <w:rsid w:val="002A5A42"/>
    <w:rsid w:val="002B14FD"/>
    <w:rsid w:val="002B5D84"/>
    <w:rsid w:val="002D007B"/>
    <w:rsid w:val="002D392A"/>
    <w:rsid w:val="002E59E9"/>
    <w:rsid w:val="002F5A75"/>
    <w:rsid w:val="002F6342"/>
    <w:rsid w:val="002F7151"/>
    <w:rsid w:val="003020B4"/>
    <w:rsid w:val="003145EF"/>
    <w:rsid w:val="003235C8"/>
    <w:rsid w:val="0033774F"/>
    <w:rsid w:val="00337C38"/>
    <w:rsid w:val="0034152C"/>
    <w:rsid w:val="00351BE5"/>
    <w:rsid w:val="00352D57"/>
    <w:rsid w:val="00356000"/>
    <w:rsid w:val="003632BF"/>
    <w:rsid w:val="00363341"/>
    <w:rsid w:val="00364D6C"/>
    <w:rsid w:val="00373D13"/>
    <w:rsid w:val="00374B2D"/>
    <w:rsid w:val="003754AF"/>
    <w:rsid w:val="003779F5"/>
    <w:rsid w:val="003805F0"/>
    <w:rsid w:val="0038773D"/>
    <w:rsid w:val="0039182A"/>
    <w:rsid w:val="00392493"/>
    <w:rsid w:val="00394DF1"/>
    <w:rsid w:val="003A4694"/>
    <w:rsid w:val="003A6D11"/>
    <w:rsid w:val="003B4EDD"/>
    <w:rsid w:val="003B59CC"/>
    <w:rsid w:val="003C2B1E"/>
    <w:rsid w:val="003C5C48"/>
    <w:rsid w:val="003C7331"/>
    <w:rsid w:val="003D01D1"/>
    <w:rsid w:val="003D2FBC"/>
    <w:rsid w:val="003D76F3"/>
    <w:rsid w:val="003E38DB"/>
    <w:rsid w:val="003E50E0"/>
    <w:rsid w:val="003F0662"/>
    <w:rsid w:val="003F1624"/>
    <w:rsid w:val="003F5F55"/>
    <w:rsid w:val="00401751"/>
    <w:rsid w:val="00402C32"/>
    <w:rsid w:val="00404A14"/>
    <w:rsid w:val="00412E71"/>
    <w:rsid w:val="004212B9"/>
    <w:rsid w:val="00425420"/>
    <w:rsid w:val="00425B4E"/>
    <w:rsid w:val="00425F8A"/>
    <w:rsid w:val="004353B0"/>
    <w:rsid w:val="0043716B"/>
    <w:rsid w:val="0044445E"/>
    <w:rsid w:val="00446561"/>
    <w:rsid w:val="00456CD9"/>
    <w:rsid w:val="00462667"/>
    <w:rsid w:val="00464296"/>
    <w:rsid w:val="0047089B"/>
    <w:rsid w:val="00475730"/>
    <w:rsid w:val="00482348"/>
    <w:rsid w:val="00484454"/>
    <w:rsid w:val="0048560B"/>
    <w:rsid w:val="00486E21"/>
    <w:rsid w:val="004974B0"/>
    <w:rsid w:val="00497D85"/>
    <w:rsid w:val="004B057E"/>
    <w:rsid w:val="004B1D67"/>
    <w:rsid w:val="004B285D"/>
    <w:rsid w:val="004B52E9"/>
    <w:rsid w:val="004B5D02"/>
    <w:rsid w:val="004C2DC3"/>
    <w:rsid w:val="004C37D7"/>
    <w:rsid w:val="004F0451"/>
    <w:rsid w:val="004F1426"/>
    <w:rsid w:val="004F243E"/>
    <w:rsid w:val="004F4E61"/>
    <w:rsid w:val="00513649"/>
    <w:rsid w:val="00517C13"/>
    <w:rsid w:val="00527FCA"/>
    <w:rsid w:val="00535639"/>
    <w:rsid w:val="005410CC"/>
    <w:rsid w:val="0054482D"/>
    <w:rsid w:val="0055253D"/>
    <w:rsid w:val="0055325C"/>
    <w:rsid w:val="0055559F"/>
    <w:rsid w:val="00557267"/>
    <w:rsid w:val="00561596"/>
    <w:rsid w:val="00561D95"/>
    <w:rsid w:val="0056737B"/>
    <w:rsid w:val="00570C5F"/>
    <w:rsid w:val="005744C2"/>
    <w:rsid w:val="00586BAA"/>
    <w:rsid w:val="00592468"/>
    <w:rsid w:val="00597219"/>
    <w:rsid w:val="005976F7"/>
    <w:rsid w:val="00597C6E"/>
    <w:rsid w:val="005A5DE3"/>
    <w:rsid w:val="005B1820"/>
    <w:rsid w:val="005B1D22"/>
    <w:rsid w:val="005B337E"/>
    <w:rsid w:val="005B42CE"/>
    <w:rsid w:val="005D0220"/>
    <w:rsid w:val="005D061D"/>
    <w:rsid w:val="005D19B9"/>
    <w:rsid w:val="005E18FB"/>
    <w:rsid w:val="005E26BC"/>
    <w:rsid w:val="005F086C"/>
    <w:rsid w:val="00616DCC"/>
    <w:rsid w:val="006225A5"/>
    <w:rsid w:val="00641654"/>
    <w:rsid w:val="006437F8"/>
    <w:rsid w:val="00643899"/>
    <w:rsid w:val="00652092"/>
    <w:rsid w:val="0065552A"/>
    <w:rsid w:val="00656ABC"/>
    <w:rsid w:val="00661F4B"/>
    <w:rsid w:val="00683DC5"/>
    <w:rsid w:val="0069475F"/>
    <w:rsid w:val="00696766"/>
    <w:rsid w:val="00697F0C"/>
    <w:rsid w:val="006A10A2"/>
    <w:rsid w:val="006A4320"/>
    <w:rsid w:val="006A51F9"/>
    <w:rsid w:val="006B1ACA"/>
    <w:rsid w:val="006B2B3A"/>
    <w:rsid w:val="006B4A20"/>
    <w:rsid w:val="006C157E"/>
    <w:rsid w:val="006C1803"/>
    <w:rsid w:val="006C6A22"/>
    <w:rsid w:val="006C7231"/>
    <w:rsid w:val="006D47B6"/>
    <w:rsid w:val="006E2C1D"/>
    <w:rsid w:val="006E6416"/>
    <w:rsid w:val="006F0095"/>
    <w:rsid w:val="006F3F4C"/>
    <w:rsid w:val="0070592E"/>
    <w:rsid w:val="007354D3"/>
    <w:rsid w:val="007468B9"/>
    <w:rsid w:val="00746ABC"/>
    <w:rsid w:val="00753ED7"/>
    <w:rsid w:val="0075427B"/>
    <w:rsid w:val="00762BED"/>
    <w:rsid w:val="00770B3D"/>
    <w:rsid w:val="00773BE2"/>
    <w:rsid w:val="00774D47"/>
    <w:rsid w:val="00775537"/>
    <w:rsid w:val="00783CCF"/>
    <w:rsid w:val="00785493"/>
    <w:rsid w:val="00785DA1"/>
    <w:rsid w:val="00785E45"/>
    <w:rsid w:val="00787022"/>
    <w:rsid w:val="00794616"/>
    <w:rsid w:val="00797FA7"/>
    <w:rsid w:val="007A4419"/>
    <w:rsid w:val="007A5380"/>
    <w:rsid w:val="007A7E46"/>
    <w:rsid w:val="007B0759"/>
    <w:rsid w:val="007B352E"/>
    <w:rsid w:val="007B616A"/>
    <w:rsid w:val="007B6B61"/>
    <w:rsid w:val="007B7BAA"/>
    <w:rsid w:val="007B7F17"/>
    <w:rsid w:val="007C01DA"/>
    <w:rsid w:val="007C13EA"/>
    <w:rsid w:val="007D1D14"/>
    <w:rsid w:val="007D5112"/>
    <w:rsid w:val="007D6301"/>
    <w:rsid w:val="007E22DA"/>
    <w:rsid w:val="007F5B48"/>
    <w:rsid w:val="008019CE"/>
    <w:rsid w:val="00802B37"/>
    <w:rsid w:val="008053C7"/>
    <w:rsid w:val="00805781"/>
    <w:rsid w:val="00810942"/>
    <w:rsid w:val="008122A1"/>
    <w:rsid w:val="00813143"/>
    <w:rsid w:val="008142D4"/>
    <w:rsid w:val="008150C9"/>
    <w:rsid w:val="0081694D"/>
    <w:rsid w:val="00820633"/>
    <w:rsid w:val="00821479"/>
    <w:rsid w:val="00822A30"/>
    <w:rsid w:val="00826060"/>
    <w:rsid w:val="00827124"/>
    <w:rsid w:val="00831A36"/>
    <w:rsid w:val="00834F6F"/>
    <w:rsid w:val="0083537B"/>
    <w:rsid w:val="0086037A"/>
    <w:rsid w:val="00862ADF"/>
    <w:rsid w:val="008630CF"/>
    <w:rsid w:val="00863CB3"/>
    <w:rsid w:val="00873A21"/>
    <w:rsid w:val="00875784"/>
    <w:rsid w:val="00883C1C"/>
    <w:rsid w:val="00885819"/>
    <w:rsid w:val="0089559F"/>
    <w:rsid w:val="008A1135"/>
    <w:rsid w:val="008A6669"/>
    <w:rsid w:val="008B172E"/>
    <w:rsid w:val="008B4E37"/>
    <w:rsid w:val="008B63C9"/>
    <w:rsid w:val="008D7069"/>
    <w:rsid w:val="008E5459"/>
    <w:rsid w:val="008E714A"/>
    <w:rsid w:val="008F5D56"/>
    <w:rsid w:val="009056D1"/>
    <w:rsid w:val="00911527"/>
    <w:rsid w:val="00912EB6"/>
    <w:rsid w:val="00913580"/>
    <w:rsid w:val="009174E2"/>
    <w:rsid w:val="009230D5"/>
    <w:rsid w:val="00926DD9"/>
    <w:rsid w:val="00932132"/>
    <w:rsid w:val="0093378C"/>
    <w:rsid w:val="009418DB"/>
    <w:rsid w:val="009425D4"/>
    <w:rsid w:val="009455F5"/>
    <w:rsid w:val="00950438"/>
    <w:rsid w:val="0095554D"/>
    <w:rsid w:val="00957CFA"/>
    <w:rsid w:val="00961B6A"/>
    <w:rsid w:val="00963EEE"/>
    <w:rsid w:val="00970872"/>
    <w:rsid w:val="00974BEC"/>
    <w:rsid w:val="00975772"/>
    <w:rsid w:val="00976038"/>
    <w:rsid w:val="009811E5"/>
    <w:rsid w:val="00981DA6"/>
    <w:rsid w:val="009A43E8"/>
    <w:rsid w:val="009A7DA8"/>
    <w:rsid w:val="009C2746"/>
    <w:rsid w:val="009C3E3D"/>
    <w:rsid w:val="009C5337"/>
    <w:rsid w:val="009D1176"/>
    <w:rsid w:val="009D7878"/>
    <w:rsid w:val="009E356E"/>
    <w:rsid w:val="009E3ADD"/>
    <w:rsid w:val="009E6009"/>
    <w:rsid w:val="009E7F44"/>
    <w:rsid w:val="009F02D2"/>
    <w:rsid w:val="00A01848"/>
    <w:rsid w:val="00A029D9"/>
    <w:rsid w:val="00A11811"/>
    <w:rsid w:val="00A14FDE"/>
    <w:rsid w:val="00A15F1D"/>
    <w:rsid w:val="00A24E62"/>
    <w:rsid w:val="00A255F3"/>
    <w:rsid w:val="00A3250B"/>
    <w:rsid w:val="00A32C09"/>
    <w:rsid w:val="00A33CA9"/>
    <w:rsid w:val="00A41CE6"/>
    <w:rsid w:val="00A4253B"/>
    <w:rsid w:val="00A45D6D"/>
    <w:rsid w:val="00A472A7"/>
    <w:rsid w:val="00A47D2C"/>
    <w:rsid w:val="00A621CC"/>
    <w:rsid w:val="00A624AE"/>
    <w:rsid w:val="00A75689"/>
    <w:rsid w:val="00A819C3"/>
    <w:rsid w:val="00A84D49"/>
    <w:rsid w:val="00A916C8"/>
    <w:rsid w:val="00A93B12"/>
    <w:rsid w:val="00A94066"/>
    <w:rsid w:val="00A94E2F"/>
    <w:rsid w:val="00A96197"/>
    <w:rsid w:val="00A97D43"/>
    <w:rsid w:val="00AA15CC"/>
    <w:rsid w:val="00AA1858"/>
    <w:rsid w:val="00AA62DE"/>
    <w:rsid w:val="00AA7919"/>
    <w:rsid w:val="00AB7BFB"/>
    <w:rsid w:val="00AC158D"/>
    <w:rsid w:val="00AC52D3"/>
    <w:rsid w:val="00AC6556"/>
    <w:rsid w:val="00AD1F51"/>
    <w:rsid w:val="00AD2B00"/>
    <w:rsid w:val="00AD5D2B"/>
    <w:rsid w:val="00AE5860"/>
    <w:rsid w:val="00AE6116"/>
    <w:rsid w:val="00AE759D"/>
    <w:rsid w:val="00AF0CE5"/>
    <w:rsid w:val="00AF46D0"/>
    <w:rsid w:val="00B04669"/>
    <w:rsid w:val="00B10004"/>
    <w:rsid w:val="00B20634"/>
    <w:rsid w:val="00B30D7E"/>
    <w:rsid w:val="00B346B5"/>
    <w:rsid w:val="00B35FF9"/>
    <w:rsid w:val="00B430F0"/>
    <w:rsid w:val="00B52084"/>
    <w:rsid w:val="00B53227"/>
    <w:rsid w:val="00B53E36"/>
    <w:rsid w:val="00B57B41"/>
    <w:rsid w:val="00B70F3C"/>
    <w:rsid w:val="00B907B8"/>
    <w:rsid w:val="00B907C7"/>
    <w:rsid w:val="00B95CF3"/>
    <w:rsid w:val="00B976F9"/>
    <w:rsid w:val="00BA462F"/>
    <w:rsid w:val="00BB57DF"/>
    <w:rsid w:val="00BB5C39"/>
    <w:rsid w:val="00BC0BA7"/>
    <w:rsid w:val="00BD2688"/>
    <w:rsid w:val="00BD7E56"/>
    <w:rsid w:val="00BE158A"/>
    <w:rsid w:val="00BE6A91"/>
    <w:rsid w:val="00BE6BFB"/>
    <w:rsid w:val="00BF41C3"/>
    <w:rsid w:val="00BF500B"/>
    <w:rsid w:val="00C0386C"/>
    <w:rsid w:val="00C1440D"/>
    <w:rsid w:val="00C16A8A"/>
    <w:rsid w:val="00C2291A"/>
    <w:rsid w:val="00C2460B"/>
    <w:rsid w:val="00C31ED1"/>
    <w:rsid w:val="00C43265"/>
    <w:rsid w:val="00C43A17"/>
    <w:rsid w:val="00C445EA"/>
    <w:rsid w:val="00C521FB"/>
    <w:rsid w:val="00C52B0F"/>
    <w:rsid w:val="00C52D2D"/>
    <w:rsid w:val="00C53924"/>
    <w:rsid w:val="00C57D64"/>
    <w:rsid w:val="00C60494"/>
    <w:rsid w:val="00C61B09"/>
    <w:rsid w:val="00C639D8"/>
    <w:rsid w:val="00C63B77"/>
    <w:rsid w:val="00C647A3"/>
    <w:rsid w:val="00C67A14"/>
    <w:rsid w:val="00C70CAE"/>
    <w:rsid w:val="00C75221"/>
    <w:rsid w:val="00C76D68"/>
    <w:rsid w:val="00C815F6"/>
    <w:rsid w:val="00C82306"/>
    <w:rsid w:val="00C83D96"/>
    <w:rsid w:val="00C9196C"/>
    <w:rsid w:val="00C923A0"/>
    <w:rsid w:val="00C97B3B"/>
    <w:rsid w:val="00C97F26"/>
    <w:rsid w:val="00CA00F0"/>
    <w:rsid w:val="00CA61F2"/>
    <w:rsid w:val="00CA730A"/>
    <w:rsid w:val="00CB73C6"/>
    <w:rsid w:val="00CB7691"/>
    <w:rsid w:val="00CC324E"/>
    <w:rsid w:val="00CC5718"/>
    <w:rsid w:val="00CD0419"/>
    <w:rsid w:val="00CD26CD"/>
    <w:rsid w:val="00CD78B8"/>
    <w:rsid w:val="00CE62E2"/>
    <w:rsid w:val="00CE6F78"/>
    <w:rsid w:val="00CF1576"/>
    <w:rsid w:val="00D12942"/>
    <w:rsid w:val="00D17B8B"/>
    <w:rsid w:val="00D22FD1"/>
    <w:rsid w:val="00D25054"/>
    <w:rsid w:val="00D26BBE"/>
    <w:rsid w:val="00D27BF8"/>
    <w:rsid w:val="00D349EE"/>
    <w:rsid w:val="00D43D7C"/>
    <w:rsid w:val="00D55D9C"/>
    <w:rsid w:val="00D67134"/>
    <w:rsid w:val="00D7087A"/>
    <w:rsid w:val="00D70AC7"/>
    <w:rsid w:val="00D73583"/>
    <w:rsid w:val="00D84127"/>
    <w:rsid w:val="00D9132A"/>
    <w:rsid w:val="00D9191E"/>
    <w:rsid w:val="00DA5E6F"/>
    <w:rsid w:val="00DC6552"/>
    <w:rsid w:val="00DD1110"/>
    <w:rsid w:val="00DD4992"/>
    <w:rsid w:val="00DD5EB7"/>
    <w:rsid w:val="00DF00E9"/>
    <w:rsid w:val="00DF53B5"/>
    <w:rsid w:val="00E01437"/>
    <w:rsid w:val="00E02A7F"/>
    <w:rsid w:val="00E03472"/>
    <w:rsid w:val="00E050A5"/>
    <w:rsid w:val="00E166AF"/>
    <w:rsid w:val="00E217CA"/>
    <w:rsid w:val="00E22679"/>
    <w:rsid w:val="00E32A43"/>
    <w:rsid w:val="00E33847"/>
    <w:rsid w:val="00E4050B"/>
    <w:rsid w:val="00E43DFB"/>
    <w:rsid w:val="00E445F1"/>
    <w:rsid w:val="00E46390"/>
    <w:rsid w:val="00E520A1"/>
    <w:rsid w:val="00E528E6"/>
    <w:rsid w:val="00E54D6B"/>
    <w:rsid w:val="00E618C5"/>
    <w:rsid w:val="00E62049"/>
    <w:rsid w:val="00E774F2"/>
    <w:rsid w:val="00E80F8E"/>
    <w:rsid w:val="00E86B46"/>
    <w:rsid w:val="00E91351"/>
    <w:rsid w:val="00E979D9"/>
    <w:rsid w:val="00EC0796"/>
    <w:rsid w:val="00EC12C6"/>
    <w:rsid w:val="00EC319D"/>
    <w:rsid w:val="00ED1741"/>
    <w:rsid w:val="00ED48C8"/>
    <w:rsid w:val="00ED4CEA"/>
    <w:rsid w:val="00ED754D"/>
    <w:rsid w:val="00EF3BB3"/>
    <w:rsid w:val="00F0491F"/>
    <w:rsid w:val="00F13B82"/>
    <w:rsid w:val="00F14F3F"/>
    <w:rsid w:val="00F17DD1"/>
    <w:rsid w:val="00F27DC9"/>
    <w:rsid w:val="00F36649"/>
    <w:rsid w:val="00F37677"/>
    <w:rsid w:val="00F37AA6"/>
    <w:rsid w:val="00F6180E"/>
    <w:rsid w:val="00F619DD"/>
    <w:rsid w:val="00F66811"/>
    <w:rsid w:val="00F718B4"/>
    <w:rsid w:val="00F73B47"/>
    <w:rsid w:val="00F8135A"/>
    <w:rsid w:val="00F826DB"/>
    <w:rsid w:val="00F866E2"/>
    <w:rsid w:val="00FA2C87"/>
    <w:rsid w:val="00FA43D5"/>
    <w:rsid w:val="00FB73A8"/>
    <w:rsid w:val="00FB7FBF"/>
    <w:rsid w:val="00FC4082"/>
    <w:rsid w:val="00FC462D"/>
    <w:rsid w:val="00FC5AB9"/>
    <w:rsid w:val="00FC677D"/>
    <w:rsid w:val="00FC7A4E"/>
    <w:rsid w:val="00FD1E6F"/>
    <w:rsid w:val="00FE0031"/>
    <w:rsid w:val="00FE1934"/>
    <w:rsid w:val="00FE2859"/>
    <w:rsid w:val="00FF2C04"/>
    <w:rsid w:val="00FF72EA"/>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773BE2"/>
    <w:pPr>
      <w:tabs>
        <w:tab w:val="center" w:pos="4536"/>
        <w:tab w:val="right" w:pos="9072"/>
      </w:tabs>
    </w:pPr>
    <w:rPr>
      <w:rFonts w:ascii="Helvetica" w:eastAsia="Times" w:hAnsi="Helvetica"/>
      <w:szCs w:val="20"/>
      <w:lang w:val="x-none" w:eastAsia="x-none"/>
    </w:rPr>
  </w:style>
  <w:style w:type="character" w:styleId="Seitenzahl">
    <w:name w:val="page number"/>
    <w:basedOn w:val="Absatz-Standardschriftart"/>
    <w:rsid w:val="00773BE2"/>
  </w:style>
  <w:style w:type="paragraph" w:styleId="Kopfzeile">
    <w:name w:val="header"/>
    <w:basedOn w:val="Standard"/>
    <w:rsid w:val="00905762"/>
    <w:pPr>
      <w:tabs>
        <w:tab w:val="center" w:pos="4536"/>
        <w:tab w:val="right" w:pos="9072"/>
      </w:tabs>
    </w:pPr>
  </w:style>
  <w:style w:type="character" w:styleId="Hyperlink">
    <w:name w:val="Hyperlink"/>
    <w:uiPriority w:val="99"/>
    <w:unhideWhenUsed/>
    <w:rsid w:val="00A1231A"/>
    <w:rPr>
      <w:color w:val="0000FF"/>
      <w:u w:val="single"/>
    </w:rPr>
  </w:style>
  <w:style w:type="character" w:customStyle="1" w:styleId="FuzeileZchn">
    <w:name w:val="Fußzeile Zchn"/>
    <w:link w:val="Fuzeile"/>
    <w:semiHidden/>
    <w:rsid w:val="00853F92"/>
    <w:rPr>
      <w:rFonts w:ascii="Helvetica" w:eastAsia="Times" w:hAnsi="Helvetica"/>
      <w:sz w:val="22"/>
    </w:rPr>
  </w:style>
  <w:style w:type="paragraph" w:styleId="Sprechblasentext">
    <w:name w:val="Balloon Text"/>
    <w:basedOn w:val="Standard"/>
    <w:link w:val="SprechblasentextZchn"/>
    <w:uiPriority w:val="99"/>
    <w:semiHidden/>
    <w:unhideWhenUsed/>
    <w:rsid w:val="00003986"/>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003986"/>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174627"/>
    <w:rPr>
      <w:sz w:val="16"/>
      <w:szCs w:val="16"/>
    </w:rPr>
  </w:style>
  <w:style w:type="paragraph" w:styleId="Kommentartext">
    <w:name w:val="annotation text"/>
    <w:basedOn w:val="Standard"/>
    <w:link w:val="KommentartextZchn"/>
    <w:uiPriority w:val="99"/>
    <w:semiHidden/>
    <w:unhideWhenUsed/>
    <w:rsid w:val="00174627"/>
    <w:rPr>
      <w:sz w:val="20"/>
      <w:szCs w:val="20"/>
    </w:rPr>
  </w:style>
  <w:style w:type="character" w:customStyle="1" w:styleId="KommentartextZchn">
    <w:name w:val="Kommentartext Zchn"/>
    <w:basedOn w:val="Absatz-Standardschriftart"/>
    <w:link w:val="Kommentartext"/>
    <w:uiPriority w:val="99"/>
    <w:semiHidden/>
    <w:rsid w:val="00174627"/>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174627"/>
    <w:rPr>
      <w:b/>
      <w:bCs/>
    </w:rPr>
  </w:style>
  <w:style w:type="character" w:customStyle="1" w:styleId="KommentarthemaZchn">
    <w:name w:val="Kommentarthema Zchn"/>
    <w:basedOn w:val="KommentartextZchn"/>
    <w:link w:val="Kommentarthema"/>
    <w:uiPriority w:val="99"/>
    <w:semiHidden/>
    <w:rsid w:val="00174627"/>
    <w:rPr>
      <w:rFonts w:ascii="LTUnivers 330 BasicLight" w:hAnsi="LTUnivers 330 BasicLight"/>
      <w:b/>
      <w:bCs/>
    </w:rPr>
  </w:style>
  <w:style w:type="paragraph" w:styleId="StandardWeb">
    <w:name w:val="Normal (Web)"/>
    <w:basedOn w:val="Standard"/>
    <w:uiPriority w:val="99"/>
    <w:unhideWhenUsed/>
    <w:rsid w:val="002D392A"/>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F3767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773BE2"/>
    <w:pPr>
      <w:tabs>
        <w:tab w:val="center" w:pos="4536"/>
        <w:tab w:val="right" w:pos="9072"/>
      </w:tabs>
    </w:pPr>
    <w:rPr>
      <w:rFonts w:ascii="Helvetica" w:eastAsia="Times" w:hAnsi="Helvetica"/>
      <w:szCs w:val="20"/>
      <w:lang w:val="x-none" w:eastAsia="x-none"/>
    </w:rPr>
  </w:style>
  <w:style w:type="character" w:styleId="Seitenzahl">
    <w:name w:val="page number"/>
    <w:basedOn w:val="Absatz-Standardschriftart"/>
    <w:rsid w:val="00773BE2"/>
  </w:style>
  <w:style w:type="paragraph" w:styleId="Kopfzeile">
    <w:name w:val="header"/>
    <w:basedOn w:val="Standard"/>
    <w:rsid w:val="00905762"/>
    <w:pPr>
      <w:tabs>
        <w:tab w:val="center" w:pos="4536"/>
        <w:tab w:val="right" w:pos="9072"/>
      </w:tabs>
    </w:pPr>
  </w:style>
  <w:style w:type="character" w:styleId="Hyperlink">
    <w:name w:val="Hyperlink"/>
    <w:uiPriority w:val="99"/>
    <w:unhideWhenUsed/>
    <w:rsid w:val="00A1231A"/>
    <w:rPr>
      <w:color w:val="0000FF"/>
      <w:u w:val="single"/>
    </w:rPr>
  </w:style>
  <w:style w:type="character" w:customStyle="1" w:styleId="FuzeileZchn">
    <w:name w:val="Fußzeile Zchn"/>
    <w:link w:val="Fuzeile"/>
    <w:semiHidden/>
    <w:rsid w:val="00853F92"/>
    <w:rPr>
      <w:rFonts w:ascii="Helvetica" w:eastAsia="Times" w:hAnsi="Helvetica"/>
      <w:sz w:val="22"/>
    </w:rPr>
  </w:style>
  <w:style w:type="paragraph" w:styleId="Sprechblasentext">
    <w:name w:val="Balloon Text"/>
    <w:basedOn w:val="Standard"/>
    <w:link w:val="SprechblasentextZchn"/>
    <w:uiPriority w:val="99"/>
    <w:semiHidden/>
    <w:unhideWhenUsed/>
    <w:rsid w:val="00003986"/>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003986"/>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174627"/>
    <w:rPr>
      <w:sz w:val="16"/>
      <w:szCs w:val="16"/>
    </w:rPr>
  </w:style>
  <w:style w:type="paragraph" w:styleId="Kommentartext">
    <w:name w:val="annotation text"/>
    <w:basedOn w:val="Standard"/>
    <w:link w:val="KommentartextZchn"/>
    <w:uiPriority w:val="99"/>
    <w:semiHidden/>
    <w:unhideWhenUsed/>
    <w:rsid w:val="00174627"/>
    <w:rPr>
      <w:sz w:val="20"/>
      <w:szCs w:val="20"/>
    </w:rPr>
  </w:style>
  <w:style w:type="character" w:customStyle="1" w:styleId="KommentartextZchn">
    <w:name w:val="Kommentartext Zchn"/>
    <w:basedOn w:val="Absatz-Standardschriftart"/>
    <w:link w:val="Kommentartext"/>
    <w:uiPriority w:val="99"/>
    <w:semiHidden/>
    <w:rsid w:val="00174627"/>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174627"/>
    <w:rPr>
      <w:b/>
      <w:bCs/>
    </w:rPr>
  </w:style>
  <w:style w:type="character" w:customStyle="1" w:styleId="KommentarthemaZchn">
    <w:name w:val="Kommentarthema Zchn"/>
    <w:basedOn w:val="KommentartextZchn"/>
    <w:link w:val="Kommentarthema"/>
    <w:uiPriority w:val="99"/>
    <w:semiHidden/>
    <w:rsid w:val="00174627"/>
    <w:rPr>
      <w:rFonts w:ascii="LTUnivers 330 BasicLight" w:hAnsi="LTUnivers 330 BasicLight"/>
      <w:b/>
      <w:bCs/>
    </w:rPr>
  </w:style>
  <w:style w:type="paragraph" w:styleId="StandardWeb">
    <w:name w:val="Normal (Web)"/>
    <w:basedOn w:val="Standard"/>
    <w:uiPriority w:val="99"/>
    <w:unhideWhenUsed/>
    <w:rsid w:val="002D392A"/>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F376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1309">
      <w:bodyDiv w:val="1"/>
      <w:marLeft w:val="0"/>
      <w:marRight w:val="0"/>
      <w:marTop w:val="0"/>
      <w:marBottom w:val="0"/>
      <w:divBdr>
        <w:top w:val="none" w:sz="0" w:space="0" w:color="auto"/>
        <w:left w:val="none" w:sz="0" w:space="0" w:color="auto"/>
        <w:bottom w:val="none" w:sz="0" w:space="0" w:color="auto"/>
        <w:right w:val="none" w:sz="0" w:space="0" w:color="auto"/>
      </w:divBdr>
      <w:divsChild>
        <w:div w:id="2043749125">
          <w:marLeft w:val="0"/>
          <w:marRight w:val="0"/>
          <w:marTop w:val="0"/>
          <w:marBottom w:val="0"/>
          <w:divBdr>
            <w:top w:val="none" w:sz="0" w:space="0" w:color="auto"/>
            <w:left w:val="none" w:sz="0" w:space="0" w:color="auto"/>
            <w:bottom w:val="none" w:sz="0" w:space="0" w:color="auto"/>
            <w:right w:val="none" w:sz="0" w:space="0" w:color="auto"/>
          </w:divBdr>
          <w:divsChild>
            <w:div w:id="170530477">
              <w:marLeft w:val="0"/>
              <w:marRight w:val="0"/>
              <w:marTop w:val="0"/>
              <w:marBottom w:val="0"/>
              <w:divBdr>
                <w:top w:val="none" w:sz="0" w:space="0" w:color="auto"/>
                <w:left w:val="none" w:sz="0" w:space="0" w:color="auto"/>
                <w:bottom w:val="none" w:sz="0" w:space="0" w:color="auto"/>
                <w:right w:val="none" w:sz="0" w:space="0" w:color="auto"/>
              </w:divBdr>
              <w:divsChild>
                <w:div w:id="930703985">
                  <w:marLeft w:val="0"/>
                  <w:marRight w:val="0"/>
                  <w:marTop w:val="0"/>
                  <w:marBottom w:val="0"/>
                  <w:divBdr>
                    <w:top w:val="none" w:sz="0" w:space="0" w:color="auto"/>
                    <w:left w:val="none" w:sz="0" w:space="0" w:color="auto"/>
                    <w:bottom w:val="none" w:sz="0" w:space="0" w:color="auto"/>
                    <w:right w:val="none" w:sz="0" w:space="0" w:color="auto"/>
                  </w:divBdr>
                  <w:divsChild>
                    <w:div w:id="43857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37050">
      <w:bodyDiv w:val="1"/>
      <w:marLeft w:val="0"/>
      <w:marRight w:val="0"/>
      <w:marTop w:val="0"/>
      <w:marBottom w:val="0"/>
      <w:divBdr>
        <w:top w:val="none" w:sz="0" w:space="0" w:color="auto"/>
        <w:left w:val="none" w:sz="0" w:space="0" w:color="auto"/>
        <w:bottom w:val="none" w:sz="0" w:space="0" w:color="auto"/>
        <w:right w:val="none" w:sz="0" w:space="0" w:color="auto"/>
      </w:divBdr>
      <w:divsChild>
        <w:div w:id="1375807044">
          <w:marLeft w:val="0"/>
          <w:marRight w:val="0"/>
          <w:marTop w:val="0"/>
          <w:marBottom w:val="0"/>
          <w:divBdr>
            <w:top w:val="none" w:sz="0" w:space="0" w:color="auto"/>
            <w:left w:val="none" w:sz="0" w:space="0" w:color="auto"/>
            <w:bottom w:val="none" w:sz="0" w:space="0" w:color="auto"/>
            <w:right w:val="none" w:sz="0" w:space="0" w:color="auto"/>
          </w:divBdr>
          <w:divsChild>
            <w:div w:id="900866369">
              <w:marLeft w:val="0"/>
              <w:marRight w:val="0"/>
              <w:marTop w:val="0"/>
              <w:marBottom w:val="0"/>
              <w:divBdr>
                <w:top w:val="none" w:sz="0" w:space="0" w:color="auto"/>
                <w:left w:val="none" w:sz="0" w:space="0" w:color="auto"/>
                <w:bottom w:val="none" w:sz="0" w:space="0" w:color="auto"/>
                <w:right w:val="none" w:sz="0" w:space="0" w:color="auto"/>
              </w:divBdr>
              <w:divsChild>
                <w:div w:id="1683703758">
                  <w:marLeft w:val="0"/>
                  <w:marRight w:val="0"/>
                  <w:marTop w:val="0"/>
                  <w:marBottom w:val="0"/>
                  <w:divBdr>
                    <w:top w:val="none" w:sz="0" w:space="0" w:color="auto"/>
                    <w:left w:val="none" w:sz="0" w:space="0" w:color="auto"/>
                    <w:bottom w:val="none" w:sz="0" w:space="0" w:color="auto"/>
                    <w:right w:val="none" w:sz="0" w:space="0" w:color="auto"/>
                  </w:divBdr>
                  <w:divsChild>
                    <w:div w:id="200935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1103">
      <w:bodyDiv w:val="1"/>
      <w:marLeft w:val="0"/>
      <w:marRight w:val="0"/>
      <w:marTop w:val="0"/>
      <w:marBottom w:val="0"/>
      <w:divBdr>
        <w:top w:val="none" w:sz="0" w:space="0" w:color="auto"/>
        <w:left w:val="none" w:sz="0" w:space="0" w:color="auto"/>
        <w:bottom w:val="none" w:sz="0" w:space="0" w:color="auto"/>
        <w:right w:val="none" w:sz="0" w:space="0" w:color="auto"/>
      </w:divBdr>
      <w:divsChild>
        <w:div w:id="1490630640">
          <w:marLeft w:val="0"/>
          <w:marRight w:val="0"/>
          <w:marTop w:val="0"/>
          <w:marBottom w:val="0"/>
          <w:divBdr>
            <w:top w:val="none" w:sz="0" w:space="0" w:color="auto"/>
            <w:left w:val="none" w:sz="0" w:space="0" w:color="auto"/>
            <w:bottom w:val="none" w:sz="0" w:space="0" w:color="auto"/>
            <w:right w:val="none" w:sz="0" w:space="0" w:color="auto"/>
          </w:divBdr>
          <w:divsChild>
            <w:div w:id="1040589992">
              <w:marLeft w:val="0"/>
              <w:marRight w:val="0"/>
              <w:marTop w:val="0"/>
              <w:marBottom w:val="0"/>
              <w:divBdr>
                <w:top w:val="none" w:sz="0" w:space="0" w:color="auto"/>
                <w:left w:val="none" w:sz="0" w:space="0" w:color="auto"/>
                <w:bottom w:val="none" w:sz="0" w:space="0" w:color="auto"/>
                <w:right w:val="none" w:sz="0" w:space="0" w:color="auto"/>
              </w:divBdr>
              <w:divsChild>
                <w:div w:id="961419604">
                  <w:marLeft w:val="0"/>
                  <w:marRight w:val="0"/>
                  <w:marTop w:val="0"/>
                  <w:marBottom w:val="0"/>
                  <w:divBdr>
                    <w:top w:val="none" w:sz="0" w:space="0" w:color="auto"/>
                    <w:left w:val="none" w:sz="0" w:space="0" w:color="auto"/>
                    <w:bottom w:val="none" w:sz="0" w:space="0" w:color="auto"/>
                    <w:right w:val="none" w:sz="0" w:space="0" w:color="auto"/>
                  </w:divBdr>
                  <w:divsChild>
                    <w:div w:id="4318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976494">
      <w:bodyDiv w:val="1"/>
      <w:marLeft w:val="0"/>
      <w:marRight w:val="0"/>
      <w:marTop w:val="0"/>
      <w:marBottom w:val="0"/>
      <w:divBdr>
        <w:top w:val="none" w:sz="0" w:space="0" w:color="auto"/>
        <w:left w:val="none" w:sz="0" w:space="0" w:color="auto"/>
        <w:bottom w:val="none" w:sz="0" w:space="0" w:color="auto"/>
        <w:right w:val="none" w:sz="0" w:space="0" w:color="auto"/>
      </w:divBdr>
    </w:div>
    <w:div w:id="631710929">
      <w:bodyDiv w:val="1"/>
      <w:marLeft w:val="0"/>
      <w:marRight w:val="0"/>
      <w:marTop w:val="0"/>
      <w:marBottom w:val="0"/>
      <w:divBdr>
        <w:top w:val="none" w:sz="0" w:space="0" w:color="auto"/>
        <w:left w:val="none" w:sz="0" w:space="0" w:color="auto"/>
        <w:bottom w:val="none" w:sz="0" w:space="0" w:color="auto"/>
        <w:right w:val="none" w:sz="0" w:space="0" w:color="auto"/>
      </w:divBdr>
      <w:divsChild>
        <w:div w:id="327439227">
          <w:marLeft w:val="0"/>
          <w:marRight w:val="0"/>
          <w:marTop w:val="0"/>
          <w:marBottom w:val="0"/>
          <w:divBdr>
            <w:top w:val="none" w:sz="0" w:space="0" w:color="auto"/>
            <w:left w:val="none" w:sz="0" w:space="0" w:color="auto"/>
            <w:bottom w:val="none" w:sz="0" w:space="0" w:color="auto"/>
            <w:right w:val="none" w:sz="0" w:space="0" w:color="auto"/>
          </w:divBdr>
          <w:divsChild>
            <w:div w:id="912085358">
              <w:marLeft w:val="0"/>
              <w:marRight w:val="0"/>
              <w:marTop w:val="0"/>
              <w:marBottom w:val="0"/>
              <w:divBdr>
                <w:top w:val="none" w:sz="0" w:space="0" w:color="auto"/>
                <w:left w:val="none" w:sz="0" w:space="0" w:color="auto"/>
                <w:bottom w:val="none" w:sz="0" w:space="0" w:color="auto"/>
                <w:right w:val="none" w:sz="0" w:space="0" w:color="auto"/>
              </w:divBdr>
              <w:divsChild>
                <w:div w:id="2096585402">
                  <w:marLeft w:val="0"/>
                  <w:marRight w:val="0"/>
                  <w:marTop w:val="0"/>
                  <w:marBottom w:val="0"/>
                  <w:divBdr>
                    <w:top w:val="none" w:sz="0" w:space="0" w:color="auto"/>
                    <w:left w:val="none" w:sz="0" w:space="0" w:color="auto"/>
                    <w:bottom w:val="none" w:sz="0" w:space="0" w:color="auto"/>
                    <w:right w:val="none" w:sz="0" w:space="0" w:color="auto"/>
                  </w:divBdr>
                  <w:divsChild>
                    <w:div w:id="41459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19442">
      <w:bodyDiv w:val="1"/>
      <w:marLeft w:val="0"/>
      <w:marRight w:val="0"/>
      <w:marTop w:val="0"/>
      <w:marBottom w:val="0"/>
      <w:divBdr>
        <w:top w:val="none" w:sz="0" w:space="0" w:color="auto"/>
        <w:left w:val="none" w:sz="0" w:space="0" w:color="auto"/>
        <w:bottom w:val="none" w:sz="0" w:space="0" w:color="auto"/>
        <w:right w:val="none" w:sz="0" w:space="0" w:color="auto"/>
      </w:divBdr>
    </w:div>
    <w:div w:id="866482208">
      <w:bodyDiv w:val="1"/>
      <w:marLeft w:val="0"/>
      <w:marRight w:val="0"/>
      <w:marTop w:val="0"/>
      <w:marBottom w:val="0"/>
      <w:divBdr>
        <w:top w:val="none" w:sz="0" w:space="0" w:color="auto"/>
        <w:left w:val="none" w:sz="0" w:space="0" w:color="auto"/>
        <w:bottom w:val="none" w:sz="0" w:space="0" w:color="auto"/>
        <w:right w:val="none" w:sz="0" w:space="0" w:color="auto"/>
      </w:divBdr>
      <w:divsChild>
        <w:div w:id="1046023113">
          <w:marLeft w:val="0"/>
          <w:marRight w:val="0"/>
          <w:marTop w:val="0"/>
          <w:marBottom w:val="0"/>
          <w:divBdr>
            <w:top w:val="none" w:sz="0" w:space="0" w:color="auto"/>
            <w:left w:val="none" w:sz="0" w:space="0" w:color="auto"/>
            <w:bottom w:val="none" w:sz="0" w:space="0" w:color="auto"/>
            <w:right w:val="none" w:sz="0" w:space="0" w:color="auto"/>
          </w:divBdr>
          <w:divsChild>
            <w:div w:id="1714886159">
              <w:marLeft w:val="0"/>
              <w:marRight w:val="0"/>
              <w:marTop w:val="0"/>
              <w:marBottom w:val="0"/>
              <w:divBdr>
                <w:top w:val="none" w:sz="0" w:space="0" w:color="auto"/>
                <w:left w:val="none" w:sz="0" w:space="0" w:color="auto"/>
                <w:bottom w:val="none" w:sz="0" w:space="0" w:color="auto"/>
                <w:right w:val="none" w:sz="0" w:space="0" w:color="auto"/>
              </w:divBdr>
              <w:divsChild>
                <w:div w:id="650257076">
                  <w:marLeft w:val="0"/>
                  <w:marRight w:val="0"/>
                  <w:marTop w:val="0"/>
                  <w:marBottom w:val="0"/>
                  <w:divBdr>
                    <w:top w:val="none" w:sz="0" w:space="0" w:color="auto"/>
                    <w:left w:val="none" w:sz="0" w:space="0" w:color="auto"/>
                    <w:bottom w:val="none" w:sz="0" w:space="0" w:color="auto"/>
                    <w:right w:val="none" w:sz="0" w:space="0" w:color="auto"/>
                  </w:divBdr>
                  <w:divsChild>
                    <w:div w:id="17188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267967">
      <w:bodyDiv w:val="1"/>
      <w:marLeft w:val="0"/>
      <w:marRight w:val="0"/>
      <w:marTop w:val="0"/>
      <w:marBottom w:val="0"/>
      <w:divBdr>
        <w:top w:val="none" w:sz="0" w:space="0" w:color="auto"/>
        <w:left w:val="none" w:sz="0" w:space="0" w:color="auto"/>
        <w:bottom w:val="none" w:sz="0" w:space="0" w:color="auto"/>
        <w:right w:val="none" w:sz="0" w:space="0" w:color="auto"/>
      </w:divBdr>
      <w:divsChild>
        <w:div w:id="74713013">
          <w:marLeft w:val="0"/>
          <w:marRight w:val="0"/>
          <w:marTop w:val="0"/>
          <w:marBottom w:val="0"/>
          <w:divBdr>
            <w:top w:val="none" w:sz="0" w:space="0" w:color="auto"/>
            <w:left w:val="none" w:sz="0" w:space="0" w:color="auto"/>
            <w:bottom w:val="none" w:sz="0" w:space="0" w:color="auto"/>
            <w:right w:val="none" w:sz="0" w:space="0" w:color="auto"/>
          </w:divBdr>
          <w:divsChild>
            <w:div w:id="888108988">
              <w:marLeft w:val="0"/>
              <w:marRight w:val="0"/>
              <w:marTop w:val="0"/>
              <w:marBottom w:val="0"/>
              <w:divBdr>
                <w:top w:val="none" w:sz="0" w:space="0" w:color="auto"/>
                <w:left w:val="none" w:sz="0" w:space="0" w:color="auto"/>
                <w:bottom w:val="none" w:sz="0" w:space="0" w:color="auto"/>
                <w:right w:val="none" w:sz="0" w:space="0" w:color="auto"/>
              </w:divBdr>
              <w:divsChild>
                <w:div w:id="1878934497">
                  <w:marLeft w:val="0"/>
                  <w:marRight w:val="0"/>
                  <w:marTop w:val="0"/>
                  <w:marBottom w:val="0"/>
                  <w:divBdr>
                    <w:top w:val="none" w:sz="0" w:space="0" w:color="auto"/>
                    <w:left w:val="none" w:sz="0" w:space="0" w:color="auto"/>
                    <w:bottom w:val="none" w:sz="0" w:space="0" w:color="auto"/>
                    <w:right w:val="none" w:sz="0" w:space="0" w:color="auto"/>
                  </w:divBdr>
                  <w:divsChild>
                    <w:div w:id="9145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25471">
      <w:bodyDiv w:val="1"/>
      <w:marLeft w:val="0"/>
      <w:marRight w:val="0"/>
      <w:marTop w:val="0"/>
      <w:marBottom w:val="0"/>
      <w:divBdr>
        <w:top w:val="none" w:sz="0" w:space="0" w:color="auto"/>
        <w:left w:val="none" w:sz="0" w:space="0" w:color="auto"/>
        <w:bottom w:val="none" w:sz="0" w:space="0" w:color="auto"/>
        <w:right w:val="none" w:sz="0" w:space="0" w:color="auto"/>
      </w:divBdr>
      <w:divsChild>
        <w:div w:id="2051029728">
          <w:marLeft w:val="0"/>
          <w:marRight w:val="0"/>
          <w:marTop w:val="0"/>
          <w:marBottom w:val="0"/>
          <w:divBdr>
            <w:top w:val="none" w:sz="0" w:space="0" w:color="auto"/>
            <w:left w:val="none" w:sz="0" w:space="0" w:color="auto"/>
            <w:bottom w:val="none" w:sz="0" w:space="0" w:color="auto"/>
            <w:right w:val="none" w:sz="0" w:space="0" w:color="auto"/>
          </w:divBdr>
          <w:divsChild>
            <w:div w:id="943266574">
              <w:marLeft w:val="0"/>
              <w:marRight w:val="0"/>
              <w:marTop w:val="0"/>
              <w:marBottom w:val="0"/>
              <w:divBdr>
                <w:top w:val="none" w:sz="0" w:space="0" w:color="auto"/>
                <w:left w:val="none" w:sz="0" w:space="0" w:color="auto"/>
                <w:bottom w:val="none" w:sz="0" w:space="0" w:color="auto"/>
                <w:right w:val="none" w:sz="0" w:space="0" w:color="auto"/>
              </w:divBdr>
              <w:divsChild>
                <w:div w:id="782962670">
                  <w:marLeft w:val="0"/>
                  <w:marRight w:val="0"/>
                  <w:marTop w:val="0"/>
                  <w:marBottom w:val="0"/>
                  <w:divBdr>
                    <w:top w:val="none" w:sz="0" w:space="0" w:color="auto"/>
                    <w:left w:val="none" w:sz="0" w:space="0" w:color="auto"/>
                    <w:bottom w:val="none" w:sz="0" w:space="0" w:color="auto"/>
                    <w:right w:val="none" w:sz="0" w:space="0" w:color="auto"/>
                  </w:divBdr>
                  <w:divsChild>
                    <w:div w:id="46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81487">
      <w:bodyDiv w:val="1"/>
      <w:marLeft w:val="0"/>
      <w:marRight w:val="0"/>
      <w:marTop w:val="0"/>
      <w:marBottom w:val="0"/>
      <w:divBdr>
        <w:top w:val="none" w:sz="0" w:space="0" w:color="auto"/>
        <w:left w:val="none" w:sz="0" w:space="0" w:color="auto"/>
        <w:bottom w:val="none" w:sz="0" w:space="0" w:color="auto"/>
        <w:right w:val="none" w:sz="0" w:space="0" w:color="auto"/>
      </w:divBdr>
      <w:divsChild>
        <w:div w:id="701828062">
          <w:marLeft w:val="0"/>
          <w:marRight w:val="0"/>
          <w:marTop w:val="0"/>
          <w:marBottom w:val="0"/>
          <w:divBdr>
            <w:top w:val="none" w:sz="0" w:space="0" w:color="auto"/>
            <w:left w:val="none" w:sz="0" w:space="0" w:color="auto"/>
            <w:bottom w:val="none" w:sz="0" w:space="0" w:color="auto"/>
            <w:right w:val="none" w:sz="0" w:space="0" w:color="auto"/>
          </w:divBdr>
          <w:divsChild>
            <w:div w:id="142430908">
              <w:marLeft w:val="0"/>
              <w:marRight w:val="0"/>
              <w:marTop w:val="0"/>
              <w:marBottom w:val="0"/>
              <w:divBdr>
                <w:top w:val="none" w:sz="0" w:space="0" w:color="auto"/>
                <w:left w:val="none" w:sz="0" w:space="0" w:color="auto"/>
                <w:bottom w:val="none" w:sz="0" w:space="0" w:color="auto"/>
                <w:right w:val="none" w:sz="0" w:space="0" w:color="auto"/>
              </w:divBdr>
              <w:divsChild>
                <w:div w:id="135339817">
                  <w:marLeft w:val="0"/>
                  <w:marRight w:val="0"/>
                  <w:marTop w:val="0"/>
                  <w:marBottom w:val="0"/>
                  <w:divBdr>
                    <w:top w:val="none" w:sz="0" w:space="0" w:color="auto"/>
                    <w:left w:val="none" w:sz="0" w:space="0" w:color="auto"/>
                    <w:bottom w:val="none" w:sz="0" w:space="0" w:color="auto"/>
                    <w:right w:val="none" w:sz="0" w:space="0" w:color="auto"/>
                  </w:divBdr>
                  <w:divsChild>
                    <w:div w:id="3937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007083">
      <w:bodyDiv w:val="1"/>
      <w:marLeft w:val="0"/>
      <w:marRight w:val="0"/>
      <w:marTop w:val="0"/>
      <w:marBottom w:val="0"/>
      <w:divBdr>
        <w:top w:val="none" w:sz="0" w:space="0" w:color="auto"/>
        <w:left w:val="none" w:sz="0" w:space="0" w:color="auto"/>
        <w:bottom w:val="none" w:sz="0" w:space="0" w:color="auto"/>
        <w:right w:val="none" w:sz="0" w:space="0" w:color="auto"/>
      </w:divBdr>
      <w:divsChild>
        <w:div w:id="1948655867">
          <w:marLeft w:val="0"/>
          <w:marRight w:val="0"/>
          <w:marTop w:val="0"/>
          <w:marBottom w:val="0"/>
          <w:divBdr>
            <w:top w:val="none" w:sz="0" w:space="0" w:color="auto"/>
            <w:left w:val="none" w:sz="0" w:space="0" w:color="auto"/>
            <w:bottom w:val="none" w:sz="0" w:space="0" w:color="auto"/>
            <w:right w:val="none" w:sz="0" w:space="0" w:color="auto"/>
          </w:divBdr>
          <w:divsChild>
            <w:div w:id="401829205">
              <w:marLeft w:val="0"/>
              <w:marRight w:val="0"/>
              <w:marTop w:val="0"/>
              <w:marBottom w:val="0"/>
              <w:divBdr>
                <w:top w:val="none" w:sz="0" w:space="0" w:color="auto"/>
                <w:left w:val="none" w:sz="0" w:space="0" w:color="auto"/>
                <w:bottom w:val="none" w:sz="0" w:space="0" w:color="auto"/>
                <w:right w:val="none" w:sz="0" w:space="0" w:color="auto"/>
              </w:divBdr>
              <w:divsChild>
                <w:div w:id="2137596440">
                  <w:marLeft w:val="0"/>
                  <w:marRight w:val="0"/>
                  <w:marTop w:val="0"/>
                  <w:marBottom w:val="0"/>
                  <w:divBdr>
                    <w:top w:val="none" w:sz="0" w:space="0" w:color="auto"/>
                    <w:left w:val="none" w:sz="0" w:space="0" w:color="auto"/>
                    <w:bottom w:val="none" w:sz="0" w:space="0" w:color="auto"/>
                    <w:right w:val="none" w:sz="0" w:space="0" w:color="auto"/>
                  </w:divBdr>
                  <w:divsChild>
                    <w:div w:id="8859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880431">
      <w:bodyDiv w:val="1"/>
      <w:marLeft w:val="0"/>
      <w:marRight w:val="0"/>
      <w:marTop w:val="0"/>
      <w:marBottom w:val="0"/>
      <w:divBdr>
        <w:top w:val="none" w:sz="0" w:space="0" w:color="auto"/>
        <w:left w:val="none" w:sz="0" w:space="0" w:color="auto"/>
        <w:bottom w:val="none" w:sz="0" w:space="0" w:color="auto"/>
        <w:right w:val="none" w:sz="0" w:space="0" w:color="auto"/>
      </w:divBdr>
      <w:divsChild>
        <w:div w:id="1669409370">
          <w:marLeft w:val="0"/>
          <w:marRight w:val="0"/>
          <w:marTop w:val="0"/>
          <w:marBottom w:val="0"/>
          <w:divBdr>
            <w:top w:val="none" w:sz="0" w:space="0" w:color="auto"/>
            <w:left w:val="none" w:sz="0" w:space="0" w:color="auto"/>
            <w:bottom w:val="none" w:sz="0" w:space="0" w:color="auto"/>
            <w:right w:val="none" w:sz="0" w:space="0" w:color="auto"/>
          </w:divBdr>
          <w:divsChild>
            <w:div w:id="1752696231">
              <w:marLeft w:val="0"/>
              <w:marRight w:val="0"/>
              <w:marTop w:val="0"/>
              <w:marBottom w:val="0"/>
              <w:divBdr>
                <w:top w:val="none" w:sz="0" w:space="0" w:color="auto"/>
                <w:left w:val="none" w:sz="0" w:space="0" w:color="auto"/>
                <w:bottom w:val="none" w:sz="0" w:space="0" w:color="auto"/>
                <w:right w:val="none" w:sz="0" w:space="0" w:color="auto"/>
              </w:divBdr>
              <w:divsChild>
                <w:div w:id="538126778">
                  <w:marLeft w:val="0"/>
                  <w:marRight w:val="0"/>
                  <w:marTop w:val="0"/>
                  <w:marBottom w:val="0"/>
                  <w:divBdr>
                    <w:top w:val="none" w:sz="0" w:space="0" w:color="auto"/>
                    <w:left w:val="none" w:sz="0" w:space="0" w:color="auto"/>
                    <w:bottom w:val="none" w:sz="0" w:space="0" w:color="auto"/>
                    <w:right w:val="none" w:sz="0" w:space="0" w:color="auto"/>
                  </w:divBdr>
                  <w:divsChild>
                    <w:div w:id="15692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073522">
      <w:bodyDiv w:val="1"/>
      <w:marLeft w:val="0"/>
      <w:marRight w:val="0"/>
      <w:marTop w:val="0"/>
      <w:marBottom w:val="0"/>
      <w:divBdr>
        <w:top w:val="none" w:sz="0" w:space="0" w:color="auto"/>
        <w:left w:val="none" w:sz="0" w:space="0" w:color="auto"/>
        <w:bottom w:val="none" w:sz="0" w:space="0" w:color="auto"/>
        <w:right w:val="none" w:sz="0" w:space="0" w:color="auto"/>
      </w:divBdr>
      <w:divsChild>
        <w:div w:id="1753309064">
          <w:marLeft w:val="0"/>
          <w:marRight w:val="0"/>
          <w:marTop w:val="0"/>
          <w:marBottom w:val="0"/>
          <w:divBdr>
            <w:top w:val="none" w:sz="0" w:space="0" w:color="auto"/>
            <w:left w:val="none" w:sz="0" w:space="0" w:color="auto"/>
            <w:bottom w:val="none" w:sz="0" w:space="0" w:color="auto"/>
            <w:right w:val="none" w:sz="0" w:space="0" w:color="auto"/>
          </w:divBdr>
          <w:divsChild>
            <w:div w:id="1646466896">
              <w:marLeft w:val="0"/>
              <w:marRight w:val="0"/>
              <w:marTop w:val="0"/>
              <w:marBottom w:val="0"/>
              <w:divBdr>
                <w:top w:val="none" w:sz="0" w:space="0" w:color="auto"/>
                <w:left w:val="none" w:sz="0" w:space="0" w:color="auto"/>
                <w:bottom w:val="none" w:sz="0" w:space="0" w:color="auto"/>
                <w:right w:val="none" w:sz="0" w:space="0" w:color="auto"/>
              </w:divBdr>
              <w:divsChild>
                <w:div w:id="533420945">
                  <w:marLeft w:val="0"/>
                  <w:marRight w:val="0"/>
                  <w:marTop w:val="0"/>
                  <w:marBottom w:val="0"/>
                  <w:divBdr>
                    <w:top w:val="none" w:sz="0" w:space="0" w:color="auto"/>
                    <w:left w:val="none" w:sz="0" w:space="0" w:color="auto"/>
                    <w:bottom w:val="none" w:sz="0" w:space="0" w:color="auto"/>
                    <w:right w:val="none" w:sz="0" w:space="0" w:color="auto"/>
                  </w:divBdr>
                  <w:divsChild>
                    <w:div w:id="55616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A6FCB-B12F-4E84-9C98-106C78280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1074</Words>
  <Characters>7530</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8587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sailer</dc:creator>
  <cp:lastModifiedBy>Sabine Barbie</cp:lastModifiedBy>
  <cp:revision>4</cp:revision>
  <cp:lastPrinted>2019-01-21T16:27:00Z</cp:lastPrinted>
  <dcterms:created xsi:type="dcterms:W3CDTF">2019-01-30T15:21:00Z</dcterms:created>
  <dcterms:modified xsi:type="dcterms:W3CDTF">2019-01-30T17:17:00Z</dcterms:modified>
</cp:coreProperties>
</file>