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9D" w:rsidRDefault="00B7019D" w:rsidP="00110B61">
      <w:pPr>
        <w:tabs>
          <w:tab w:val="left" w:pos="6519"/>
        </w:tabs>
        <w:spacing w:line="360" w:lineRule="auto"/>
        <w:ind w:right="1701"/>
        <w:jc w:val="both"/>
        <w:rPr>
          <w:rFonts w:ascii="Arial" w:hAnsi="Arial"/>
          <w:b/>
          <w:sz w:val="24"/>
          <w:szCs w:val="24"/>
        </w:rPr>
      </w:pPr>
      <w:r w:rsidRPr="0007189A">
        <w:rPr>
          <w:rFonts w:ascii="Arial" w:hAnsi="Arial"/>
          <w:b/>
          <w:sz w:val="24"/>
          <w:szCs w:val="24"/>
        </w:rPr>
        <w:t>Presse-Information</w:t>
      </w:r>
    </w:p>
    <w:p w:rsidR="00B7019D" w:rsidRPr="0007189A" w:rsidRDefault="00B7019D" w:rsidP="00110B61">
      <w:pPr>
        <w:tabs>
          <w:tab w:val="left" w:pos="6519"/>
        </w:tabs>
        <w:spacing w:line="360" w:lineRule="auto"/>
        <w:ind w:right="1701"/>
        <w:jc w:val="both"/>
        <w:rPr>
          <w:rFonts w:ascii="Arial" w:hAnsi="Arial"/>
          <w:b/>
          <w:sz w:val="24"/>
          <w:szCs w:val="24"/>
        </w:rPr>
      </w:pPr>
    </w:p>
    <w:p w:rsidR="00B7019D" w:rsidRPr="00DF0A70" w:rsidRDefault="00B7019D" w:rsidP="00110B61">
      <w:pPr>
        <w:tabs>
          <w:tab w:val="left" w:pos="6519"/>
        </w:tabs>
        <w:spacing w:line="360" w:lineRule="auto"/>
        <w:ind w:right="1701"/>
        <w:jc w:val="both"/>
        <w:rPr>
          <w:rFonts w:ascii="Arial" w:hAnsi="Arial"/>
          <w:sz w:val="20"/>
        </w:rPr>
      </w:pPr>
      <w:r w:rsidRPr="00DF0A70">
        <w:rPr>
          <w:rFonts w:ascii="Arial" w:hAnsi="Arial"/>
          <w:b/>
          <w:sz w:val="20"/>
        </w:rPr>
        <w:t>Datum:</w:t>
      </w:r>
      <w:r w:rsidRPr="00DF0A70">
        <w:rPr>
          <w:rFonts w:ascii="Arial" w:hAnsi="Arial"/>
          <w:sz w:val="20"/>
        </w:rPr>
        <w:t xml:space="preserve"> </w:t>
      </w:r>
      <w:r w:rsidR="000C6B34">
        <w:rPr>
          <w:rFonts w:ascii="Arial" w:hAnsi="Arial"/>
          <w:sz w:val="20"/>
        </w:rPr>
        <w:t>14. Januar 2019</w:t>
      </w:r>
    </w:p>
    <w:p w:rsidR="00B7019D" w:rsidRPr="00DF0A70" w:rsidRDefault="00B7019D" w:rsidP="00110B61">
      <w:pPr>
        <w:tabs>
          <w:tab w:val="left" w:pos="6519"/>
        </w:tabs>
        <w:spacing w:line="360" w:lineRule="auto"/>
        <w:ind w:right="1701"/>
        <w:jc w:val="both"/>
        <w:rPr>
          <w:rFonts w:ascii="Arial" w:hAnsi="Arial"/>
          <w:sz w:val="20"/>
        </w:rPr>
      </w:pPr>
    </w:p>
    <w:p w:rsidR="00E00776" w:rsidRPr="00140100" w:rsidRDefault="009A28D8" w:rsidP="00110B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519"/>
          <w:tab w:val="left" w:pos="6720"/>
        </w:tabs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</w:rPr>
      </w:pPr>
      <w:r w:rsidRPr="00C7388C">
        <w:rPr>
          <w:rFonts w:ascii="Arial" w:hAnsi="Arial" w:cs="Arial"/>
        </w:rPr>
        <w:t xml:space="preserve">Mit den Beratern des </w:t>
      </w:r>
      <w:r w:rsidR="001B3ACA" w:rsidRPr="00C7388C">
        <w:rPr>
          <w:rFonts w:ascii="Arial" w:hAnsi="Arial" w:cs="Arial"/>
        </w:rPr>
        <w:t>Roto Object Business</w:t>
      </w:r>
      <w:r w:rsidR="00F1651F" w:rsidRPr="00C7388C">
        <w:rPr>
          <w:rFonts w:ascii="Arial" w:hAnsi="Arial" w:cs="Arial"/>
        </w:rPr>
        <w:t xml:space="preserve"> </w:t>
      </w:r>
      <w:r w:rsidRPr="00C7388C">
        <w:rPr>
          <w:rFonts w:ascii="Arial" w:hAnsi="Arial" w:cs="Arial"/>
        </w:rPr>
        <w:t>zur individuellen Fensterlösung</w:t>
      </w:r>
      <w:r w:rsidR="00BB7B2C" w:rsidRPr="00C7388C">
        <w:rPr>
          <w:rFonts w:ascii="Arial" w:hAnsi="Arial" w:cs="Arial"/>
        </w:rPr>
        <w:t xml:space="preserve"> </w:t>
      </w:r>
      <w:r w:rsidR="00BB7B2C" w:rsidRPr="00140100">
        <w:rPr>
          <w:rFonts w:ascii="Arial" w:hAnsi="Arial" w:cs="Arial"/>
        </w:rPr>
        <w:t>aus Aluminium</w:t>
      </w:r>
      <w:r w:rsidR="00C172EE" w:rsidRPr="00140100">
        <w:rPr>
          <w:rFonts w:ascii="Arial" w:hAnsi="Arial" w:cs="Arial"/>
        </w:rPr>
        <w:t xml:space="preserve"> für Fassaden jeder </w:t>
      </w:r>
      <w:r w:rsidR="00BB7B2C" w:rsidRPr="00140100">
        <w:rPr>
          <w:rFonts w:ascii="Arial" w:hAnsi="Arial" w:cs="Arial"/>
        </w:rPr>
        <w:t>Stilrichtung</w:t>
      </w:r>
      <w:r w:rsidRPr="00140100">
        <w:rPr>
          <w:rFonts w:ascii="Arial" w:hAnsi="Arial" w:cs="Arial"/>
        </w:rPr>
        <w:t xml:space="preserve"> / </w:t>
      </w:r>
      <w:r w:rsidR="00C172EE" w:rsidRPr="00140100">
        <w:rPr>
          <w:rFonts w:ascii="Arial" w:hAnsi="Arial" w:cs="Arial"/>
        </w:rPr>
        <w:t>Konstruktion und Entwicklung</w:t>
      </w:r>
      <w:r w:rsidR="00F1651F" w:rsidRPr="00140100">
        <w:rPr>
          <w:rFonts w:ascii="Arial" w:hAnsi="Arial" w:cs="Arial"/>
        </w:rPr>
        <w:t xml:space="preserve"> </w:t>
      </w:r>
      <w:r w:rsidRPr="00140100">
        <w:rPr>
          <w:rFonts w:ascii="Arial" w:hAnsi="Arial" w:cs="Arial"/>
        </w:rPr>
        <w:t>auch</w:t>
      </w:r>
      <w:r w:rsidR="00F1651F" w:rsidRPr="00140100">
        <w:rPr>
          <w:rFonts w:ascii="Arial" w:hAnsi="Arial" w:cs="Arial"/>
        </w:rPr>
        <w:t xml:space="preserve"> von Sonder</w:t>
      </w:r>
      <w:r w:rsidR="00BB7B2C" w:rsidRPr="00140100">
        <w:rPr>
          <w:rFonts w:ascii="Arial" w:hAnsi="Arial" w:cs="Arial"/>
        </w:rPr>
        <w:t>beschlägen</w:t>
      </w:r>
      <w:r w:rsidR="00BE73C7" w:rsidRPr="00140100">
        <w:rPr>
          <w:rFonts w:ascii="Arial" w:hAnsi="Arial" w:cs="Arial"/>
        </w:rPr>
        <w:t xml:space="preserve"> </w:t>
      </w:r>
      <w:r w:rsidRPr="00140100">
        <w:rPr>
          <w:rFonts w:ascii="Arial" w:hAnsi="Arial" w:cs="Arial"/>
        </w:rPr>
        <w:t>/ Von der Idee zum Prototyp</w:t>
      </w:r>
      <w:r w:rsidR="00E54F62" w:rsidRPr="00140100">
        <w:rPr>
          <w:rFonts w:ascii="Arial" w:hAnsi="Arial" w:cs="Arial"/>
        </w:rPr>
        <w:t>en</w:t>
      </w:r>
      <w:r w:rsidRPr="00140100">
        <w:rPr>
          <w:rFonts w:ascii="Arial" w:hAnsi="Arial" w:cs="Arial"/>
        </w:rPr>
        <w:t>: Aluminiumfensterhersteller profitieren von der Expertise des Roto Object Business</w:t>
      </w:r>
    </w:p>
    <w:p w:rsidR="009A28D8" w:rsidRPr="00140100" w:rsidRDefault="009A28D8" w:rsidP="00110B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519"/>
          <w:tab w:val="left" w:pos="6720"/>
        </w:tabs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</w:rPr>
      </w:pPr>
    </w:p>
    <w:p w:rsidR="007E31DF" w:rsidRPr="00EC06F5" w:rsidRDefault="00C7388C" w:rsidP="00EC06F5">
      <w:pPr>
        <w:widowControl w:val="0"/>
        <w:tabs>
          <w:tab w:val="left" w:pos="6519"/>
        </w:tabs>
        <w:autoSpaceDE w:val="0"/>
        <w:autoSpaceDN w:val="0"/>
        <w:adjustRightInd w:val="0"/>
        <w:ind w:right="1701"/>
        <w:jc w:val="both"/>
        <w:rPr>
          <w:rFonts w:ascii="Arial" w:hAnsi="Arial" w:cs="Arial"/>
          <w:b/>
          <w:bCs/>
          <w:sz w:val="24"/>
          <w:szCs w:val="28"/>
          <w:lang w:val="en-US" w:eastAsia="ja-JP"/>
        </w:rPr>
      </w:pPr>
      <w:r w:rsidRPr="00EC06F5">
        <w:rPr>
          <w:rFonts w:ascii="Arial" w:hAnsi="Arial" w:cs="Arial"/>
          <w:b/>
          <w:bCs/>
          <w:sz w:val="24"/>
          <w:szCs w:val="28"/>
          <w:lang w:val="en-US" w:eastAsia="ja-JP"/>
        </w:rPr>
        <w:t>„</w:t>
      </w:r>
      <w:r w:rsidR="00C172EE" w:rsidRPr="00EC06F5">
        <w:rPr>
          <w:rFonts w:ascii="Arial" w:hAnsi="Arial" w:cs="Arial"/>
          <w:b/>
          <w:bCs/>
          <w:sz w:val="24"/>
          <w:szCs w:val="28"/>
          <w:lang w:val="en-US" w:eastAsia="ja-JP"/>
        </w:rPr>
        <w:t>The Experts</w:t>
      </w:r>
      <w:r w:rsidRPr="00EC06F5">
        <w:rPr>
          <w:rFonts w:ascii="Arial" w:hAnsi="Arial" w:cs="Arial"/>
          <w:b/>
          <w:bCs/>
          <w:sz w:val="24"/>
          <w:szCs w:val="28"/>
          <w:lang w:val="en-US" w:eastAsia="ja-JP"/>
        </w:rPr>
        <w:t>“</w:t>
      </w:r>
      <w:r w:rsidR="00C172EE" w:rsidRPr="00EC06F5">
        <w:rPr>
          <w:rFonts w:ascii="Arial" w:hAnsi="Arial" w:cs="Arial"/>
          <w:b/>
          <w:bCs/>
          <w:sz w:val="24"/>
          <w:szCs w:val="28"/>
          <w:lang w:val="en-US" w:eastAsia="ja-JP"/>
        </w:rPr>
        <w:t>:</w:t>
      </w:r>
      <w:r w:rsidR="00EC06F5">
        <w:rPr>
          <w:rFonts w:ascii="Arial" w:hAnsi="Arial" w:cs="Arial"/>
          <w:b/>
          <w:bCs/>
          <w:sz w:val="24"/>
          <w:szCs w:val="28"/>
          <w:lang w:val="en-US" w:eastAsia="ja-JP"/>
        </w:rPr>
        <w:t xml:space="preserve"> </w:t>
      </w:r>
      <w:r w:rsidR="00C172EE" w:rsidRPr="00EC06F5">
        <w:rPr>
          <w:rFonts w:ascii="Arial" w:hAnsi="Arial" w:cs="Arial"/>
          <w:b/>
          <w:bCs/>
          <w:sz w:val="24"/>
          <w:szCs w:val="28"/>
          <w:lang w:val="en-US" w:eastAsia="ja-JP"/>
        </w:rPr>
        <w:t>Roto Object Business berät auf der BAU 2019</w:t>
      </w:r>
    </w:p>
    <w:p w:rsidR="00E00776" w:rsidRPr="00EC06F5" w:rsidRDefault="00E00776" w:rsidP="00110B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519"/>
          <w:tab w:val="left" w:pos="6720"/>
        </w:tabs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u w:val="single"/>
          <w:lang w:val="en-US"/>
        </w:rPr>
      </w:pPr>
    </w:p>
    <w:p w:rsidR="00F17E23" w:rsidRPr="00EC06F5" w:rsidRDefault="00E00776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  <w:r w:rsidRPr="00204F71">
        <w:rPr>
          <w:rFonts w:ascii="Arial" w:hAnsi="Arial" w:cs="Arial"/>
          <w:b/>
          <w:i/>
        </w:rPr>
        <w:t>Leinfelden-Echterdingen</w:t>
      </w:r>
      <w:r w:rsidR="008077E8" w:rsidRPr="00204F71">
        <w:rPr>
          <w:rFonts w:ascii="Arial" w:hAnsi="Arial" w:cs="Arial"/>
          <w:b/>
          <w:i/>
        </w:rPr>
        <w:t xml:space="preserve"> / </w:t>
      </w:r>
      <w:r w:rsidR="00A86E55" w:rsidRPr="00204F71">
        <w:rPr>
          <w:rFonts w:ascii="Arial" w:hAnsi="Arial" w:cs="Arial"/>
          <w:b/>
          <w:i/>
        </w:rPr>
        <w:t>München</w:t>
      </w:r>
      <w:r w:rsidRPr="00EC06F5">
        <w:rPr>
          <w:rFonts w:ascii="Arial" w:hAnsi="Arial" w:cs="Arial"/>
        </w:rPr>
        <w:t xml:space="preserve"> –</w:t>
      </w:r>
      <w:r w:rsidR="007B05C4" w:rsidRPr="00EC06F5">
        <w:rPr>
          <w:rFonts w:ascii="Arial" w:hAnsi="Arial" w:cs="Arial"/>
          <w:color w:val="000000"/>
        </w:rPr>
        <w:t xml:space="preserve"> </w:t>
      </w:r>
      <w:r w:rsidR="00C172EE" w:rsidRPr="00EC06F5">
        <w:rPr>
          <w:rFonts w:ascii="Arial" w:hAnsi="Arial" w:cs="Arial"/>
          <w:color w:val="000000"/>
        </w:rPr>
        <w:t xml:space="preserve">In vielen Stilrichtungen der zeitgenössischen Architektur spielen Fassaden aus Glas und Aluminium eine zentrale Rolle. Ob </w:t>
      </w:r>
      <w:r w:rsidR="00E0535C" w:rsidRPr="00EC06F5">
        <w:rPr>
          <w:rFonts w:ascii="Arial" w:hAnsi="Arial" w:cs="Arial"/>
          <w:color w:val="000000"/>
        </w:rPr>
        <w:t xml:space="preserve">skulptural, technoid, sachlich oder funktional – „The Experts“ des Roto Object Business unterstützen die </w:t>
      </w:r>
      <w:r w:rsidR="007B05C4" w:rsidRPr="00EC06F5">
        <w:rPr>
          <w:rFonts w:ascii="Arial" w:hAnsi="Arial" w:cs="Arial"/>
          <w:color w:val="000000"/>
        </w:rPr>
        <w:t xml:space="preserve">Realisierung </w:t>
      </w:r>
      <w:r w:rsidR="00E0535C" w:rsidRPr="00EC06F5">
        <w:rPr>
          <w:rFonts w:ascii="Arial" w:hAnsi="Arial" w:cs="Arial"/>
          <w:color w:val="000000"/>
        </w:rPr>
        <w:t>individueller Fassaden mit Beschlaglösungen für</w:t>
      </w:r>
      <w:r w:rsidR="007B05C4" w:rsidRPr="00EC06F5">
        <w:rPr>
          <w:rFonts w:ascii="Arial" w:hAnsi="Arial" w:cs="Arial"/>
          <w:color w:val="000000"/>
        </w:rPr>
        <w:t xml:space="preserve"> Fenster und </w:t>
      </w:r>
      <w:r w:rsidR="00DF0A70" w:rsidRPr="00EC06F5">
        <w:rPr>
          <w:rFonts w:ascii="Arial" w:hAnsi="Arial" w:cs="Arial"/>
          <w:color w:val="000000"/>
        </w:rPr>
        <w:t>Fenstertüren</w:t>
      </w:r>
      <w:r w:rsidR="007B05C4" w:rsidRPr="00EC06F5">
        <w:rPr>
          <w:rFonts w:ascii="Arial" w:hAnsi="Arial" w:cs="Arial"/>
          <w:color w:val="000000"/>
        </w:rPr>
        <w:t xml:space="preserve">. </w:t>
      </w:r>
      <w:r w:rsidR="00E0535C" w:rsidRPr="00EC06F5">
        <w:rPr>
          <w:rFonts w:ascii="Arial" w:hAnsi="Arial" w:cs="Arial"/>
          <w:color w:val="000000"/>
        </w:rPr>
        <w:t>Sie beraten</w:t>
      </w:r>
      <w:r w:rsidR="009A28D8" w:rsidRPr="00EC06F5">
        <w:rPr>
          <w:rFonts w:ascii="Arial" w:hAnsi="Arial" w:cs="Arial"/>
          <w:color w:val="000000"/>
        </w:rPr>
        <w:t xml:space="preserve"> </w:t>
      </w:r>
      <w:r w:rsidR="00A364C2" w:rsidRPr="00EC06F5">
        <w:rPr>
          <w:rFonts w:ascii="Arial" w:hAnsi="Arial" w:cs="Arial"/>
          <w:color w:val="000000"/>
        </w:rPr>
        <w:t xml:space="preserve">Fassaden- und </w:t>
      </w:r>
      <w:r w:rsidR="009A28D8" w:rsidRPr="00EC06F5">
        <w:rPr>
          <w:rFonts w:ascii="Arial" w:hAnsi="Arial" w:cs="Arial"/>
          <w:color w:val="000000"/>
        </w:rPr>
        <w:t xml:space="preserve">Fensterhersteller, </w:t>
      </w:r>
      <w:r w:rsidR="00531F7E" w:rsidRPr="00EC06F5">
        <w:rPr>
          <w:rFonts w:ascii="Arial" w:hAnsi="Arial" w:cs="Arial"/>
          <w:color w:val="000000"/>
        </w:rPr>
        <w:t xml:space="preserve">Architekten </w:t>
      </w:r>
      <w:r w:rsidR="009A28D8" w:rsidRPr="00EC06F5">
        <w:rPr>
          <w:rFonts w:ascii="Arial" w:hAnsi="Arial" w:cs="Arial"/>
          <w:color w:val="000000"/>
        </w:rPr>
        <w:t xml:space="preserve">und Investoren </w:t>
      </w:r>
      <w:r w:rsidR="00A364C2" w:rsidRPr="00EC06F5">
        <w:rPr>
          <w:rFonts w:ascii="Arial" w:hAnsi="Arial" w:cs="Arial"/>
          <w:color w:val="000000"/>
        </w:rPr>
        <w:t>bei</w:t>
      </w:r>
      <w:r w:rsidR="009A28D8" w:rsidRPr="00EC06F5">
        <w:rPr>
          <w:rFonts w:ascii="Arial" w:hAnsi="Arial" w:cs="Arial"/>
          <w:color w:val="000000"/>
        </w:rPr>
        <w:t xml:space="preserve"> der </w:t>
      </w:r>
      <w:r w:rsidR="009143AC" w:rsidRPr="00EC06F5">
        <w:rPr>
          <w:rFonts w:ascii="Arial" w:hAnsi="Arial" w:cs="Arial"/>
          <w:color w:val="000000"/>
        </w:rPr>
        <w:t xml:space="preserve">Planung und </w:t>
      </w:r>
      <w:r w:rsidR="009A28D8" w:rsidRPr="00EC06F5">
        <w:rPr>
          <w:rFonts w:ascii="Arial" w:hAnsi="Arial" w:cs="Arial"/>
          <w:color w:val="000000"/>
        </w:rPr>
        <w:t>Konstruktion</w:t>
      </w:r>
      <w:r w:rsidR="00A364C2" w:rsidRPr="00EC06F5">
        <w:rPr>
          <w:rFonts w:ascii="Arial" w:hAnsi="Arial" w:cs="Arial"/>
          <w:color w:val="000000"/>
        </w:rPr>
        <w:t xml:space="preserve"> </w:t>
      </w:r>
      <w:r w:rsidR="00E0535C" w:rsidRPr="00EC06F5">
        <w:rPr>
          <w:rFonts w:ascii="Arial" w:hAnsi="Arial" w:cs="Arial"/>
          <w:color w:val="000000"/>
        </w:rPr>
        <w:t>der benötigten</w:t>
      </w:r>
      <w:r w:rsidR="00A364C2" w:rsidRPr="00EC06F5">
        <w:rPr>
          <w:rFonts w:ascii="Arial" w:hAnsi="Arial" w:cs="Arial"/>
          <w:color w:val="000000"/>
        </w:rPr>
        <w:t xml:space="preserve"> </w:t>
      </w:r>
      <w:r w:rsidR="00E0535C" w:rsidRPr="00EC06F5">
        <w:rPr>
          <w:rFonts w:ascii="Arial" w:hAnsi="Arial" w:cs="Arial"/>
          <w:color w:val="000000"/>
        </w:rPr>
        <w:t>Baue</w:t>
      </w:r>
      <w:r w:rsidR="00874C19" w:rsidRPr="00EC06F5">
        <w:rPr>
          <w:rFonts w:ascii="Arial" w:hAnsi="Arial" w:cs="Arial"/>
          <w:color w:val="000000"/>
        </w:rPr>
        <w:t>lemente</w:t>
      </w:r>
      <w:r w:rsidR="00BB7B2C" w:rsidRPr="00EC06F5">
        <w:rPr>
          <w:rFonts w:ascii="Arial" w:hAnsi="Arial" w:cs="Arial"/>
          <w:color w:val="000000"/>
        </w:rPr>
        <w:t>.</w:t>
      </w:r>
      <w:r w:rsidR="00874C19" w:rsidRPr="00EC06F5">
        <w:rPr>
          <w:rFonts w:ascii="Arial" w:hAnsi="Arial" w:cs="Arial"/>
          <w:color w:val="000000"/>
        </w:rPr>
        <w:t xml:space="preserve"> </w:t>
      </w:r>
      <w:r w:rsidR="00BB7B2C" w:rsidRPr="00EC06F5">
        <w:rPr>
          <w:rFonts w:ascii="Arial" w:hAnsi="Arial" w:cs="Arial"/>
          <w:color w:val="000000"/>
        </w:rPr>
        <w:t xml:space="preserve">Bei Bedarf </w:t>
      </w:r>
      <w:r w:rsidR="00E0535C" w:rsidRPr="00EC06F5">
        <w:rPr>
          <w:rFonts w:ascii="Arial" w:hAnsi="Arial" w:cs="Arial"/>
          <w:color w:val="000000"/>
        </w:rPr>
        <w:t xml:space="preserve">entwickeln </w:t>
      </w:r>
      <w:r w:rsidR="00BB7B2C" w:rsidRPr="00EC06F5">
        <w:rPr>
          <w:rFonts w:ascii="Arial" w:hAnsi="Arial" w:cs="Arial"/>
          <w:color w:val="000000"/>
        </w:rPr>
        <w:t>und prüfen „The Experts“</w:t>
      </w:r>
      <w:r w:rsidR="007E1306" w:rsidRPr="00EC06F5">
        <w:rPr>
          <w:rFonts w:ascii="Arial" w:hAnsi="Arial" w:cs="Arial"/>
          <w:color w:val="000000"/>
        </w:rPr>
        <w:t xml:space="preserve"> </w:t>
      </w:r>
      <w:r w:rsidR="00BB7B2C" w:rsidRPr="00EC06F5">
        <w:rPr>
          <w:rFonts w:ascii="Arial" w:hAnsi="Arial" w:cs="Arial"/>
          <w:color w:val="000000"/>
        </w:rPr>
        <w:t>auch neue Beschlag</w:t>
      </w:r>
      <w:r w:rsidR="007E1306" w:rsidRPr="00EC06F5">
        <w:rPr>
          <w:rFonts w:ascii="Arial" w:hAnsi="Arial" w:cs="Arial"/>
          <w:color w:val="000000"/>
        </w:rPr>
        <w:t>lösungen</w:t>
      </w:r>
      <w:r w:rsidR="00F17E23" w:rsidRPr="00EC06F5">
        <w:rPr>
          <w:rFonts w:ascii="Arial" w:hAnsi="Arial" w:cs="Arial"/>
          <w:color w:val="000000"/>
        </w:rPr>
        <w:t xml:space="preserve"> </w:t>
      </w:r>
      <w:r w:rsidR="00110B61" w:rsidRPr="00EC06F5">
        <w:rPr>
          <w:rFonts w:ascii="Arial" w:hAnsi="Arial" w:cs="Arial"/>
          <w:color w:val="000000"/>
        </w:rPr>
        <w:t xml:space="preserve">für </w:t>
      </w:r>
      <w:r w:rsidR="00E0535C" w:rsidRPr="00EC06F5">
        <w:rPr>
          <w:rFonts w:ascii="Arial" w:hAnsi="Arial" w:cs="Arial"/>
          <w:color w:val="000000"/>
        </w:rPr>
        <w:t>Elemente</w:t>
      </w:r>
      <w:r w:rsidR="007B05C4" w:rsidRPr="00EC06F5">
        <w:rPr>
          <w:rFonts w:ascii="Arial" w:hAnsi="Arial" w:cs="Arial"/>
          <w:color w:val="000000"/>
        </w:rPr>
        <w:t xml:space="preserve">, die </w:t>
      </w:r>
      <w:r w:rsidR="00F17E23" w:rsidRPr="00EC06F5">
        <w:rPr>
          <w:rFonts w:ascii="Arial" w:hAnsi="Arial" w:cs="Arial"/>
          <w:color w:val="000000"/>
        </w:rPr>
        <w:t>außerhalb des Standards liegen</w:t>
      </w:r>
      <w:r w:rsidR="007B05C4" w:rsidRPr="00EC06F5">
        <w:rPr>
          <w:rFonts w:ascii="Arial" w:hAnsi="Arial" w:cs="Arial"/>
          <w:color w:val="000000"/>
        </w:rPr>
        <w:t>.</w:t>
      </w:r>
      <w:r w:rsidR="00847AC0" w:rsidRPr="00EC06F5">
        <w:rPr>
          <w:rFonts w:ascii="Arial" w:hAnsi="Arial" w:cs="Arial"/>
          <w:color w:val="000000"/>
        </w:rPr>
        <w:t xml:space="preserve"> </w:t>
      </w:r>
    </w:p>
    <w:p w:rsidR="00F17E23" w:rsidRPr="00110B61" w:rsidRDefault="00F17E23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b/>
          <w:color w:val="000000"/>
        </w:rPr>
      </w:pPr>
    </w:p>
    <w:p w:rsidR="00C7747D" w:rsidRPr="00110B61" w:rsidRDefault="00C7747D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  <w:r w:rsidRPr="00C7388C">
        <w:rPr>
          <w:rFonts w:ascii="Arial" w:hAnsi="Arial" w:cs="Arial"/>
        </w:rPr>
        <w:t xml:space="preserve">Für </w:t>
      </w:r>
      <w:r w:rsidR="00BD029D" w:rsidRPr="00C7388C">
        <w:rPr>
          <w:rFonts w:ascii="Arial" w:hAnsi="Arial" w:cs="Arial"/>
        </w:rPr>
        <w:t xml:space="preserve">den Abschluss </w:t>
      </w:r>
      <w:r w:rsidR="00BB7B2C" w:rsidRPr="00C7388C">
        <w:rPr>
          <w:rFonts w:ascii="Arial" w:hAnsi="Arial" w:cs="Arial"/>
        </w:rPr>
        <w:t>einer</w:t>
      </w:r>
      <w:r w:rsidR="00E871BE" w:rsidRPr="00C7388C">
        <w:rPr>
          <w:rFonts w:ascii="Arial" w:hAnsi="Arial" w:cs="Arial"/>
        </w:rPr>
        <w:t xml:space="preserve"> </w:t>
      </w:r>
      <w:r w:rsidR="00BD029D" w:rsidRPr="00C7388C">
        <w:rPr>
          <w:rFonts w:ascii="Arial" w:hAnsi="Arial" w:cs="Arial"/>
        </w:rPr>
        <w:t>Fassadenplanung</w:t>
      </w:r>
      <w:r w:rsidR="00E871BE" w:rsidRPr="00C7388C">
        <w:rPr>
          <w:rFonts w:ascii="Arial" w:hAnsi="Arial" w:cs="Arial"/>
        </w:rPr>
        <w:t xml:space="preserve"> und eine</w:t>
      </w:r>
      <w:r w:rsidR="00BD029D" w:rsidRPr="00C7388C">
        <w:rPr>
          <w:rFonts w:ascii="Arial" w:hAnsi="Arial" w:cs="Arial"/>
        </w:rPr>
        <w:t xml:space="preserve"> </w:t>
      </w:r>
      <w:r w:rsidR="00E871BE" w:rsidRPr="00C7388C">
        <w:rPr>
          <w:rFonts w:ascii="Arial" w:hAnsi="Arial" w:cs="Arial"/>
        </w:rPr>
        <w:t>sichere und schnelle Angebotserstellung benötigen</w:t>
      </w:r>
      <w:r w:rsidR="00BD029D" w:rsidRPr="00C7388C">
        <w:rPr>
          <w:rFonts w:ascii="Arial" w:hAnsi="Arial" w:cs="Arial"/>
        </w:rPr>
        <w:t xml:space="preserve"> </w:t>
      </w:r>
      <w:r w:rsidR="00E871BE" w:rsidRPr="00C7388C">
        <w:rPr>
          <w:rFonts w:ascii="Arial" w:hAnsi="Arial" w:cs="Arial"/>
        </w:rPr>
        <w:t>Architekten</w:t>
      </w:r>
      <w:r w:rsidR="00BD029D" w:rsidRPr="00C7388C">
        <w:rPr>
          <w:rFonts w:ascii="Arial" w:hAnsi="Arial" w:cs="Arial"/>
        </w:rPr>
        <w:t xml:space="preserve"> ebenso wie Fassaden- oder Fensterhersteller </w:t>
      </w:r>
      <w:r w:rsidR="007E1306" w:rsidRPr="00C7388C">
        <w:rPr>
          <w:rFonts w:ascii="Arial" w:hAnsi="Arial" w:cs="Arial"/>
        </w:rPr>
        <w:t>zeitnah</w:t>
      </w:r>
      <w:r w:rsidRPr="00C7388C">
        <w:rPr>
          <w:rFonts w:ascii="Arial" w:hAnsi="Arial" w:cs="Arial"/>
        </w:rPr>
        <w:t xml:space="preserve"> zuverlässige Aussagen zur technischen Machbarkeit angedachter </w:t>
      </w:r>
      <w:r w:rsidR="00BD029D" w:rsidRPr="00C7388C">
        <w:rPr>
          <w:rFonts w:ascii="Arial" w:hAnsi="Arial" w:cs="Arial"/>
        </w:rPr>
        <w:t>Fenster</w:t>
      </w:r>
      <w:r w:rsidRPr="00C7388C">
        <w:rPr>
          <w:rFonts w:ascii="Arial" w:hAnsi="Arial" w:cs="Arial"/>
        </w:rPr>
        <w:t xml:space="preserve">lösungen. </w:t>
      </w:r>
      <w:r w:rsidR="009143AC" w:rsidRPr="00C7388C">
        <w:rPr>
          <w:rFonts w:ascii="Arial" w:hAnsi="Arial" w:cs="Arial"/>
        </w:rPr>
        <w:t xml:space="preserve">Die Experten </w:t>
      </w:r>
      <w:r w:rsidR="00531F7E" w:rsidRPr="00C7388C">
        <w:rPr>
          <w:rFonts w:ascii="Arial" w:hAnsi="Arial" w:cs="Arial"/>
        </w:rPr>
        <w:t>des</w:t>
      </w:r>
      <w:r w:rsidR="009143AC" w:rsidRPr="00C7388C">
        <w:rPr>
          <w:rFonts w:ascii="Arial" w:hAnsi="Arial" w:cs="Arial"/>
        </w:rPr>
        <w:t xml:space="preserve"> </w:t>
      </w:r>
      <w:r w:rsidR="00A364C2" w:rsidRPr="00C7388C">
        <w:rPr>
          <w:rFonts w:ascii="Arial" w:hAnsi="Arial" w:cs="Arial"/>
        </w:rPr>
        <w:t xml:space="preserve">Roto Object Business </w:t>
      </w:r>
      <w:r w:rsidR="009143AC" w:rsidRPr="00C7388C">
        <w:rPr>
          <w:rFonts w:ascii="Arial" w:hAnsi="Arial" w:cs="Arial"/>
        </w:rPr>
        <w:t xml:space="preserve">sorgen </w:t>
      </w:r>
      <w:r w:rsidR="007E1306" w:rsidRPr="00C7388C">
        <w:rPr>
          <w:rFonts w:ascii="Arial" w:hAnsi="Arial" w:cs="Arial"/>
        </w:rPr>
        <w:t xml:space="preserve">deshalb </w:t>
      </w:r>
      <w:r w:rsidR="00A364C2" w:rsidRPr="00C7388C">
        <w:rPr>
          <w:rFonts w:ascii="Arial" w:hAnsi="Arial" w:cs="Arial"/>
        </w:rPr>
        <w:t>für eine</w:t>
      </w:r>
      <w:r w:rsidRPr="00C7388C">
        <w:rPr>
          <w:rFonts w:ascii="Arial" w:hAnsi="Arial" w:cs="Arial"/>
        </w:rPr>
        <w:t xml:space="preserve"> gezielte Klärung </w:t>
      </w:r>
      <w:r w:rsidR="00A364C2" w:rsidRPr="00C7388C">
        <w:rPr>
          <w:rFonts w:ascii="Arial" w:hAnsi="Arial" w:cs="Arial"/>
        </w:rPr>
        <w:t>offener Fragen</w:t>
      </w:r>
      <w:r w:rsidR="007E1306" w:rsidRPr="00C7388C">
        <w:rPr>
          <w:rFonts w:ascii="Arial" w:hAnsi="Arial" w:cs="Arial"/>
        </w:rPr>
        <w:t xml:space="preserve"> in kurzer Zeit.</w:t>
      </w:r>
      <w:r w:rsidR="00A364C2" w:rsidRPr="00C7388C">
        <w:rPr>
          <w:rFonts w:ascii="Arial" w:hAnsi="Arial" w:cs="Arial"/>
        </w:rPr>
        <w:t xml:space="preserve"> </w:t>
      </w:r>
      <w:r w:rsidR="007E1306" w:rsidRPr="00C7388C">
        <w:rPr>
          <w:rFonts w:ascii="Arial" w:hAnsi="Arial" w:cs="Arial"/>
        </w:rPr>
        <w:t xml:space="preserve">Dabei </w:t>
      </w:r>
      <w:r w:rsidR="00637652" w:rsidRPr="00C7388C">
        <w:rPr>
          <w:rFonts w:ascii="Arial" w:hAnsi="Arial" w:cs="Arial"/>
        </w:rPr>
        <w:t xml:space="preserve">nutzen </w:t>
      </w:r>
      <w:r w:rsidR="007E1306" w:rsidRPr="00C7388C">
        <w:rPr>
          <w:rFonts w:ascii="Arial" w:hAnsi="Arial" w:cs="Arial"/>
        </w:rPr>
        <w:t xml:space="preserve">sie </w:t>
      </w:r>
      <w:r w:rsidRPr="00C7388C">
        <w:rPr>
          <w:rFonts w:ascii="Arial" w:hAnsi="Arial" w:cs="Arial"/>
        </w:rPr>
        <w:t xml:space="preserve">ein breites Netzwerk </w:t>
      </w:r>
      <w:r w:rsidR="00A364C2" w:rsidRPr="00C7388C">
        <w:rPr>
          <w:rFonts w:ascii="Arial" w:hAnsi="Arial" w:cs="Arial"/>
        </w:rPr>
        <w:t>erfahrener</w:t>
      </w:r>
      <w:r w:rsidRPr="00C7388C">
        <w:rPr>
          <w:rFonts w:ascii="Arial" w:hAnsi="Arial" w:cs="Arial"/>
        </w:rPr>
        <w:t xml:space="preserve"> Spezialisten</w:t>
      </w:r>
      <w:r w:rsidR="00BD029D" w:rsidRPr="00C7388C">
        <w:rPr>
          <w:rFonts w:ascii="Arial" w:hAnsi="Arial" w:cs="Arial"/>
        </w:rPr>
        <w:t xml:space="preserve"> </w:t>
      </w:r>
      <w:r w:rsidR="00637652" w:rsidRPr="00C7388C">
        <w:rPr>
          <w:rFonts w:ascii="Arial" w:hAnsi="Arial" w:cs="Arial"/>
        </w:rPr>
        <w:t xml:space="preserve">in </w:t>
      </w:r>
      <w:r w:rsidR="00BD029D" w:rsidRPr="00C7388C">
        <w:rPr>
          <w:rFonts w:ascii="Arial" w:hAnsi="Arial" w:cs="Arial"/>
        </w:rPr>
        <w:t>Systemhäusern und im Fassadenbau</w:t>
      </w:r>
      <w:r w:rsidR="00A364C2" w:rsidRPr="00C7388C">
        <w:rPr>
          <w:rFonts w:ascii="Arial" w:hAnsi="Arial" w:cs="Arial"/>
        </w:rPr>
        <w:t xml:space="preserve">. Im Ergebnis </w:t>
      </w:r>
      <w:r w:rsidR="00EF5B2B" w:rsidRPr="00C7388C">
        <w:rPr>
          <w:rFonts w:ascii="Arial" w:hAnsi="Arial" w:cs="Arial"/>
        </w:rPr>
        <w:t>treffen</w:t>
      </w:r>
      <w:r w:rsidR="00A364C2" w:rsidRPr="00C7388C">
        <w:rPr>
          <w:rFonts w:ascii="Arial" w:hAnsi="Arial" w:cs="Arial"/>
        </w:rPr>
        <w:t xml:space="preserve"> </w:t>
      </w:r>
      <w:r w:rsidR="00637652" w:rsidRPr="00C7388C">
        <w:rPr>
          <w:rFonts w:ascii="Arial" w:hAnsi="Arial" w:cs="Arial"/>
        </w:rPr>
        <w:t>sie</w:t>
      </w:r>
      <w:r w:rsidRPr="00C7388C">
        <w:rPr>
          <w:rFonts w:ascii="Arial" w:hAnsi="Arial" w:cs="Arial"/>
        </w:rPr>
        <w:t xml:space="preserve"> verbindliche Aussagen zur technischen Machbarkeit </w:t>
      </w:r>
      <w:r w:rsidR="00A364C2" w:rsidRPr="00C7388C">
        <w:rPr>
          <w:rFonts w:ascii="Arial" w:hAnsi="Arial" w:cs="Arial"/>
        </w:rPr>
        <w:t xml:space="preserve">und zeigen </w:t>
      </w:r>
      <w:r w:rsidR="00BD029D" w:rsidRPr="00C7388C">
        <w:rPr>
          <w:rFonts w:ascii="Arial" w:hAnsi="Arial" w:cs="Arial"/>
        </w:rPr>
        <w:t>Alternativen</w:t>
      </w:r>
      <w:r w:rsidR="00EF5B2B" w:rsidRPr="00C7388C">
        <w:rPr>
          <w:rFonts w:ascii="Arial" w:hAnsi="Arial" w:cs="Arial"/>
        </w:rPr>
        <w:t xml:space="preserve"> der Beschlagtechnologie für unterschiedliche Ansprüche auf</w:t>
      </w:r>
      <w:r w:rsidRPr="00C7388C">
        <w:rPr>
          <w:rFonts w:ascii="Arial" w:hAnsi="Arial" w:cs="Arial"/>
        </w:rPr>
        <w:t xml:space="preserve">. Sie prüfen </w:t>
      </w:r>
      <w:r w:rsidR="00EF5B2B" w:rsidRPr="00C7388C">
        <w:rPr>
          <w:rFonts w:ascii="Arial" w:hAnsi="Arial" w:cs="Arial"/>
        </w:rPr>
        <w:t>dabei die Anforderungen</w:t>
      </w:r>
      <w:r w:rsidRPr="00C7388C">
        <w:rPr>
          <w:rFonts w:ascii="Arial" w:hAnsi="Arial" w:cs="Arial"/>
        </w:rPr>
        <w:t xml:space="preserve"> an den</w:t>
      </w:r>
      <w:r w:rsidRPr="00110B61">
        <w:rPr>
          <w:rFonts w:ascii="Arial" w:hAnsi="Arial" w:cs="Arial"/>
          <w:color w:val="000000"/>
        </w:rPr>
        <w:t xml:space="preserve"> einzusetzenden Beschlag und konzipieren </w:t>
      </w:r>
      <w:r w:rsidR="00EF5B2B" w:rsidRPr="00355062">
        <w:rPr>
          <w:rFonts w:ascii="Arial" w:hAnsi="Arial" w:cs="Arial"/>
          <w:color w:val="000000"/>
        </w:rPr>
        <w:t xml:space="preserve">individuell </w:t>
      </w:r>
      <w:r w:rsidRPr="00355062">
        <w:rPr>
          <w:rFonts w:ascii="Arial" w:hAnsi="Arial" w:cs="Arial"/>
          <w:color w:val="000000"/>
        </w:rPr>
        <w:t>Standard</w:t>
      </w:r>
      <w:r w:rsidRPr="00110B61">
        <w:rPr>
          <w:rFonts w:ascii="Arial" w:hAnsi="Arial" w:cs="Arial"/>
          <w:color w:val="000000"/>
        </w:rPr>
        <w:t xml:space="preserve">- oder Sonderlösungen für das Objekt. </w:t>
      </w:r>
    </w:p>
    <w:p w:rsidR="00C7747D" w:rsidRPr="00110B61" w:rsidRDefault="00C7747D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b/>
          <w:color w:val="000000"/>
        </w:rPr>
      </w:pPr>
    </w:p>
    <w:p w:rsidR="00BD029D" w:rsidRPr="00110B61" w:rsidRDefault="00BD029D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b/>
        </w:rPr>
      </w:pPr>
      <w:r w:rsidRPr="00110B61">
        <w:rPr>
          <w:rFonts w:ascii="Arial" w:hAnsi="Arial" w:cs="Arial"/>
          <w:b/>
          <w:color w:val="000000"/>
        </w:rPr>
        <w:lastRenderedPageBreak/>
        <w:t>Konzepte mit hauseigenem Prototypenbau visualisieren</w:t>
      </w:r>
    </w:p>
    <w:p w:rsidR="00BD029D" w:rsidRPr="00110B61" w:rsidRDefault="00BD029D" w:rsidP="00110B61">
      <w:pPr>
        <w:widowControl w:val="0"/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  <w:r w:rsidRPr="00110B61">
        <w:rPr>
          <w:rFonts w:ascii="Arial" w:hAnsi="Arial" w:cs="Arial"/>
          <w:color w:val="000000"/>
        </w:rPr>
        <w:t xml:space="preserve">Die Visualisierung der gewünschten Beschlaglösung </w:t>
      </w:r>
      <w:r w:rsidR="009143AC" w:rsidRPr="00110B61">
        <w:rPr>
          <w:rFonts w:ascii="Arial" w:hAnsi="Arial" w:cs="Arial"/>
          <w:color w:val="000000"/>
        </w:rPr>
        <w:t xml:space="preserve">an </w:t>
      </w:r>
      <w:r w:rsidRPr="00110B61">
        <w:rPr>
          <w:rFonts w:ascii="Arial" w:hAnsi="Arial" w:cs="Arial"/>
          <w:color w:val="000000"/>
        </w:rPr>
        <w:t xml:space="preserve">einem Prototypen erleichtert die Diskussion von Optimierungsmöglichkeiten für das spätere Serienprodukt und beschleunigt den Planungsprozess. </w:t>
      </w:r>
      <w:r w:rsidR="009143AC" w:rsidRPr="00110B61">
        <w:rPr>
          <w:rFonts w:ascii="Arial" w:hAnsi="Arial" w:cs="Arial"/>
          <w:color w:val="000000"/>
        </w:rPr>
        <w:t xml:space="preserve">Die Experten </w:t>
      </w:r>
      <w:r w:rsidR="00531F7E" w:rsidRPr="00110B61">
        <w:rPr>
          <w:rFonts w:ascii="Arial" w:hAnsi="Arial" w:cs="Arial"/>
          <w:color w:val="000000"/>
        </w:rPr>
        <w:t>des</w:t>
      </w:r>
      <w:r w:rsidR="009143AC" w:rsidRPr="00110B61">
        <w:rPr>
          <w:rFonts w:ascii="Arial" w:hAnsi="Arial" w:cs="Arial"/>
          <w:color w:val="000000"/>
        </w:rPr>
        <w:t xml:space="preserve"> </w:t>
      </w:r>
      <w:r w:rsidRPr="00110B61">
        <w:rPr>
          <w:rFonts w:ascii="Arial" w:hAnsi="Arial" w:cs="Arial"/>
          <w:color w:val="000000"/>
        </w:rPr>
        <w:t xml:space="preserve">Roto Object Business </w:t>
      </w:r>
      <w:r w:rsidR="009143AC" w:rsidRPr="00110B61">
        <w:rPr>
          <w:rFonts w:ascii="Arial" w:hAnsi="Arial" w:cs="Arial"/>
          <w:color w:val="000000"/>
        </w:rPr>
        <w:t xml:space="preserve">bieten </w:t>
      </w:r>
      <w:r w:rsidRPr="00110B61">
        <w:rPr>
          <w:rFonts w:ascii="Arial" w:hAnsi="Arial" w:cs="Arial"/>
          <w:color w:val="000000"/>
        </w:rPr>
        <w:t>hierzu eine schnelle Mustererstellung von Standard- und Sonderbauteilen</w:t>
      </w:r>
      <w:r w:rsidR="00166341" w:rsidRPr="00110B61">
        <w:rPr>
          <w:rFonts w:ascii="Arial" w:hAnsi="Arial" w:cs="Arial"/>
          <w:color w:val="000000"/>
        </w:rPr>
        <w:t xml:space="preserve"> im 3D-Druckverfahren</w:t>
      </w:r>
      <w:r w:rsidRPr="00110B61">
        <w:rPr>
          <w:rFonts w:ascii="Arial" w:hAnsi="Arial" w:cs="Arial"/>
          <w:color w:val="000000"/>
        </w:rPr>
        <w:t xml:space="preserve">. </w:t>
      </w:r>
      <w:r w:rsidR="00166341" w:rsidRPr="00110B61">
        <w:rPr>
          <w:rFonts w:ascii="Arial" w:hAnsi="Arial" w:cs="Arial"/>
          <w:color w:val="000000"/>
        </w:rPr>
        <w:t>Auch</w:t>
      </w:r>
      <w:r w:rsidRPr="00110B61">
        <w:rPr>
          <w:rFonts w:ascii="Arial" w:hAnsi="Arial" w:cs="Arial"/>
          <w:color w:val="000000"/>
        </w:rPr>
        <w:t xml:space="preserve"> individuelle Farbwünsche </w:t>
      </w:r>
      <w:r w:rsidR="00166341" w:rsidRPr="00110B61">
        <w:rPr>
          <w:rFonts w:ascii="Arial" w:hAnsi="Arial" w:cs="Arial"/>
          <w:color w:val="000000"/>
        </w:rPr>
        <w:t xml:space="preserve">lassen sich </w:t>
      </w:r>
      <w:r w:rsidR="00355062">
        <w:rPr>
          <w:rFonts w:ascii="Arial" w:hAnsi="Arial" w:cs="Arial"/>
          <w:color w:val="000000"/>
        </w:rPr>
        <w:t xml:space="preserve">wirklichkeitsgetreu </w:t>
      </w:r>
      <w:r w:rsidR="00166341" w:rsidRPr="00110B61">
        <w:rPr>
          <w:rFonts w:ascii="Arial" w:hAnsi="Arial" w:cs="Arial"/>
          <w:color w:val="000000"/>
        </w:rPr>
        <w:t>darstellen</w:t>
      </w:r>
      <w:r w:rsidRPr="00110B61">
        <w:rPr>
          <w:rFonts w:ascii="Arial" w:hAnsi="Arial" w:cs="Arial"/>
          <w:color w:val="000000"/>
        </w:rPr>
        <w:t xml:space="preserve">. </w:t>
      </w:r>
    </w:p>
    <w:p w:rsidR="00BD029D" w:rsidRPr="00110B61" w:rsidRDefault="00BD029D" w:rsidP="00110B61">
      <w:pPr>
        <w:widowControl w:val="0"/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BD029D" w:rsidRPr="00110B61" w:rsidRDefault="00BD029D" w:rsidP="00110B61">
      <w:pPr>
        <w:widowControl w:val="0"/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b/>
          <w:color w:val="000000"/>
        </w:rPr>
      </w:pPr>
      <w:r w:rsidRPr="00110B61">
        <w:rPr>
          <w:rFonts w:ascii="Arial" w:hAnsi="Arial" w:cs="Arial"/>
          <w:b/>
          <w:color w:val="000000"/>
        </w:rPr>
        <w:t>G</w:t>
      </w:r>
      <w:r w:rsidR="00AB5690" w:rsidRPr="00110B61">
        <w:rPr>
          <w:rFonts w:ascii="Arial" w:hAnsi="Arial" w:cs="Arial"/>
          <w:b/>
          <w:color w:val="000000"/>
        </w:rPr>
        <w:t>eprüft</w:t>
      </w:r>
      <w:r w:rsidRPr="00110B61">
        <w:rPr>
          <w:rFonts w:ascii="Arial" w:hAnsi="Arial" w:cs="Arial"/>
          <w:b/>
          <w:color w:val="000000"/>
        </w:rPr>
        <w:t xml:space="preserve"> </w:t>
      </w:r>
      <w:r w:rsidR="00166341" w:rsidRPr="00110B61">
        <w:rPr>
          <w:rFonts w:ascii="Arial" w:hAnsi="Arial" w:cs="Arial"/>
          <w:b/>
          <w:color w:val="000000"/>
        </w:rPr>
        <w:t>und zertifiziert</w:t>
      </w:r>
      <w:r w:rsidRPr="00110B61">
        <w:rPr>
          <w:rFonts w:ascii="Arial" w:hAnsi="Arial" w:cs="Arial"/>
          <w:b/>
          <w:color w:val="000000"/>
        </w:rPr>
        <w:t xml:space="preserve">  </w:t>
      </w:r>
    </w:p>
    <w:p w:rsidR="00BD029D" w:rsidRPr="00110B61" w:rsidRDefault="00E871BE" w:rsidP="00110B61">
      <w:pPr>
        <w:widowControl w:val="0"/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  <w:r w:rsidRPr="00110B61">
        <w:rPr>
          <w:rFonts w:ascii="Arial" w:hAnsi="Arial" w:cs="Arial"/>
        </w:rPr>
        <w:t xml:space="preserve">Im zertifizierten Prüfzentrum Roto ITC –  Internationales Technologie-Center – in Leinfelden werden Fenster- und Beschlagprüfungen für </w:t>
      </w:r>
      <w:r w:rsidRPr="00197E2A">
        <w:rPr>
          <w:rFonts w:ascii="Arial" w:hAnsi="Arial" w:cs="Arial"/>
        </w:rPr>
        <w:t>individuelle Objektlösungen</w:t>
      </w:r>
      <w:r w:rsidRPr="00197E2A">
        <w:rPr>
          <w:rFonts w:ascii="Arial" w:hAnsi="Arial" w:cs="Arial"/>
          <w:color w:val="FB0007"/>
        </w:rPr>
        <w:t xml:space="preserve"> </w:t>
      </w:r>
      <w:r w:rsidRPr="00197E2A">
        <w:rPr>
          <w:rFonts w:ascii="Arial" w:hAnsi="Arial" w:cs="Arial"/>
        </w:rPr>
        <w:t xml:space="preserve">unter Einhaltung nationaler und internationaler Normen sachgemäß ausgeführt. So werden auch die Voraussetzungen für </w:t>
      </w:r>
      <w:r w:rsidR="00860617" w:rsidRPr="00197E2A">
        <w:rPr>
          <w:rFonts w:ascii="Arial" w:hAnsi="Arial" w:cs="Arial"/>
        </w:rPr>
        <w:t>ob</w:t>
      </w:r>
      <w:r w:rsidR="00860617">
        <w:rPr>
          <w:rFonts w:ascii="Arial" w:hAnsi="Arial" w:cs="Arial"/>
        </w:rPr>
        <w:t>jekt</w:t>
      </w:r>
      <w:r w:rsidR="00197E2A">
        <w:rPr>
          <w:rFonts w:ascii="Arial" w:hAnsi="Arial" w:cs="Arial"/>
        </w:rPr>
        <w:t>bezogene</w:t>
      </w:r>
      <w:r w:rsidR="00860617">
        <w:rPr>
          <w:rFonts w:ascii="Arial" w:hAnsi="Arial" w:cs="Arial"/>
        </w:rPr>
        <w:t xml:space="preserve"> </w:t>
      </w:r>
      <w:r w:rsidRPr="00110B61">
        <w:rPr>
          <w:rFonts w:ascii="Arial" w:hAnsi="Arial" w:cs="Arial"/>
        </w:rPr>
        <w:t>Garantieerweiterungen geschaffen.</w:t>
      </w:r>
      <w:r w:rsidRPr="00110B61">
        <w:rPr>
          <w:rFonts w:ascii="Arial" w:hAnsi="Arial" w:cs="Arial"/>
          <w:color w:val="000000"/>
        </w:rPr>
        <w:t xml:space="preserve"> </w:t>
      </w:r>
      <w:r w:rsidR="00166341" w:rsidRPr="00110B61">
        <w:rPr>
          <w:rFonts w:ascii="Arial" w:hAnsi="Arial" w:cs="Arial"/>
          <w:color w:val="000000"/>
        </w:rPr>
        <w:t xml:space="preserve">Termine </w:t>
      </w:r>
      <w:r w:rsidR="00860617">
        <w:rPr>
          <w:rFonts w:ascii="Arial" w:hAnsi="Arial" w:cs="Arial"/>
          <w:color w:val="000000"/>
        </w:rPr>
        <w:t>für kundenspezifische Prüfungsaufbauten werden zuverlässig zeitnah eingeräumt</w:t>
      </w:r>
      <w:r w:rsidR="00166341" w:rsidRPr="00110B61">
        <w:rPr>
          <w:rFonts w:ascii="Arial" w:hAnsi="Arial" w:cs="Arial"/>
          <w:color w:val="000000"/>
        </w:rPr>
        <w:t>. Mit der so erzielten</w:t>
      </w:r>
      <w:r w:rsidR="00BD029D" w:rsidRPr="00110B61">
        <w:rPr>
          <w:rFonts w:ascii="Arial" w:hAnsi="Arial" w:cs="Arial"/>
          <w:color w:val="000000"/>
        </w:rPr>
        <w:t xml:space="preserve"> hohen Flexibilität für </w:t>
      </w:r>
      <w:r w:rsidR="00166341" w:rsidRPr="00110B61">
        <w:rPr>
          <w:rFonts w:ascii="Arial" w:hAnsi="Arial" w:cs="Arial"/>
          <w:color w:val="000000"/>
        </w:rPr>
        <w:t>die Prüfung</w:t>
      </w:r>
      <w:r w:rsidR="00BD029D" w:rsidRPr="00110B61">
        <w:rPr>
          <w:rFonts w:ascii="Arial" w:hAnsi="Arial" w:cs="Arial"/>
          <w:color w:val="000000"/>
        </w:rPr>
        <w:t xml:space="preserve"> von Objektlösungen </w:t>
      </w:r>
      <w:r w:rsidR="00637652" w:rsidRPr="00110B61">
        <w:rPr>
          <w:rFonts w:ascii="Arial" w:hAnsi="Arial" w:cs="Arial"/>
          <w:color w:val="000000"/>
        </w:rPr>
        <w:t xml:space="preserve">wird </w:t>
      </w:r>
      <w:r w:rsidR="00166341" w:rsidRPr="00110B61">
        <w:rPr>
          <w:rFonts w:ascii="Arial" w:hAnsi="Arial" w:cs="Arial"/>
          <w:color w:val="000000"/>
        </w:rPr>
        <w:t xml:space="preserve">die Vorbereitung </w:t>
      </w:r>
      <w:r w:rsidR="004D02C3" w:rsidRPr="00110B61">
        <w:rPr>
          <w:rFonts w:ascii="Arial" w:hAnsi="Arial" w:cs="Arial"/>
          <w:color w:val="000000"/>
        </w:rPr>
        <w:t>bis zum Start der</w:t>
      </w:r>
      <w:r w:rsidR="00166341" w:rsidRPr="00110B61">
        <w:rPr>
          <w:rFonts w:ascii="Arial" w:hAnsi="Arial" w:cs="Arial"/>
          <w:color w:val="000000"/>
        </w:rPr>
        <w:t xml:space="preserve"> Produktion </w:t>
      </w:r>
      <w:r w:rsidR="00BD029D" w:rsidRPr="00110B61">
        <w:rPr>
          <w:rFonts w:ascii="Arial" w:hAnsi="Arial" w:cs="Arial"/>
          <w:color w:val="000000"/>
        </w:rPr>
        <w:t xml:space="preserve">zeit- und kosteneffizient </w:t>
      </w:r>
      <w:r w:rsidR="00531F7E" w:rsidRPr="00110B61">
        <w:rPr>
          <w:rFonts w:ascii="Arial" w:hAnsi="Arial" w:cs="Arial"/>
          <w:color w:val="000000"/>
        </w:rPr>
        <w:t>gestaltet</w:t>
      </w:r>
      <w:r w:rsidR="00BD029D" w:rsidRPr="00110B61">
        <w:rPr>
          <w:rFonts w:ascii="Arial" w:hAnsi="Arial" w:cs="Arial"/>
          <w:color w:val="000000"/>
        </w:rPr>
        <w:t xml:space="preserve">. </w:t>
      </w:r>
    </w:p>
    <w:p w:rsidR="00BD029D" w:rsidRPr="00110B61" w:rsidRDefault="00BD029D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b/>
          <w:color w:val="000000"/>
        </w:rPr>
      </w:pPr>
    </w:p>
    <w:p w:rsidR="00C7747D" w:rsidRPr="00110B61" w:rsidRDefault="00C7747D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b/>
        </w:rPr>
      </w:pPr>
      <w:r w:rsidRPr="00110B61">
        <w:rPr>
          <w:rFonts w:ascii="Arial" w:hAnsi="Arial" w:cs="Arial"/>
          <w:b/>
        </w:rPr>
        <w:t>Seite an Seite mit den Experten</w:t>
      </w:r>
    </w:p>
    <w:p w:rsidR="00C7747D" w:rsidRPr="00110B61" w:rsidRDefault="00F17E23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  <w:r w:rsidRPr="00110B61">
        <w:rPr>
          <w:rFonts w:ascii="Arial" w:hAnsi="Arial" w:cs="Arial"/>
          <w:color w:val="000000"/>
        </w:rPr>
        <w:t>Auch bei</w:t>
      </w:r>
      <w:r w:rsidR="007B05C4" w:rsidRPr="00110B61">
        <w:rPr>
          <w:rFonts w:ascii="Arial" w:hAnsi="Arial" w:cs="Arial"/>
          <w:color w:val="000000"/>
        </w:rPr>
        <w:t xml:space="preserve"> </w:t>
      </w:r>
      <w:r w:rsidR="00847AC0" w:rsidRPr="00110B61">
        <w:rPr>
          <w:rFonts w:ascii="Arial" w:hAnsi="Arial" w:cs="Arial"/>
          <w:color w:val="000000"/>
        </w:rPr>
        <w:t xml:space="preserve">speziell </w:t>
      </w:r>
      <w:r w:rsidR="007B05C4" w:rsidRPr="00110B61">
        <w:rPr>
          <w:rFonts w:ascii="Arial" w:hAnsi="Arial" w:cs="Arial"/>
          <w:color w:val="000000"/>
        </w:rPr>
        <w:t xml:space="preserve">entwickelten </w:t>
      </w:r>
      <w:r w:rsidRPr="00110B61">
        <w:rPr>
          <w:rFonts w:ascii="Arial" w:hAnsi="Arial" w:cs="Arial"/>
          <w:color w:val="000000"/>
        </w:rPr>
        <w:t>Beschlag</w:t>
      </w:r>
      <w:r w:rsidR="007B05C4" w:rsidRPr="00110B61">
        <w:rPr>
          <w:rFonts w:ascii="Arial" w:hAnsi="Arial" w:cs="Arial"/>
          <w:color w:val="000000"/>
        </w:rPr>
        <w:t xml:space="preserve">lösungen </w:t>
      </w:r>
      <w:r w:rsidR="009143AC" w:rsidRPr="00110B61">
        <w:rPr>
          <w:rFonts w:ascii="Arial" w:hAnsi="Arial" w:cs="Arial"/>
          <w:color w:val="000000"/>
        </w:rPr>
        <w:t xml:space="preserve">achten die Experten </w:t>
      </w:r>
      <w:r w:rsidR="00531F7E" w:rsidRPr="00110B61">
        <w:rPr>
          <w:rFonts w:ascii="Arial" w:hAnsi="Arial" w:cs="Arial"/>
          <w:color w:val="000000"/>
        </w:rPr>
        <w:t>des</w:t>
      </w:r>
      <w:r w:rsidR="009143AC" w:rsidRPr="00110B61">
        <w:rPr>
          <w:rFonts w:ascii="Arial" w:hAnsi="Arial" w:cs="Arial"/>
          <w:color w:val="000000"/>
        </w:rPr>
        <w:t xml:space="preserve"> </w:t>
      </w:r>
      <w:r w:rsidRPr="00110B61">
        <w:rPr>
          <w:rFonts w:ascii="Arial" w:hAnsi="Arial" w:cs="Arial"/>
          <w:color w:val="000000"/>
        </w:rPr>
        <w:t>Roto Object Business</w:t>
      </w:r>
      <w:r w:rsidR="007B05C4" w:rsidRPr="00110B61">
        <w:rPr>
          <w:rFonts w:ascii="Arial" w:hAnsi="Arial" w:cs="Arial"/>
          <w:color w:val="000000"/>
        </w:rPr>
        <w:t xml:space="preserve"> auf optimalen Bedienkomfort, ansprechendes Design und höchste Sicherheitsstandards</w:t>
      </w:r>
      <w:r w:rsidRPr="00110B61">
        <w:rPr>
          <w:rFonts w:ascii="Arial" w:hAnsi="Arial" w:cs="Arial"/>
          <w:color w:val="000000"/>
        </w:rPr>
        <w:t>.</w:t>
      </w:r>
      <w:r w:rsidR="007B05C4" w:rsidRPr="00110B61">
        <w:rPr>
          <w:rFonts w:ascii="Arial" w:hAnsi="Arial" w:cs="Arial"/>
          <w:b/>
          <w:color w:val="000000"/>
        </w:rPr>
        <w:t xml:space="preserve"> </w:t>
      </w:r>
      <w:r w:rsidRPr="00110B61">
        <w:rPr>
          <w:rFonts w:ascii="Arial" w:hAnsi="Arial" w:cs="Arial"/>
          <w:color w:val="000000"/>
        </w:rPr>
        <w:t xml:space="preserve">Die Kundenbetreuung </w:t>
      </w:r>
      <w:r w:rsidR="009143AC" w:rsidRPr="00110B61">
        <w:rPr>
          <w:rFonts w:ascii="Arial" w:hAnsi="Arial" w:cs="Arial"/>
          <w:color w:val="000000"/>
        </w:rPr>
        <w:t xml:space="preserve">im Roto Object Business </w:t>
      </w:r>
      <w:r w:rsidRPr="00110B61">
        <w:rPr>
          <w:rFonts w:ascii="Arial" w:hAnsi="Arial" w:cs="Arial"/>
          <w:color w:val="000000"/>
        </w:rPr>
        <w:t>umfasst</w:t>
      </w:r>
      <w:r w:rsidR="00BE73C7" w:rsidRPr="00110B61">
        <w:rPr>
          <w:rFonts w:ascii="Arial" w:hAnsi="Arial" w:cs="Arial"/>
          <w:color w:val="000000"/>
        </w:rPr>
        <w:t xml:space="preserve"> </w:t>
      </w:r>
      <w:r w:rsidR="004D02C3" w:rsidRPr="00110B61">
        <w:rPr>
          <w:rFonts w:ascii="Arial" w:hAnsi="Arial" w:cs="Arial"/>
          <w:color w:val="000000"/>
        </w:rPr>
        <w:t>auch</w:t>
      </w:r>
      <w:r w:rsidRPr="00110B61">
        <w:rPr>
          <w:rFonts w:ascii="Arial" w:hAnsi="Arial" w:cs="Arial"/>
          <w:color w:val="000000"/>
        </w:rPr>
        <w:t xml:space="preserve"> die</w:t>
      </w:r>
      <w:r w:rsidR="00136330" w:rsidRPr="00110B61">
        <w:rPr>
          <w:rFonts w:ascii="Arial" w:hAnsi="Arial" w:cs="Arial"/>
          <w:color w:val="000000"/>
        </w:rPr>
        <w:t xml:space="preserve"> </w:t>
      </w:r>
      <w:r w:rsidRPr="00110B61">
        <w:rPr>
          <w:rFonts w:ascii="Arial" w:hAnsi="Arial" w:cs="Arial"/>
          <w:color w:val="000000"/>
        </w:rPr>
        <w:t>B</w:t>
      </w:r>
      <w:r w:rsidR="00136330" w:rsidRPr="00110B61">
        <w:rPr>
          <w:rFonts w:ascii="Arial" w:hAnsi="Arial" w:cs="Arial"/>
          <w:color w:val="000000"/>
        </w:rPr>
        <w:t>egleitung</w:t>
      </w:r>
      <w:r w:rsidRPr="00110B61">
        <w:rPr>
          <w:rFonts w:ascii="Arial" w:hAnsi="Arial" w:cs="Arial"/>
          <w:color w:val="000000"/>
        </w:rPr>
        <w:t xml:space="preserve"> der Fensterproduktion</w:t>
      </w:r>
      <w:r w:rsidR="009143AC" w:rsidRPr="00110B61">
        <w:rPr>
          <w:rFonts w:ascii="Arial" w:hAnsi="Arial" w:cs="Arial"/>
          <w:color w:val="000000"/>
        </w:rPr>
        <w:t xml:space="preserve"> vor Ort</w:t>
      </w:r>
      <w:r w:rsidR="007B05C4" w:rsidRPr="00110B61">
        <w:rPr>
          <w:rFonts w:ascii="Arial" w:hAnsi="Arial" w:cs="Arial"/>
          <w:color w:val="000000"/>
        </w:rPr>
        <w:t xml:space="preserve">. </w:t>
      </w:r>
      <w:r w:rsidR="004D02C3" w:rsidRPr="00110B61">
        <w:rPr>
          <w:rFonts w:ascii="Arial" w:hAnsi="Arial" w:cs="Arial"/>
          <w:color w:val="000000"/>
        </w:rPr>
        <w:t>D</w:t>
      </w:r>
      <w:r w:rsidRPr="00110B61">
        <w:rPr>
          <w:rFonts w:ascii="Arial" w:hAnsi="Arial" w:cs="Arial"/>
          <w:color w:val="000000"/>
        </w:rPr>
        <w:t>ie Schulung von Mitarbeitern des Fensterherstellers während</w:t>
      </w:r>
      <w:r w:rsidR="00E27F58" w:rsidRPr="00110B61">
        <w:rPr>
          <w:rFonts w:ascii="Arial" w:hAnsi="Arial" w:cs="Arial"/>
          <w:color w:val="000000"/>
        </w:rPr>
        <w:t xml:space="preserve"> der ersten Produktionsschritte </w:t>
      </w:r>
      <w:r w:rsidRPr="00110B61">
        <w:rPr>
          <w:rFonts w:ascii="Arial" w:hAnsi="Arial" w:cs="Arial"/>
          <w:color w:val="000000"/>
        </w:rPr>
        <w:t>und</w:t>
      </w:r>
      <w:r w:rsidR="00E27F58" w:rsidRPr="00110B61">
        <w:rPr>
          <w:rFonts w:ascii="Arial" w:hAnsi="Arial" w:cs="Arial"/>
          <w:color w:val="000000"/>
        </w:rPr>
        <w:t xml:space="preserve"> die </w:t>
      </w:r>
      <w:r w:rsidR="00E27F58" w:rsidRPr="00110B61">
        <w:rPr>
          <w:rFonts w:ascii="Arial" w:hAnsi="Arial" w:cs="Arial"/>
        </w:rPr>
        <w:t>Anpassung des Material- und Warenflusses</w:t>
      </w:r>
      <w:r w:rsidRPr="00110B61">
        <w:rPr>
          <w:rFonts w:ascii="Arial" w:hAnsi="Arial" w:cs="Arial"/>
        </w:rPr>
        <w:t xml:space="preserve"> in der Fertigung</w:t>
      </w:r>
      <w:r w:rsidR="00E27F58" w:rsidRPr="00110B61">
        <w:rPr>
          <w:rFonts w:ascii="Arial" w:hAnsi="Arial" w:cs="Arial"/>
        </w:rPr>
        <w:t xml:space="preserve"> an </w:t>
      </w:r>
      <w:r w:rsidRPr="00110B61">
        <w:rPr>
          <w:rFonts w:ascii="Arial" w:hAnsi="Arial" w:cs="Arial"/>
        </w:rPr>
        <w:t>die speziellen Herausforderungen eines</w:t>
      </w:r>
      <w:r w:rsidR="00E27F58" w:rsidRPr="00110B61">
        <w:rPr>
          <w:rFonts w:ascii="Arial" w:hAnsi="Arial" w:cs="Arial"/>
        </w:rPr>
        <w:t xml:space="preserve"> Projekt</w:t>
      </w:r>
      <w:r w:rsidRPr="00110B61">
        <w:rPr>
          <w:rFonts w:ascii="Arial" w:hAnsi="Arial" w:cs="Arial"/>
        </w:rPr>
        <w:t>es gehören</w:t>
      </w:r>
      <w:r w:rsidR="004D02C3" w:rsidRPr="00110B61">
        <w:rPr>
          <w:rFonts w:ascii="Arial" w:hAnsi="Arial" w:cs="Arial"/>
        </w:rPr>
        <w:t xml:space="preserve"> ebenfalls</w:t>
      </w:r>
      <w:r w:rsidRPr="00110B61">
        <w:rPr>
          <w:rFonts w:ascii="Arial" w:hAnsi="Arial" w:cs="Arial"/>
        </w:rPr>
        <w:t xml:space="preserve"> zum Dienstleistungsspektrum. </w:t>
      </w:r>
      <w:r w:rsidR="00C7747D" w:rsidRPr="00110B61">
        <w:rPr>
          <w:rFonts w:ascii="Arial" w:hAnsi="Arial" w:cs="Arial"/>
          <w:color w:val="000000"/>
        </w:rPr>
        <w:t>Ein individuell zugeschnittenes Logistikkonzept sorgt für kurze</w:t>
      </w:r>
      <w:r w:rsidR="009143AC" w:rsidRPr="00110B61">
        <w:rPr>
          <w:rFonts w:ascii="Arial" w:hAnsi="Arial" w:cs="Arial"/>
          <w:color w:val="000000"/>
        </w:rPr>
        <w:t xml:space="preserve"> </w:t>
      </w:r>
      <w:r w:rsidR="00C7747D" w:rsidRPr="00110B61">
        <w:rPr>
          <w:rFonts w:ascii="Arial" w:hAnsi="Arial" w:cs="Arial"/>
          <w:color w:val="000000"/>
        </w:rPr>
        <w:t xml:space="preserve">Lieferzeiten </w:t>
      </w:r>
      <w:r w:rsidR="00531F7E" w:rsidRPr="00110B61">
        <w:rPr>
          <w:rFonts w:ascii="Arial" w:hAnsi="Arial" w:cs="Arial"/>
          <w:color w:val="000000"/>
        </w:rPr>
        <w:t xml:space="preserve">und termingerechte Lieferung </w:t>
      </w:r>
      <w:r w:rsidR="00C7747D" w:rsidRPr="00110B61">
        <w:rPr>
          <w:rFonts w:ascii="Arial" w:hAnsi="Arial" w:cs="Arial"/>
          <w:color w:val="000000"/>
        </w:rPr>
        <w:t xml:space="preserve">während der Produktionsphase. Kundenspezifische Etiketten und Verpackungen </w:t>
      </w:r>
      <w:r w:rsidR="004D02C3" w:rsidRPr="00110B61">
        <w:rPr>
          <w:rFonts w:ascii="Arial" w:hAnsi="Arial" w:cs="Arial"/>
          <w:color w:val="000000"/>
        </w:rPr>
        <w:t>unterstützen</w:t>
      </w:r>
      <w:r w:rsidR="00C7747D" w:rsidRPr="00110B61">
        <w:rPr>
          <w:rFonts w:ascii="Arial" w:hAnsi="Arial" w:cs="Arial"/>
          <w:color w:val="000000"/>
        </w:rPr>
        <w:t xml:space="preserve"> schlanke Prozesse und geben Planungssicherheit. </w:t>
      </w:r>
    </w:p>
    <w:p w:rsidR="00C7747D" w:rsidRDefault="00C7747D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</w:rPr>
      </w:pPr>
    </w:p>
    <w:p w:rsidR="00EC06F5" w:rsidRPr="00110B61" w:rsidRDefault="00EC06F5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</w:rPr>
      </w:pPr>
    </w:p>
    <w:p w:rsidR="004D02C3" w:rsidRPr="00110B61" w:rsidRDefault="004D02C3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b/>
        </w:rPr>
      </w:pPr>
      <w:r w:rsidRPr="00110B61">
        <w:rPr>
          <w:rFonts w:ascii="Arial" w:hAnsi="Arial" w:cs="Arial"/>
          <w:b/>
        </w:rPr>
        <w:lastRenderedPageBreak/>
        <w:t>Umfassende Dokumentation für das Gebäudemanagement</w:t>
      </w:r>
    </w:p>
    <w:p w:rsidR="00E27F58" w:rsidRPr="00110B61" w:rsidRDefault="00F17E23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  <w:r w:rsidRPr="00110B61">
        <w:rPr>
          <w:rFonts w:ascii="Arial" w:hAnsi="Arial" w:cs="Arial"/>
        </w:rPr>
        <w:t xml:space="preserve">Ergänzt werden diese </w:t>
      </w:r>
      <w:r w:rsidR="007E1306" w:rsidRPr="00110B61">
        <w:rPr>
          <w:rFonts w:ascii="Arial" w:hAnsi="Arial" w:cs="Arial"/>
        </w:rPr>
        <w:t xml:space="preserve">Serviceleistungen </w:t>
      </w:r>
      <w:r w:rsidRPr="00110B61">
        <w:rPr>
          <w:rFonts w:ascii="Arial" w:hAnsi="Arial" w:cs="Arial"/>
        </w:rPr>
        <w:t>durch die Erstellung</w:t>
      </w:r>
      <w:r w:rsidR="00E27F58" w:rsidRPr="00110B61">
        <w:rPr>
          <w:rFonts w:ascii="Arial" w:hAnsi="Arial" w:cs="Arial"/>
        </w:rPr>
        <w:t xml:space="preserve"> eine</w:t>
      </w:r>
      <w:r w:rsidR="00C7747D" w:rsidRPr="00110B61">
        <w:rPr>
          <w:rFonts w:ascii="Arial" w:hAnsi="Arial" w:cs="Arial"/>
        </w:rPr>
        <w:t>r</w:t>
      </w:r>
      <w:r w:rsidR="00E27F58" w:rsidRPr="00110B61">
        <w:rPr>
          <w:rFonts w:ascii="Arial" w:hAnsi="Arial" w:cs="Arial"/>
        </w:rPr>
        <w:t xml:space="preserve"> </w:t>
      </w:r>
      <w:r w:rsidR="00C7747D" w:rsidRPr="00110B61">
        <w:rPr>
          <w:rFonts w:ascii="Arial" w:hAnsi="Arial" w:cs="Arial"/>
        </w:rPr>
        <w:t>projekt</w:t>
      </w:r>
      <w:r w:rsidR="00E27F58" w:rsidRPr="00110B61">
        <w:rPr>
          <w:rFonts w:ascii="Arial" w:hAnsi="Arial" w:cs="Arial"/>
        </w:rPr>
        <w:t>spezifische</w:t>
      </w:r>
      <w:r w:rsidR="00C7747D" w:rsidRPr="00110B61">
        <w:rPr>
          <w:rFonts w:ascii="Arial" w:hAnsi="Arial" w:cs="Arial"/>
        </w:rPr>
        <w:t>n Dokumentation</w:t>
      </w:r>
      <w:r w:rsidR="00E27F58" w:rsidRPr="00110B61">
        <w:rPr>
          <w:rFonts w:ascii="Arial" w:hAnsi="Arial" w:cs="Arial"/>
        </w:rPr>
        <w:t xml:space="preserve"> sowie </w:t>
      </w:r>
      <w:r w:rsidR="00C7747D" w:rsidRPr="00110B61">
        <w:rPr>
          <w:rFonts w:ascii="Arial" w:hAnsi="Arial" w:cs="Arial"/>
        </w:rPr>
        <w:t xml:space="preserve">einen </w:t>
      </w:r>
      <w:r w:rsidR="00E27F58" w:rsidRPr="00110B61">
        <w:rPr>
          <w:rFonts w:ascii="Arial" w:hAnsi="Arial" w:cs="Arial"/>
        </w:rPr>
        <w:t>kompetente</w:t>
      </w:r>
      <w:r w:rsidR="00C7747D" w:rsidRPr="00110B61">
        <w:rPr>
          <w:rFonts w:ascii="Arial" w:hAnsi="Arial" w:cs="Arial"/>
        </w:rPr>
        <w:t>n</w:t>
      </w:r>
      <w:r w:rsidR="00E27F58" w:rsidRPr="00110B61">
        <w:rPr>
          <w:rFonts w:ascii="Arial" w:hAnsi="Arial" w:cs="Arial"/>
          <w:color w:val="000000"/>
        </w:rPr>
        <w:t xml:space="preserve"> After-Sales- und Ersatzteilservice nach Projektabschluss. Unterstützend </w:t>
      </w:r>
      <w:r w:rsidR="00C7747D" w:rsidRPr="00110B61">
        <w:rPr>
          <w:rFonts w:ascii="Arial" w:hAnsi="Arial" w:cs="Arial"/>
          <w:color w:val="000000"/>
        </w:rPr>
        <w:t>erhalten</w:t>
      </w:r>
      <w:r w:rsidR="00E27F58" w:rsidRPr="00110B61">
        <w:rPr>
          <w:rFonts w:ascii="Arial" w:hAnsi="Arial" w:cs="Arial"/>
          <w:color w:val="000000"/>
        </w:rPr>
        <w:t xml:space="preserve"> </w:t>
      </w:r>
      <w:r w:rsidR="00C7747D" w:rsidRPr="00110B61">
        <w:rPr>
          <w:rFonts w:ascii="Arial" w:hAnsi="Arial" w:cs="Arial"/>
          <w:color w:val="000000"/>
        </w:rPr>
        <w:t>Fensterhersteller</w:t>
      </w:r>
      <w:r w:rsidR="004D02C3" w:rsidRPr="00110B61">
        <w:rPr>
          <w:rFonts w:ascii="Arial" w:hAnsi="Arial" w:cs="Arial"/>
          <w:color w:val="000000"/>
        </w:rPr>
        <w:t>, Facility Management</w:t>
      </w:r>
      <w:r w:rsidR="00C7747D" w:rsidRPr="00110B61">
        <w:rPr>
          <w:rFonts w:ascii="Arial" w:hAnsi="Arial" w:cs="Arial"/>
          <w:color w:val="000000"/>
        </w:rPr>
        <w:t xml:space="preserve"> und Bauherr</w:t>
      </w:r>
      <w:r w:rsidR="00E27F58" w:rsidRPr="00110B61">
        <w:rPr>
          <w:rFonts w:ascii="Arial" w:hAnsi="Arial" w:cs="Arial"/>
          <w:color w:val="000000"/>
        </w:rPr>
        <w:t xml:space="preserve"> ein Nachschlagewerk mit allen beschlagrelevanten Informationen zum Objekt. </w:t>
      </w:r>
    </w:p>
    <w:p w:rsidR="00B74B0F" w:rsidRPr="00110B61" w:rsidRDefault="00B74B0F" w:rsidP="00110B61">
      <w:pPr>
        <w:widowControl w:val="0"/>
        <w:tabs>
          <w:tab w:val="left" w:pos="6519"/>
        </w:tabs>
        <w:autoSpaceDE w:val="0"/>
        <w:autoSpaceDN w:val="0"/>
        <w:adjustRightInd w:val="0"/>
        <w:spacing w:after="240" w:line="360" w:lineRule="auto"/>
        <w:ind w:right="1701"/>
        <w:contextualSpacing/>
        <w:jc w:val="both"/>
        <w:rPr>
          <w:rFonts w:ascii="Arial" w:hAnsi="Arial" w:cs="Arial"/>
          <w:b/>
          <w:lang w:eastAsia="ja-JP"/>
        </w:rPr>
      </w:pPr>
    </w:p>
    <w:p w:rsidR="00F82081" w:rsidRPr="00110B61" w:rsidRDefault="00F82081" w:rsidP="00110B61">
      <w:pPr>
        <w:widowControl w:val="0"/>
        <w:tabs>
          <w:tab w:val="left" w:pos="6519"/>
        </w:tabs>
        <w:autoSpaceDE w:val="0"/>
        <w:autoSpaceDN w:val="0"/>
        <w:adjustRightInd w:val="0"/>
        <w:spacing w:after="240" w:line="360" w:lineRule="auto"/>
        <w:ind w:right="1701"/>
        <w:contextualSpacing/>
        <w:jc w:val="both"/>
        <w:rPr>
          <w:rFonts w:ascii="Arial" w:hAnsi="Arial" w:cs="Arial"/>
          <w:lang w:eastAsia="ja-JP"/>
        </w:rPr>
      </w:pPr>
      <w:r w:rsidRPr="00110B61">
        <w:rPr>
          <w:rFonts w:ascii="Arial" w:hAnsi="Arial" w:cs="Arial"/>
          <w:lang w:eastAsia="ja-JP"/>
        </w:rPr>
        <w:t>Seit Aufbau des Rot</w:t>
      </w:r>
      <w:r w:rsidR="00EE6430">
        <w:rPr>
          <w:rFonts w:ascii="Arial" w:hAnsi="Arial" w:cs="Arial"/>
          <w:lang w:eastAsia="ja-JP"/>
        </w:rPr>
        <w:t xml:space="preserve">o Object Business im Jahr 2014 </w:t>
      </w:r>
      <w:r w:rsidR="00CD1688" w:rsidRPr="00110B61">
        <w:rPr>
          <w:rFonts w:ascii="Arial" w:hAnsi="Arial" w:cs="Arial"/>
          <w:lang w:eastAsia="ja-JP"/>
        </w:rPr>
        <w:t>erbringen</w:t>
      </w:r>
      <w:r w:rsidRPr="00110B61">
        <w:rPr>
          <w:rFonts w:ascii="Arial" w:hAnsi="Arial" w:cs="Arial"/>
          <w:lang w:eastAsia="ja-JP"/>
        </w:rPr>
        <w:t xml:space="preserve"> die Spezialisten des Teams </w:t>
      </w:r>
      <w:r w:rsidR="00CD1688" w:rsidRPr="00110B61">
        <w:rPr>
          <w:rFonts w:ascii="Arial" w:hAnsi="Arial" w:cs="Arial"/>
          <w:lang w:eastAsia="ja-JP"/>
        </w:rPr>
        <w:t xml:space="preserve">diese Dienstleistungen für </w:t>
      </w:r>
      <w:r w:rsidRPr="00110B61">
        <w:rPr>
          <w:rFonts w:ascii="Arial" w:hAnsi="Arial" w:cs="Arial"/>
          <w:lang w:eastAsia="ja-JP"/>
        </w:rPr>
        <w:t xml:space="preserve">Projekte auf allen Kontinenten der Erde. „Man kann Roto </w:t>
      </w:r>
      <w:r w:rsidR="00CD1688" w:rsidRPr="00110B61">
        <w:rPr>
          <w:rFonts w:ascii="Arial" w:hAnsi="Arial" w:cs="Arial"/>
          <w:lang w:eastAsia="ja-JP"/>
        </w:rPr>
        <w:t xml:space="preserve">deshalb heute </w:t>
      </w:r>
      <w:r w:rsidRPr="00110B61">
        <w:rPr>
          <w:rFonts w:ascii="Arial" w:hAnsi="Arial" w:cs="Arial"/>
          <w:lang w:eastAsia="ja-JP"/>
        </w:rPr>
        <w:t xml:space="preserve">zweifelsfrei als einen sehr anerkannten und geschätzten Partner </w:t>
      </w:r>
      <w:r w:rsidR="00CD1688" w:rsidRPr="00110B61">
        <w:rPr>
          <w:rFonts w:ascii="Arial" w:hAnsi="Arial" w:cs="Arial"/>
          <w:lang w:eastAsia="ja-JP"/>
        </w:rPr>
        <w:t>vieler</w:t>
      </w:r>
      <w:r w:rsidR="0015138C" w:rsidRPr="00110B61">
        <w:rPr>
          <w:rFonts w:ascii="Arial" w:hAnsi="Arial" w:cs="Arial"/>
          <w:lang w:eastAsia="ja-JP"/>
        </w:rPr>
        <w:t xml:space="preserve"> Aluminiumfassadenspezialisten rund um den Erdball bezeichnen“, freut sich</w:t>
      </w:r>
      <w:r w:rsidR="0015138C" w:rsidRPr="00110B61">
        <w:rPr>
          <w:rFonts w:ascii="Arial" w:hAnsi="Arial"/>
        </w:rPr>
        <w:t xml:space="preserve"> Jordi Nadal, Geschäftsleiter Aluvision Europa und Amerika</w:t>
      </w:r>
      <w:r w:rsidR="00197E2A">
        <w:rPr>
          <w:rFonts w:ascii="Arial" w:hAnsi="Arial"/>
        </w:rPr>
        <w:t>s</w:t>
      </w:r>
      <w:r w:rsidR="0015138C" w:rsidRPr="00110B61">
        <w:rPr>
          <w:rFonts w:ascii="Arial" w:hAnsi="Arial"/>
        </w:rPr>
        <w:t>. „</w:t>
      </w:r>
      <w:r w:rsidR="00CD1688" w:rsidRPr="00110B61">
        <w:rPr>
          <w:rFonts w:ascii="Arial" w:hAnsi="Arial"/>
        </w:rPr>
        <w:t>Durch die regelmäßige Präsenz auf der BAU in München geben wir bestehenden Kunden und neuen Interessenten eine Plattform für den objekt- und fachbezogenen Austausch.“</w:t>
      </w:r>
    </w:p>
    <w:p w:rsidR="00972FE9" w:rsidRDefault="00972FE9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204F71" w:rsidRDefault="00204F71" w:rsidP="00110B61">
      <w:pPr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055644" w:rsidRDefault="00204F71" w:rsidP="00EC06F5">
      <w:pPr>
        <w:widowControl w:val="0"/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.3pt;margin-top:.55pt;width:170.5pt;height:236.15pt;z-index:-251658752;mso-position-horizontal-relative:text;mso-position-vertical-relative:text;mso-width-relative:page;mso-height-relative:page" wrapcoords="-95 0 -95 21531 21600 21531 21600 0 -95 0">
            <v:imagedata r:id="rId9" o:title="BRO_151_DE_v2-Rahmen-1_bearbeitet-1"/>
            <w10:wrap type="through"/>
          </v:shape>
        </w:pict>
      </w:r>
      <w:r w:rsidR="004D02C3" w:rsidRPr="00E54F62">
        <w:rPr>
          <w:rFonts w:ascii="Arial" w:hAnsi="Arial" w:cs="Arial"/>
          <w:color w:val="000000"/>
        </w:rPr>
        <w:t>Was bietet</w:t>
      </w:r>
      <w:r w:rsidR="00E871BE">
        <w:rPr>
          <w:rFonts w:ascii="Arial" w:hAnsi="Arial" w:cs="Arial"/>
          <w:color w:val="000000"/>
        </w:rPr>
        <w:t xml:space="preserve"> das</w:t>
      </w:r>
      <w:r w:rsidR="004D02C3" w:rsidRPr="00E54F62">
        <w:rPr>
          <w:rFonts w:ascii="Arial" w:hAnsi="Arial" w:cs="Arial"/>
          <w:color w:val="000000"/>
        </w:rPr>
        <w:t xml:space="preserve"> </w:t>
      </w:r>
      <w:r w:rsidR="00205AE7" w:rsidRPr="00E54F62">
        <w:rPr>
          <w:rFonts w:ascii="Arial" w:hAnsi="Arial" w:cs="Arial"/>
          <w:color w:val="000000"/>
        </w:rPr>
        <w:t>Roto Object Business</w:t>
      </w:r>
      <w:r w:rsidR="00707603" w:rsidRPr="00E54F62">
        <w:rPr>
          <w:rFonts w:ascii="Arial" w:hAnsi="Arial" w:cs="Arial"/>
          <w:color w:val="000000"/>
        </w:rPr>
        <w:t xml:space="preserve"> </w:t>
      </w:r>
      <w:r w:rsidR="00E871BE">
        <w:rPr>
          <w:rFonts w:ascii="Arial" w:hAnsi="Arial" w:cs="Arial"/>
          <w:color w:val="000000"/>
        </w:rPr>
        <w:t>den</w:t>
      </w:r>
      <w:r w:rsidR="00EC06F5">
        <w:rPr>
          <w:rFonts w:ascii="Arial" w:hAnsi="Arial" w:cs="Arial"/>
          <w:color w:val="000000"/>
        </w:rPr>
        <w:t xml:space="preserve"> </w:t>
      </w:r>
      <w:r w:rsidR="00E871BE">
        <w:rPr>
          <w:rFonts w:ascii="Arial" w:hAnsi="Arial" w:cs="Arial"/>
          <w:color w:val="000000"/>
        </w:rPr>
        <w:t xml:space="preserve">Herstellern von </w:t>
      </w:r>
      <w:r w:rsidR="00707603" w:rsidRPr="00E54F62">
        <w:rPr>
          <w:rFonts w:ascii="Arial" w:hAnsi="Arial" w:cs="Arial"/>
          <w:color w:val="000000"/>
        </w:rPr>
        <w:t>Aluminiumfenster</w:t>
      </w:r>
      <w:r w:rsidR="00E871BE">
        <w:rPr>
          <w:rFonts w:ascii="Arial" w:hAnsi="Arial" w:cs="Arial"/>
          <w:color w:val="000000"/>
        </w:rPr>
        <w:t>n</w:t>
      </w:r>
      <w:r w:rsidR="00707603" w:rsidRPr="00E54F62">
        <w:rPr>
          <w:rFonts w:ascii="Arial" w:hAnsi="Arial" w:cs="Arial"/>
          <w:color w:val="000000"/>
        </w:rPr>
        <w:t xml:space="preserve"> und </w:t>
      </w:r>
      <w:r w:rsidR="00E871BE">
        <w:rPr>
          <w:rFonts w:ascii="Arial" w:hAnsi="Arial" w:cs="Arial"/>
          <w:color w:val="000000"/>
        </w:rPr>
        <w:t>-türen</w:t>
      </w:r>
      <w:r w:rsidR="004D02C3" w:rsidRPr="00E54F62">
        <w:rPr>
          <w:rFonts w:ascii="Arial" w:hAnsi="Arial" w:cs="Arial"/>
          <w:color w:val="000000"/>
        </w:rPr>
        <w:t xml:space="preserve">? </w:t>
      </w:r>
      <w:r w:rsidR="004D02C3" w:rsidRPr="004D02C3">
        <w:rPr>
          <w:rFonts w:ascii="Arial" w:hAnsi="Arial" w:cs="Arial"/>
          <w:color w:val="000000"/>
        </w:rPr>
        <w:t xml:space="preserve">Eine Broschüre informiert </w:t>
      </w:r>
      <w:r w:rsidR="004D02C3">
        <w:rPr>
          <w:rFonts w:ascii="Arial" w:hAnsi="Arial" w:cs="Arial"/>
          <w:color w:val="000000"/>
        </w:rPr>
        <w:t xml:space="preserve">über die Leistungen dieser Serviceeinheit der Roto </w:t>
      </w:r>
      <w:r w:rsidR="000A525A">
        <w:rPr>
          <w:rFonts w:ascii="Arial" w:hAnsi="Arial" w:cs="Arial"/>
          <w:color w:val="000000"/>
        </w:rPr>
        <w:t>Frank AG</w:t>
      </w:r>
      <w:r w:rsidR="00E871BE">
        <w:rPr>
          <w:rFonts w:ascii="Arial" w:hAnsi="Arial" w:cs="Arial"/>
          <w:color w:val="000000"/>
        </w:rPr>
        <w:t>, die die Arbeit von Planern und Herstellern durch</w:t>
      </w:r>
      <w:r w:rsidR="008169EB">
        <w:rPr>
          <w:rFonts w:ascii="Arial" w:hAnsi="Arial" w:cs="Arial"/>
          <w:color w:val="000000"/>
        </w:rPr>
        <w:t xml:space="preserve"> technische Beratung und </w:t>
      </w:r>
      <w:r w:rsidR="00E871BE">
        <w:rPr>
          <w:rFonts w:ascii="Arial" w:hAnsi="Arial" w:cs="Arial"/>
          <w:color w:val="000000"/>
        </w:rPr>
        <w:t xml:space="preserve">die </w:t>
      </w:r>
      <w:r w:rsidR="00B15347">
        <w:rPr>
          <w:rFonts w:ascii="Arial" w:hAnsi="Arial" w:cs="Arial"/>
          <w:color w:val="000000"/>
        </w:rPr>
        <w:t>K</w:t>
      </w:r>
      <w:r w:rsidR="0013020D">
        <w:rPr>
          <w:rFonts w:ascii="Arial" w:hAnsi="Arial" w:cs="Arial"/>
          <w:color w:val="000000"/>
        </w:rPr>
        <w:t>onzeption</w:t>
      </w:r>
      <w:r w:rsidR="00B15347">
        <w:rPr>
          <w:rFonts w:ascii="Arial" w:hAnsi="Arial" w:cs="Arial"/>
          <w:color w:val="000000"/>
        </w:rPr>
        <w:t xml:space="preserve"> von Beschlaglösungen</w:t>
      </w:r>
      <w:r w:rsidR="0013020D">
        <w:rPr>
          <w:rFonts w:ascii="Arial" w:hAnsi="Arial" w:cs="Arial"/>
          <w:color w:val="000000"/>
        </w:rPr>
        <w:t xml:space="preserve">, </w:t>
      </w:r>
      <w:r w:rsidR="00E871BE">
        <w:rPr>
          <w:rFonts w:ascii="Arial" w:hAnsi="Arial" w:cs="Arial"/>
          <w:color w:val="000000"/>
        </w:rPr>
        <w:t xml:space="preserve">ein </w:t>
      </w:r>
      <w:r w:rsidR="006F5E3E">
        <w:rPr>
          <w:rFonts w:ascii="Arial" w:hAnsi="Arial" w:cs="Arial"/>
          <w:color w:val="000000"/>
        </w:rPr>
        <w:t>effektives Prototyping</w:t>
      </w:r>
      <w:r w:rsidR="00E54F62">
        <w:rPr>
          <w:rFonts w:ascii="Arial" w:hAnsi="Arial" w:cs="Arial"/>
          <w:color w:val="000000"/>
        </w:rPr>
        <w:t xml:space="preserve"> sowie</w:t>
      </w:r>
      <w:r w:rsidR="0013020D">
        <w:rPr>
          <w:rFonts w:ascii="Arial" w:hAnsi="Arial" w:cs="Arial"/>
          <w:color w:val="000000"/>
        </w:rPr>
        <w:t xml:space="preserve"> </w:t>
      </w:r>
      <w:r w:rsidR="00E871BE">
        <w:rPr>
          <w:rFonts w:ascii="Arial" w:hAnsi="Arial" w:cs="Arial"/>
          <w:color w:val="000000"/>
        </w:rPr>
        <w:t xml:space="preserve">die </w:t>
      </w:r>
      <w:r w:rsidR="0013020D">
        <w:rPr>
          <w:rFonts w:ascii="Arial" w:hAnsi="Arial" w:cs="Arial"/>
          <w:color w:val="000000"/>
        </w:rPr>
        <w:t>effiziente Validierung und Zertifizierung</w:t>
      </w:r>
      <w:r w:rsidR="00E871BE">
        <w:rPr>
          <w:rFonts w:ascii="Arial" w:hAnsi="Arial" w:cs="Arial"/>
          <w:color w:val="000000"/>
        </w:rPr>
        <w:t xml:space="preserve"> von Fenstern und Beschlägen unterstützt</w:t>
      </w:r>
      <w:r w:rsidR="00E54F62">
        <w:rPr>
          <w:rFonts w:ascii="Arial" w:hAnsi="Arial" w:cs="Arial"/>
          <w:color w:val="000000"/>
        </w:rPr>
        <w:t>.</w:t>
      </w:r>
      <w:r w:rsidR="0013020D">
        <w:rPr>
          <w:rFonts w:ascii="Arial" w:hAnsi="Arial" w:cs="Arial"/>
          <w:color w:val="000000"/>
        </w:rPr>
        <w:t xml:space="preserve"> </w:t>
      </w:r>
      <w:r w:rsidR="00E54F62">
        <w:rPr>
          <w:rFonts w:ascii="Arial" w:hAnsi="Arial" w:cs="Arial"/>
          <w:color w:val="000000"/>
        </w:rPr>
        <w:t>Auf Wunsch begleitet das Roto Object Business auch die Produktion der gemeinsam entwickelten Fenster</w:t>
      </w:r>
      <w:r w:rsidR="0013020D">
        <w:rPr>
          <w:rFonts w:ascii="Arial" w:hAnsi="Arial" w:cs="Arial"/>
          <w:color w:val="000000"/>
        </w:rPr>
        <w:t>.</w:t>
      </w:r>
    </w:p>
    <w:p w:rsidR="00EC06F5" w:rsidRPr="00055644" w:rsidRDefault="00EC06F5" w:rsidP="00EC06F5">
      <w:pPr>
        <w:widowControl w:val="0"/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  <w:color w:val="000000"/>
        </w:rPr>
      </w:pPr>
    </w:p>
    <w:p w:rsidR="00F1651F" w:rsidRDefault="00A86E55" w:rsidP="00EC06F5">
      <w:pPr>
        <w:spacing w:line="360" w:lineRule="auto"/>
        <w:ind w:right="1701"/>
        <w:rPr>
          <w:rFonts w:ascii="Arial" w:hAnsi="Arial" w:cs="Arial"/>
          <w:szCs w:val="24"/>
          <w:lang w:val="en-US"/>
        </w:rPr>
      </w:pPr>
      <w:r w:rsidRPr="00B12CE7">
        <w:rPr>
          <w:rFonts w:ascii="Arial" w:hAnsi="Arial" w:cs="Arial"/>
          <w:b/>
          <w:szCs w:val="24"/>
          <w:lang w:val="en-US"/>
        </w:rPr>
        <w:t>Foto:</w:t>
      </w:r>
      <w:r w:rsidRPr="00B12CE7">
        <w:rPr>
          <w:rFonts w:ascii="Arial" w:hAnsi="Arial" w:cs="Arial"/>
          <w:szCs w:val="24"/>
          <w:lang w:val="en-US"/>
        </w:rPr>
        <w:t xml:space="preserve"> Roto</w:t>
      </w:r>
      <w:r w:rsidR="00B12CE7" w:rsidRPr="00B12CE7">
        <w:rPr>
          <w:rFonts w:ascii="Arial" w:hAnsi="Arial" w:cs="Arial"/>
          <w:szCs w:val="24"/>
          <w:lang w:val="en-US"/>
        </w:rPr>
        <w:tab/>
      </w:r>
      <w:r w:rsidR="00B12CE7" w:rsidRPr="00B12CE7">
        <w:rPr>
          <w:rFonts w:ascii="Arial" w:hAnsi="Arial" w:cs="Arial"/>
          <w:szCs w:val="24"/>
          <w:lang w:val="en-US"/>
        </w:rPr>
        <w:tab/>
      </w:r>
      <w:r w:rsidR="00C859F6">
        <w:rPr>
          <w:rFonts w:ascii="Arial" w:hAnsi="Arial" w:cs="Arial"/>
          <w:szCs w:val="24"/>
          <w:lang w:val="en-US"/>
        </w:rPr>
        <w:t xml:space="preserve">      </w:t>
      </w:r>
      <w:r w:rsidR="00B12CE7" w:rsidRPr="00B12CE7">
        <w:rPr>
          <w:rFonts w:ascii="Arial" w:hAnsi="Arial" w:cs="Arial"/>
          <w:b/>
          <w:szCs w:val="24"/>
          <w:lang w:val="en-US"/>
        </w:rPr>
        <w:t>Roto_Broschuere_Object_Business</w:t>
      </w:r>
      <w:r w:rsidR="00C859F6">
        <w:rPr>
          <w:rFonts w:ascii="Arial" w:hAnsi="Arial" w:cs="Arial"/>
          <w:b/>
          <w:szCs w:val="24"/>
          <w:lang w:val="en-US"/>
        </w:rPr>
        <w:t>_DE</w:t>
      </w:r>
      <w:r w:rsidR="00B12CE7" w:rsidRPr="00B12CE7">
        <w:rPr>
          <w:rFonts w:ascii="Arial" w:hAnsi="Arial" w:cs="Arial"/>
          <w:b/>
          <w:szCs w:val="24"/>
          <w:lang w:val="en-US"/>
        </w:rPr>
        <w:t>.jpg</w:t>
      </w:r>
    </w:p>
    <w:p w:rsidR="00204F71" w:rsidRDefault="00204F71" w:rsidP="00EC06F5">
      <w:pPr>
        <w:spacing w:line="360" w:lineRule="auto"/>
        <w:ind w:right="1701"/>
        <w:rPr>
          <w:rFonts w:ascii="Arial" w:hAnsi="Arial" w:cs="Arial"/>
          <w:szCs w:val="24"/>
          <w:lang w:val="en-US"/>
        </w:rPr>
      </w:pPr>
    </w:p>
    <w:p w:rsidR="00204F71" w:rsidRPr="00204F71" w:rsidRDefault="00204F71" w:rsidP="00EC06F5">
      <w:pPr>
        <w:spacing w:line="360" w:lineRule="auto"/>
        <w:ind w:right="1701"/>
        <w:rPr>
          <w:rFonts w:ascii="Arial" w:hAnsi="Arial" w:cs="Arial"/>
          <w:szCs w:val="24"/>
          <w:lang w:val="en-US"/>
        </w:rPr>
      </w:pPr>
    </w:p>
    <w:p w:rsidR="00F1651F" w:rsidRDefault="00204F71" w:rsidP="00110B61">
      <w:pPr>
        <w:tabs>
          <w:tab w:val="left" w:pos="6519"/>
        </w:tabs>
        <w:spacing w:line="360" w:lineRule="auto"/>
        <w:ind w:right="1701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pict>
          <v:shape id="_x0000_i1043" type="#_x0000_t75" style="width:168.75pt;height:110.6pt">
            <v:imagedata r:id="rId10" o:title="Roto-Prüfzentrum"/>
          </v:shape>
        </w:pict>
      </w:r>
    </w:p>
    <w:p w:rsidR="00205AE7" w:rsidRDefault="00E54F62" w:rsidP="00110B61">
      <w:pPr>
        <w:widowControl w:val="0"/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szCs w:val="24"/>
        </w:rPr>
        <w:t>Effektives</w:t>
      </w:r>
      <w:r w:rsidR="00F1651F" w:rsidRPr="00F1651F">
        <w:rPr>
          <w:rFonts w:ascii="Arial" w:hAnsi="Arial" w:cs="Arial"/>
          <w:szCs w:val="24"/>
        </w:rPr>
        <w:t xml:space="preserve"> Prototyping</w:t>
      </w:r>
      <w:r w:rsidR="00205AE7">
        <w:rPr>
          <w:rFonts w:ascii="Arial" w:hAnsi="Arial" w:cs="Arial"/>
          <w:szCs w:val="24"/>
        </w:rPr>
        <w:t xml:space="preserve">: </w:t>
      </w:r>
      <w:r w:rsidR="002E2011">
        <w:rPr>
          <w:rFonts w:ascii="Arial" w:hAnsi="Arial" w:cs="Arial"/>
          <w:szCs w:val="24"/>
        </w:rPr>
        <w:t>Der Roto</w:t>
      </w:r>
      <w:r w:rsidR="00205AE7">
        <w:rPr>
          <w:rFonts w:ascii="Arial" w:hAnsi="Arial" w:cs="Arial"/>
          <w:szCs w:val="24"/>
        </w:rPr>
        <w:t xml:space="preserve"> Prototypenbau </w:t>
      </w:r>
      <w:r w:rsidR="002E2011">
        <w:rPr>
          <w:rFonts w:ascii="Arial" w:hAnsi="Arial" w:cs="Arial"/>
          <w:szCs w:val="24"/>
        </w:rPr>
        <w:t>visualisiert individuelle Beschla</w:t>
      </w:r>
      <w:r w:rsidR="0025163B">
        <w:rPr>
          <w:rFonts w:ascii="Arial" w:hAnsi="Arial" w:cs="Arial"/>
          <w:szCs w:val="24"/>
        </w:rPr>
        <w:t>glösungen</w:t>
      </w:r>
      <w:r w:rsidR="000A525A">
        <w:rPr>
          <w:rFonts w:ascii="Arial" w:hAnsi="Arial" w:cs="Arial"/>
          <w:szCs w:val="24"/>
        </w:rPr>
        <w:t xml:space="preserve"> für Fenster- und Fassadenelemente aus Aluminium</w:t>
      </w:r>
      <w:r w:rsidR="0025163B">
        <w:rPr>
          <w:rFonts w:ascii="Arial" w:hAnsi="Arial" w:cs="Arial"/>
          <w:szCs w:val="24"/>
        </w:rPr>
        <w:t xml:space="preserve">, </w:t>
      </w:r>
      <w:r w:rsidR="002E2011">
        <w:rPr>
          <w:rFonts w:ascii="Arial" w:hAnsi="Arial" w:cs="Arial"/>
          <w:color w:val="000000"/>
        </w:rPr>
        <w:t xml:space="preserve">erleichtert die Diskussion von </w:t>
      </w:r>
      <w:r w:rsidR="002E2011" w:rsidRPr="00907F15">
        <w:rPr>
          <w:rFonts w:ascii="Arial" w:hAnsi="Arial" w:cs="Arial"/>
          <w:color w:val="000000"/>
        </w:rPr>
        <w:t>Op</w:t>
      </w:r>
      <w:r w:rsidR="002E2011">
        <w:rPr>
          <w:rFonts w:ascii="Arial" w:hAnsi="Arial" w:cs="Arial"/>
          <w:color w:val="000000"/>
        </w:rPr>
        <w:t>timierungsmöglichkeiten für das spätere Serienprodukt und</w:t>
      </w:r>
      <w:r w:rsidR="002E2011" w:rsidRPr="00BD029D">
        <w:rPr>
          <w:rFonts w:ascii="Arial" w:hAnsi="Arial" w:cs="Arial"/>
          <w:color w:val="000000"/>
        </w:rPr>
        <w:t xml:space="preserve"> </w:t>
      </w:r>
      <w:r w:rsidR="002E2011">
        <w:rPr>
          <w:rFonts w:ascii="Arial" w:hAnsi="Arial" w:cs="Arial"/>
          <w:color w:val="000000"/>
        </w:rPr>
        <w:t>beschleunigt den Planungsprozess</w:t>
      </w:r>
      <w:r w:rsidR="0025163B">
        <w:rPr>
          <w:rFonts w:ascii="Arial" w:hAnsi="Arial" w:cs="Arial"/>
          <w:color w:val="000000"/>
        </w:rPr>
        <w:t>.</w:t>
      </w:r>
    </w:p>
    <w:p w:rsidR="00110B61" w:rsidRDefault="00110B61" w:rsidP="00110B61">
      <w:pPr>
        <w:widowControl w:val="0"/>
        <w:tabs>
          <w:tab w:val="left" w:pos="6519"/>
        </w:tabs>
        <w:spacing w:line="360" w:lineRule="auto"/>
        <w:ind w:right="1701"/>
        <w:rPr>
          <w:rFonts w:ascii="Arial" w:hAnsi="Arial" w:cs="Arial"/>
          <w:b/>
          <w:szCs w:val="24"/>
        </w:rPr>
      </w:pPr>
    </w:p>
    <w:p w:rsidR="00F1651F" w:rsidRPr="00B12CE7" w:rsidRDefault="00F1651F" w:rsidP="00B12CE7">
      <w:pPr>
        <w:widowControl w:val="0"/>
        <w:spacing w:line="360" w:lineRule="auto"/>
        <w:ind w:right="1701"/>
        <w:rPr>
          <w:rFonts w:ascii="Arial" w:hAnsi="Arial" w:cs="Arial"/>
          <w:szCs w:val="24"/>
          <w:lang w:val="en-US"/>
        </w:rPr>
      </w:pPr>
      <w:r w:rsidRPr="00B12CE7">
        <w:rPr>
          <w:rFonts w:ascii="Arial" w:hAnsi="Arial" w:cs="Arial"/>
          <w:b/>
          <w:szCs w:val="24"/>
          <w:lang w:val="en-US"/>
        </w:rPr>
        <w:t>Foto:</w:t>
      </w:r>
      <w:r w:rsidRPr="00B12CE7">
        <w:rPr>
          <w:rFonts w:ascii="Arial" w:hAnsi="Arial" w:cs="Arial"/>
          <w:szCs w:val="24"/>
          <w:lang w:val="en-US"/>
        </w:rPr>
        <w:t xml:space="preserve"> Roto</w:t>
      </w:r>
      <w:r w:rsidR="00B12CE7" w:rsidRPr="00B12CE7">
        <w:rPr>
          <w:rFonts w:ascii="Arial" w:hAnsi="Arial" w:cs="Arial"/>
          <w:szCs w:val="24"/>
          <w:lang w:val="en-US"/>
        </w:rPr>
        <w:tab/>
      </w:r>
      <w:r w:rsidR="00B12CE7" w:rsidRPr="00B12CE7">
        <w:rPr>
          <w:rFonts w:ascii="Arial" w:hAnsi="Arial" w:cs="Arial"/>
          <w:szCs w:val="24"/>
          <w:lang w:val="en-US"/>
        </w:rPr>
        <w:tab/>
      </w:r>
      <w:r w:rsidR="00B12CE7" w:rsidRPr="00B12CE7">
        <w:rPr>
          <w:rFonts w:ascii="Arial" w:hAnsi="Arial" w:cs="Arial"/>
          <w:szCs w:val="24"/>
          <w:lang w:val="en-US"/>
        </w:rPr>
        <w:tab/>
      </w:r>
      <w:r w:rsidR="00B12CE7" w:rsidRPr="00B12CE7">
        <w:rPr>
          <w:rFonts w:ascii="Arial" w:hAnsi="Arial" w:cs="Arial"/>
          <w:szCs w:val="24"/>
          <w:lang w:val="en-US"/>
        </w:rPr>
        <w:tab/>
      </w:r>
      <w:r w:rsidR="00B12CE7" w:rsidRPr="00B12CE7">
        <w:rPr>
          <w:rFonts w:ascii="Arial" w:hAnsi="Arial" w:cs="Arial"/>
          <w:szCs w:val="24"/>
          <w:lang w:val="en-US"/>
        </w:rPr>
        <w:tab/>
      </w:r>
      <w:r w:rsidR="00B12CE7" w:rsidRPr="00B12CE7">
        <w:rPr>
          <w:rFonts w:ascii="Arial" w:hAnsi="Arial" w:cs="Arial"/>
          <w:szCs w:val="24"/>
          <w:lang w:val="en-US"/>
        </w:rPr>
        <w:tab/>
      </w:r>
      <w:r w:rsidR="00B12CE7">
        <w:rPr>
          <w:rFonts w:ascii="Arial" w:hAnsi="Arial" w:cs="Arial"/>
          <w:szCs w:val="24"/>
          <w:lang w:val="en-US"/>
        </w:rPr>
        <w:t xml:space="preserve">    </w:t>
      </w:r>
      <w:r w:rsidR="00B12CE7" w:rsidRPr="00B12CE7">
        <w:rPr>
          <w:rFonts w:ascii="Arial" w:hAnsi="Arial" w:cs="Arial"/>
          <w:b/>
          <w:szCs w:val="24"/>
          <w:lang w:val="en-US"/>
        </w:rPr>
        <w:t>Roto_Prototyp.jpg</w:t>
      </w:r>
      <w:r w:rsidR="00B12CE7" w:rsidRPr="00B12CE7">
        <w:rPr>
          <w:rFonts w:ascii="Arial" w:hAnsi="Arial" w:cs="Arial"/>
          <w:szCs w:val="24"/>
          <w:lang w:val="en-US"/>
        </w:rPr>
        <w:tab/>
      </w:r>
    </w:p>
    <w:p w:rsidR="00110B61" w:rsidRPr="00B12CE7" w:rsidRDefault="00110B61" w:rsidP="00110B61">
      <w:pPr>
        <w:tabs>
          <w:tab w:val="left" w:pos="6519"/>
        </w:tabs>
        <w:spacing w:line="360" w:lineRule="auto"/>
        <w:ind w:right="1701"/>
        <w:rPr>
          <w:rFonts w:ascii="Arial" w:hAnsi="Arial" w:cs="Arial"/>
          <w:szCs w:val="24"/>
          <w:lang w:val="en-US"/>
        </w:rPr>
      </w:pPr>
    </w:p>
    <w:p w:rsidR="00110B61" w:rsidRPr="00B12CE7" w:rsidRDefault="00110B61" w:rsidP="00110B61">
      <w:pPr>
        <w:tabs>
          <w:tab w:val="left" w:pos="6519"/>
        </w:tabs>
        <w:spacing w:line="360" w:lineRule="auto"/>
        <w:ind w:right="1701"/>
        <w:rPr>
          <w:rFonts w:ascii="Arial" w:hAnsi="Arial" w:cs="Arial"/>
          <w:szCs w:val="24"/>
          <w:lang w:val="en-US"/>
        </w:rPr>
      </w:pPr>
    </w:p>
    <w:p w:rsidR="00A86E55" w:rsidRDefault="00204F71" w:rsidP="00110B61">
      <w:pPr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lastRenderedPageBreak/>
        <w:pict>
          <v:shape id="_x0000_i1041" type="#_x0000_t75" style="width:172.2pt;height:112.9pt">
            <v:imagedata r:id="rId11" o:title="Roto-Prüfzentrum1"/>
          </v:shape>
        </w:pict>
      </w:r>
    </w:p>
    <w:p w:rsidR="00E54F62" w:rsidRDefault="00E54F62" w:rsidP="00110B61">
      <w:pPr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</w:rPr>
      </w:pPr>
      <w:r w:rsidRPr="00601E4B">
        <w:rPr>
          <w:rFonts w:ascii="Arial" w:hAnsi="Arial" w:cs="Arial"/>
        </w:rPr>
        <w:t xml:space="preserve">Im zertifizierten Prüfzentrum Roto ITC –  Internationales Technologie-Center – in Leinfelden werden Fenster- und Beschlagprüfungen </w:t>
      </w:r>
      <w:r w:rsidRPr="00110B61">
        <w:rPr>
          <w:rFonts w:ascii="Arial" w:hAnsi="Arial" w:cs="Arial"/>
        </w:rPr>
        <w:t>für individuelle Objektlösungen</w:t>
      </w:r>
      <w:r w:rsidRPr="00601E4B">
        <w:rPr>
          <w:rFonts w:ascii="Arial" w:hAnsi="Arial" w:cs="Arial"/>
          <w:color w:val="FB0007"/>
        </w:rPr>
        <w:t xml:space="preserve"> </w:t>
      </w:r>
      <w:r w:rsidRPr="00601E4B">
        <w:rPr>
          <w:rFonts w:ascii="Arial" w:hAnsi="Arial" w:cs="Arial"/>
        </w:rPr>
        <w:t xml:space="preserve">unter Einhaltung nationaler und internationaler Normen sachgemäß ausgeführt. So werden auch die Voraussetzungen für </w:t>
      </w:r>
      <w:r w:rsidR="00197E2A">
        <w:rPr>
          <w:rFonts w:ascii="Arial" w:hAnsi="Arial" w:cs="Arial"/>
        </w:rPr>
        <w:t>objektbezogene</w:t>
      </w:r>
      <w:r w:rsidRPr="00601E4B">
        <w:rPr>
          <w:rFonts w:ascii="Arial" w:hAnsi="Arial" w:cs="Arial"/>
        </w:rPr>
        <w:t xml:space="preserve"> Garantieerweiterungen geschaffen.</w:t>
      </w:r>
    </w:p>
    <w:p w:rsidR="00847AC0" w:rsidRDefault="00847AC0" w:rsidP="00110B61">
      <w:pPr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  <w:szCs w:val="24"/>
        </w:rPr>
      </w:pPr>
    </w:p>
    <w:p w:rsidR="00F1651F" w:rsidRPr="00B12CE7" w:rsidRDefault="00F1651F" w:rsidP="00B12CE7">
      <w:pPr>
        <w:spacing w:line="360" w:lineRule="auto"/>
        <w:ind w:right="1701"/>
        <w:rPr>
          <w:rFonts w:ascii="Arial" w:hAnsi="Arial" w:cs="Arial"/>
          <w:b/>
          <w:szCs w:val="24"/>
        </w:rPr>
      </w:pPr>
      <w:r w:rsidRPr="00205AE7">
        <w:rPr>
          <w:rFonts w:ascii="Arial" w:hAnsi="Arial" w:cs="Arial"/>
          <w:b/>
          <w:szCs w:val="24"/>
        </w:rPr>
        <w:t>Foto:</w:t>
      </w:r>
      <w:r w:rsidRPr="00205AE7">
        <w:rPr>
          <w:rFonts w:ascii="Arial" w:hAnsi="Arial" w:cs="Arial"/>
          <w:szCs w:val="24"/>
        </w:rPr>
        <w:t xml:space="preserve"> Roto</w:t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  <w:t xml:space="preserve"> </w:t>
      </w:r>
      <w:r w:rsidR="00B12CE7" w:rsidRPr="00B12CE7">
        <w:rPr>
          <w:rFonts w:ascii="Arial" w:hAnsi="Arial" w:cs="Arial"/>
          <w:b/>
          <w:szCs w:val="24"/>
        </w:rPr>
        <w:t>Roto_ITC.jpg</w:t>
      </w:r>
    </w:p>
    <w:p w:rsidR="00F1651F" w:rsidRDefault="00F1651F" w:rsidP="00110B61">
      <w:pPr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  <w:szCs w:val="24"/>
        </w:rPr>
      </w:pPr>
    </w:p>
    <w:p w:rsidR="008169EB" w:rsidRPr="00F1651F" w:rsidRDefault="008169EB" w:rsidP="00110B61">
      <w:pPr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  <w:szCs w:val="24"/>
        </w:rPr>
      </w:pPr>
    </w:p>
    <w:p w:rsidR="000F51C9" w:rsidRPr="00C618EB" w:rsidRDefault="00204F71" w:rsidP="00110B61">
      <w:pPr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i1039" type="#_x0000_t75" style="width:168.75pt;height:168.75pt">
            <v:imagedata r:id="rId12" o:title="019 4720 Behrendt und Rausch_bearbeitet-k"/>
          </v:shape>
        </w:pict>
      </w:r>
      <w:r w:rsidR="00166492" w:rsidRPr="00C618EB">
        <w:rPr>
          <w:rFonts w:ascii="Arial" w:hAnsi="Arial" w:cs="Arial"/>
          <w:noProof/>
        </w:rPr>
        <w:t xml:space="preserve">  </w:t>
      </w:r>
    </w:p>
    <w:p w:rsidR="00A86E55" w:rsidRPr="00C618EB" w:rsidRDefault="009C2F9A" w:rsidP="00355B58">
      <w:pPr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  <w:szCs w:val="24"/>
        </w:rPr>
      </w:pPr>
      <w:r w:rsidRPr="009C2F9A">
        <w:rPr>
          <w:rFonts w:ascii="Arial" w:hAnsi="Arial" w:cs="Arial"/>
        </w:rPr>
        <w:t xml:space="preserve">Vollverdeckt liegende Beschläge aus dem Programm „Roto AL Designo“ für Flügelgewichte bis 180 kg garantieren </w:t>
      </w:r>
      <w:r w:rsidR="00C013DA">
        <w:rPr>
          <w:rFonts w:ascii="Arial" w:hAnsi="Arial" w:cs="Arial"/>
        </w:rPr>
        <w:t>dauerhafte Funktionssicherheit</w:t>
      </w:r>
      <w:r w:rsidR="005F1A24">
        <w:rPr>
          <w:rFonts w:ascii="Arial" w:hAnsi="Arial" w:cs="Arial"/>
        </w:rPr>
        <w:t xml:space="preserve"> </w:t>
      </w:r>
      <w:r w:rsidR="00C013DA">
        <w:rPr>
          <w:rFonts w:ascii="Arial" w:hAnsi="Arial" w:cs="Arial"/>
        </w:rPr>
        <w:t>für</w:t>
      </w:r>
      <w:r w:rsidR="005F1A24">
        <w:rPr>
          <w:rFonts w:ascii="Arial" w:hAnsi="Arial" w:cs="Arial"/>
        </w:rPr>
        <w:t xml:space="preserve"> über 1.000</w:t>
      </w:r>
      <w:r w:rsidRPr="009C2F9A">
        <w:rPr>
          <w:rFonts w:ascii="Arial" w:hAnsi="Arial" w:cs="Arial"/>
        </w:rPr>
        <w:t xml:space="preserve"> Fenste</w:t>
      </w:r>
      <w:r w:rsidR="00EE6430">
        <w:rPr>
          <w:rFonts w:ascii="Arial" w:hAnsi="Arial" w:cs="Arial"/>
        </w:rPr>
        <w:t xml:space="preserve">rflügel im Essener Bürokomplex </w:t>
      </w:r>
      <w:r w:rsidR="001C4988">
        <w:rPr>
          <w:rFonts w:ascii="Arial" w:hAnsi="Arial" w:cs="Arial"/>
        </w:rPr>
        <w:t>“The Grid“</w:t>
      </w:r>
      <w:r w:rsidRPr="009C2F9A">
        <w:rPr>
          <w:rFonts w:ascii="Arial" w:hAnsi="Arial" w:cs="Arial"/>
        </w:rPr>
        <w:t>. Die Gebäudefassade wurde von Sommer design &amp; security entwickelt.</w:t>
      </w:r>
    </w:p>
    <w:p w:rsidR="00355B58" w:rsidRDefault="00355B58" w:rsidP="00355B58">
      <w:pPr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  <w:szCs w:val="24"/>
        </w:rPr>
      </w:pPr>
    </w:p>
    <w:p w:rsidR="00355B58" w:rsidRPr="00EC06F5" w:rsidRDefault="00355B58" w:rsidP="00B12CE7">
      <w:pPr>
        <w:spacing w:line="360" w:lineRule="auto"/>
        <w:ind w:right="1701"/>
        <w:rPr>
          <w:rFonts w:ascii="Arial" w:hAnsi="Arial" w:cs="Arial"/>
          <w:szCs w:val="24"/>
        </w:rPr>
      </w:pPr>
      <w:r w:rsidRPr="00EC06F5">
        <w:rPr>
          <w:rFonts w:ascii="Arial" w:hAnsi="Arial" w:cs="Arial"/>
          <w:b/>
          <w:szCs w:val="24"/>
        </w:rPr>
        <w:t>Foto:</w:t>
      </w:r>
      <w:r w:rsidRPr="00EC06F5">
        <w:rPr>
          <w:rFonts w:ascii="Arial" w:hAnsi="Arial" w:cs="Arial"/>
          <w:szCs w:val="24"/>
        </w:rPr>
        <w:t xml:space="preserve"> Roto</w:t>
      </w:r>
      <w:r w:rsidR="00B12CE7" w:rsidRPr="00EC06F5">
        <w:rPr>
          <w:rFonts w:ascii="Arial" w:hAnsi="Arial" w:cs="Arial"/>
          <w:szCs w:val="24"/>
        </w:rPr>
        <w:tab/>
      </w:r>
      <w:r w:rsidR="00B12CE7" w:rsidRPr="00EC06F5">
        <w:rPr>
          <w:rFonts w:ascii="Arial" w:hAnsi="Arial" w:cs="Arial"/>
          <w:szCs w:val="24"/>
        </w:rPr>
        <w:tab/>
      </w:r>
      <w:r w:rsidR="00B12CE7" w:rsidRPr="00EC06F5">
        <w:rPr>
          <w:rFonts w:ascii="Arial" w:hAnsi="Arial" w:cs="Arial"/>
          <w:szCs w:val="24"/>
        </w:rPr>
        <w:tab/>
      </w:r>
      <w:r w:rsidR="00B12CE7" w:rsidRPr="00EC06F5">
        <w:rPr>
          <w:rFonts w:ascii="Arial" w:hAnsi="Arial" w:cs="Arial"/>
          <w:szCs w:val="24"/>
        </w:rPr>
        <w:tab/>
      </w:r>
      <w:r w:rsidR="00B12CE7" w:rsidRPr="00EC06F5">
        <w:rPr>
          <w:rFonts w:ascii="Arial" w:hAnsi="Arial" w:cs="Arial"/>
          <w:szCs w:val="24"/>
        </w:rPr>
        <w:tab/>
        <w:t xml:space="preserve">          </w:t>
      </w:r>
      <w:r w:rsidR="00B12CE7" w:rsidRPr="00EC06F5">
        <w:rPr>
          <w:rFonts w:ascii="Arial" w:hAnsi="Arial" w:cs="Arial"/>
          <w:b/>
          <w:szCs w:val="24"/>
        </w:rPr>
        <w:t>Roto_The_Grid_1.jpg</w:t>
      </w:r>
    </w:p>
    <w:p w:rsidR="00A86E55" w:rsidRPr="00EC06F5" w:rsidRDefault="00A86E55" w:rsidP="00110B61">
      <w:pPr>
        <w:tabs>
          <w:tab w:val="left" w:pos="6519"/>
        </w:tabs>
        <w:spacing w:line="360" w:lineRule="auto"/>
        <w:ind w:right="1701"/>
        <w:rPr>
          <w:rFonts w:ascii="Arial" w:hAnsi="Arial" w:cs="Arial"/>
          <w:szCs w:val="24"/>
        </w:rPr>
      </w:pPr>
    </w:p>
    <w:p w:rsidR="00B12CE7" w:rsidRPr="00EC06F5" w:rsidRDefault="00B12CE7" w:rsidP="00110B61">
      <w:pPr>
        <w:tabs>
          <w:tab w:val="left" w:pos="6519"/>
        </w:tabs>
        <w:spacing w:line="360" w:lineRule="auto"/>
        <w:ind w:right="1701"/>
        <w:rPr>
          <w:rFonts w:ascii="Arial" w:hAnsi="Arial" w:cs="Arial"/>
          <w:szCs w:val="24"/>
        </w:rPr>
      </w:pPr>
    </w:p>
    <w:p w:rsidR="009878F5" w:rsidRPr="00EC06F5" w:rsidRDefault="009878F5" w:rsidP="00110B61">
      <w:pPr>
        <w:tabs>
          <w:tab w:val="left" w:pos="6519"/>
        </w:tabs>
        <w:spacing w:line="360" w:lineRule="auto"/>
        <w:ind w:right="1701"/>
        <w:rPr>
          <w:rFonts w:ascii="Arial" w:hAnsi="Arial" w:cs="Arial"/>
          <w:szCs w:val="24"/>
        </w:rPr>
      </w:pPr>
    </w:p>
    <w:p w:rsidR="00CD217A" w:rsidRDefault="00204F71" w:rsidP="00110B61">
      <w:pPr>
        <w:tabs>
          <w:tab w:val="left" w:pos="6519"/>
        </w:tabs>
        <w:spacing w:line="360" w:lineRule="auto"/>
        <w:ind w:right="1701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pict>
          <v:shape id="_x0000_i1028" type="#_x0000_t75" style="width:168.75pt;height:112.3pt">
            <v:imagedata r:id="rId13" o:title="Roto_The_Grid_AL_Designo-retuschiert"/>
          </v:shape>
        </w:pict>
      </w:r>
    </w:p>
    <w:p w:rsidR="00CD217A" w:rsidRDefault="00C013DA" w:rsidP="00110B61">
      <w:pPr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  <w:lang w:eastAsia="ja-JP"/>
        </w:rPr>
      </w:pPr>
      <w:r>
        <w:rPr>
          <w:rFonts w:ascii="Arial" w:hAnsi="Arial" w:cs="Arial"/>
        </w:rPr>
        <w:t>Mit</w:t>
      </w:r>
      <w:r w:rsidR="00567E21">
        <w:rPr>
          <w:rFonts w:ascii="Arial" w:hAnsi="Arial" w:cs="Arial"/>
          <w:lang w:eastAsia="ja-JP"/>
        </w:rPr>
        <w:t xml:space="preserve"> einem abschließbaren Öffnungsbegrenzer </w:t>
      </w:r>
      <w:r>
        <w:rPr>
          <w:rFonts w:ascii="Arial" w:hAnsi="Arial" w:cs="Arial"/>
          <w:lang w:eastAsia="ja-JP"/>
        </w:rPr>
        <w:t xml:space="preserve">von Roto erfüllte </w:t>
      </w:r>
      <w:r w:rsidRPr="009C2F9A">
        <w:rPr>
          <w:rFonts w:ascii="Arial" w:hAnsi="Arial" w:cs="Arial"/>
        </w:rPr>
        <w:t>Sommer design &amp; security</w:t>
      </w:r>
      <w:r>
        <w:rPr>
          <w:rFonts w:ascii="Arial" w:hAnsi="Arial" w:cs="Arial"/>
        </w:rPr>
        <w:t xml:space="preserve"> die Ansprüche des Investors</w:t>
      </w:r>
      <w:r w:rsidR="00847AC0" w:rsidRPr="00C618EB">
        <w:rPr>
          <w:rFonts w:ascii="Arial" w:hAnsi="Arial" w:cs="Arial"/>
          <w:lang w:eastAsia="ja-JP"/>
        </w:rPr>
        <w:t>. Puristisches Design und</w:t>
      </w:r>
      <w:r w:rsidR="008169EB">
        <w:rPr>
          <w:rFonts w:ascii="Arial" w:hAnsi="Arial" w:cs="Arial"/>
          <w:lang w:eastAsia="ja-JP"/>
        </w:rPr>
        <w:t xml:space="preserve"> </w:t>
      </w:r>
      <w:r w:rsidR="00567E21">
        <w:rPr>
          <w:rFonts w:ascii="Arial" w:hAnsi="Arial" w:cs="Arial"/>
          <w:lang w:eastAsia="ja-JP"/>
        </w:rPr>
        <w:t>effiz</w:t>
      </w:r>
      <w:r>
        <w:rPr>
          <w:rFonts w:ascii="Arial" w:hAnsi="Arial" w:cs="Arial"/>
          <w:lang w:eastAsia="ja-JP"/>
        </w:rPr>
        <w:t>iente Nutzung werden durch die</w:t>
      </w:r>
      <w:r w:rsidR="00567E21">
        <w:rPr>
          <w:rFonts w:ascii="Arial" w:hAnsi="Arial" w:cs="Arial"/>
          <w:lang w:eastAsia="ja-JP"/>
        </w:rPr>
        <w:t xml:space="preserve"> Kombination </w:t>
      </w:r>
      <w:r>
        <w:rPr>
          <w:rFonts w:ascii="Arial" w:hAnsi="Arial" w:cs="Arial"/>
          <w:lang w:eastAsia="ja-JP"/>
        </w:rPr>
        <w:t>von „Roto AL Designo“ Drehkipp</w:t>
      </w:r>
      <w:r w:rsidR="001C4988">
        <w:rPr>
          <w:rFonts w:ascii="Arial" w:hAnsi="Arial" w:cs="Arial"/>
          <w:lang w:eastAsia="ja-JP"/>
        </w:rPr>
        <w:t>-B</w:t>
      </w:r>
      <w:r>
        <w:rPr>
          <w:rFonts w:ascii="Arial" w:hAnsi="Arial" w:cs="Arial"/>
          <w:lang w:eastAsia="ja-JP"/>
        </w:rPr>
        <w:t xml:space="preserve">eschlägen und Roto Öffnungsbegrenzern </w:t>
      </w:r>
      <w:r w:rsidR="00567E21">
        <w:rPr>
          <w:rFonts w:ascii="Arial" w:hAnsi="Arial" w:cs="Arial"/>
          <w:lang w:eastAsia="ja-JP"/>
        </w:rPr>
        <w:t xml:space="preserve">garantiert. </w:t>
      </w:r>
    </w:p>
    <w:p w:rsidR="00847AC0" w:rsidRPr="00C618EB" w:rsidRDefault="00847AC0" w:rsidP="00110B61">
      <w:pPr>
        <w:tabs>
          <w:tab w:val="left" w:pos="6519"/>
        </w:tabs>
        <w:spacing w:line="360" w:lineRule="auto"/>
        <w:ind w:right="1701"/>
        <w:rPr>
          <w:rFonts w:ascii="Arial" w:hAnsi="Arial" w:cs="Arial"/>
          <w:szCs w:val="24"/>
        </w:rPr>
      </w:pPr>
    </w:p>
    <w:p w:rsidR="00CD217A" w:rsidRPr="00B12CE7" w:rsidRDefault="00CD217A" w:rsidP="00B12CE7">
      <w:pPr>
        <w:spacing w:line="360" w:lineRule="auto"/>
        <w:ind w:right="1701"/>
        <w:rPr>
          <w:rFonts w:ascii="Arial" w:hAnsi="Arial" w:cs="Arial"/>
          <w:szCs w:val="24"/>
          <w:lang w:val="en-US"/>
        </w:rPr>
      </w:pPr>
      <w:r w:rsidRPr="00B12CE7">
        <w:rPr>
          <w:rFonts w:ascii="Arial" w:hAnsi="Arial" w:cs="Arial"/>
          <w:b/>
          <w:szCs w:val="24"/>
          <w:lang w:val="en-US"/>
        </w:rPr>
        <w:t>Foto:</w:t>
      </w:r>
      <w:r w:rsidRPr="00B12CE7">
        <w:rPr>
          <w:rFonts w:ascii="Arial" w:hAnsi="Arial" w:cs="Arial"/>
          <w:szCs w:val="24"/>
          <w:lang w:val="en-US"/>
        </w:rPr>
        <w:t xml:space="preserve"> Roto</w:t>
      </w:r>
      <w:r w:rsidR="00B12CE7" w:rsidRPr="00B12CE7">
        <w:rPr>
          <w:rFonts w:ascii="Arial" w:hAnsi="Arial" w:cs="Arial"/>
          <w:szCs w:val="24"/>
          <w:lang w:val="en-US"/>
        </w:rPr>
        <w:tab/>
      </w:r>
      <w:r w:rsidR="00B12CE7" w:rsidRPr="00B12CE7">
        <w:rPr>
          <w:rFonts w:ascii="Arial" w:hAnsi="Arial" w:cs="Arial"/>
          <w:szCs w:val="24"/>
          <w:lang w:val="en-US"/>
        </w:rPr>
        <w:tab/>
      </w:r>
      <w:r w:rsidR="00B12CE7" w:rsidRPr="00B12CE7">
        <w:rPr>
          <w:rFonts w:ascii="Arial" w:hAnsi="Arial" w:cs="Arial"/>
          <w:szCs w:val="24"/>
          <w:lang w:val="en-US"/>
        </w:rPr>
        <w:tab/>
      </w:r>
      <w:r w:rsidR="00B12CE7" w:rsidRPr="00B12CE7">
        <w:rPr>
          <w:rFonts w:ascii="Arial" w:hAnsi="Arial" w:cs="Arial"/>
          <w:szCs w:val="24"/>
          <w:lang w:val="en-US"/>
        </w:rPr>
        <w:tab/>
      </w:r>
      <w:r w:rsidR="00B12CE7">
        <w:rPr>
          <w:rFonts w:ascii="Arial" w:hAnsi="Arial" w:cs="Arial"/>
          <w:szCs w:val="24"/>
          <w:lang w:val="en-US"/>
        </w:rPr>
        <w:tab/>
        <w:t xml:space="preserve">         </w:t>
      </w:r>
      <w:r w:rsidR="00B12CE7" w:rsidRPr="00B12CE7">
        <w:rPr>
          <w:rFonts w:ascii="Arial" w:hAnsi="Arial" w:cs="Arial"/>
          <w:b/>
          <w:szCs w:val="24"/>
          <w:lang w:val="en-US"/>
        </w:rPr>
        <w:t>Roto_The_Grid_</w:t>
      </w:r>
      <w:r w:rsidR="00B12CE7">
        <w:rPr>
          <w:rFonts w:ascii="Arial" w:hAnsi="Arial" w:cs="Arial"/>
          <w:b/>
          <w:szCs w:val="24"/>
          <w:lang w:val="en-US"/>
        </w:rPr>
        <w:t>2</w:t>
      </w:r>
      <w:r w:rsidR="00B12CE7" w:rsidRPr="00B12CE7">
        <w:rPr>
          <w:rFonts w:ascii="Arial" w:hAnsi="Arial" w:cs="Arial"/>
          <w:b/>
          <w:szCs w:val="24"/>
          <w:lang w:val="en-US"/>
        </w:rPr>
        <w:t>.jpg</w:t>
      </w:r>
    </w:p>
    <w:p w:rsidR="000F51C9" w:rsidRPr="00B12CE7" w:rsidRDefault="000F51C9" w:rsidP="00110B61">
      <w:pPr>
        <w:tabs>
          <w:tab w:val="left" w:pos="6519"/>
        </w:tabs>
        <w:spacing w:line="360" w:lineRule="auto"/>
        <w:ind w:right="1701"/>
        <w:rPr>
          <w:rFonts w:ascii="Arial" w:hAnsi="Arial" w:cs="Arial"/>
          <w:szCs w:val="24"/>
          <w:lang w:val="en-US"/>
        </w:rPr>
      </w:pPr>
    </w:p>
    <w:p w:rsidR="00166492" w:rsidRPr="00B12CE7" w:rsidRDefault="00166492" w:rsidP="00110B61">
      <w:pPr>
        <w:tabs>
          <w:tab w:val="left" w:pos="6519"/>
        </w:tabs>
        <w:spacing w:line="360" w:lineRule="auto"/>
        <w:ind w:right="1701"/>
        <w:rPr>
          <w:rFonts w:ascii="Arial" w:hAnsi="Arial" w:cs="Arial"/>
          <w:lang w:val="en-US"/>
        </w:rPr>
      </w:pPr>
    </w:p>
    <w:p w:rsidR="00A86E55" w:rsidRDefault="00204F71" w:rsidP="00110B61">
      <w:pPr>
        <w:spacing w:line="360" w:lineRule="auto"/>
        <w:ind w:right="1701"/>
        <w:jc w:val="both"/>
        <w:rPr>
          <w:rFonts w:ascii="Arial" w:hAnsi="Arial"/>
          <w:b/>
          <w:i/>
          <w:sz w:val="20"/>
        </w:rPr>
      </w:pPr>
      <w:r>
        <w:rPr>
          <w:rFonts w:ascii="Arial" w:hAnsi="Arial" w:cs="Arial"/>
          <w:b/>
          <w:szCs w:val="24"/>
        </w:rPr>
        <w:pict>
          <v:shape id="_x0000_i1029" type="#_x0000_t75" style="width:113.45pt;height:170.5pt">
            <v:imagedata r:id="rId14" o:title="TanzendeTÅrme_04 klein"/>
          </v:shape>
        </w:pict>
      </w:r>
    </w:p>
    <w:p w:rsidR="00A86E55" w:rsidRDefault="00197E2A" w:rsidP="00110B61">
      <w:pPr>
        <w:spacing w:line="360" w:lineRule="auto"/>
        <w:ind w:right="170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Eine Beschlaglösung für die Fenster in der rund</w:t>
      </w:r>
      <w:r w:rsidR="00A86E55">
        <w:rPr>
          <w:rFonts w:ascii="Arial" w:hAnsi="Arial" w:cs="Arial"/>
          <w:szCs w:val="24"/>
        </w:rPr>
        <w:t xml:space="preserve"> 19.000 Quadratmeter </w:t>
      </w:r>
      <w:r>
        <w:rPr>
          <w:rFonts w:ascii="Arial" w:hAnsi="Arial" w:cs="Arial"/>
          <w:szCs w:val="24"/>
        </w:rPr>
        <w:t xml:space="preserve">großen </w:t>
      </w:r>
      <w:r w:rsidR="00A86E55">
        <w:rPr>
          <w:rFonts w:ascii="Arial" w:hAnsi="Arial" w:cs="Arial"/>
          <w:szCs w:val="24"/>
        </w:rPr>
        <w:t xml:space="preserve">Fassade </w:t>
      </w:r>
      <w:r>
        <w:rPr>
          <w:rFonts w:ascii="Arial" w:hAnsi="Arial" w:cs="Arial"/>
          <w:szCs w:val="24"/>
        </w:rPr>
        <w:t>der</w:t>
      </w:r>
      <w:r w:rsidR="006509A4">
        <w:rPr>
          <w:rFonts w:ascii="Arial" w:hAnsi="Arial" w:cs="Arial"/>
          <w:szCs w:val="24"/>
        </w:rPr>
        <w:t xml:space="preserve"> „Tanzende Türme“</w:t>
      </w:r>
      <w:r>
        <w:rPr>
          <w:rFonts w:ascii="Arial" w:hAnsi="Arial" w:cs="Arial"/>
          <w:szCs w:val="24"/>
        </w:rPr>
        <w:t xml:space="preserve"> in Hamburg</w:t>
      </w:r>
      <w:r w:rsidR="00A004B3">
        <w:rPr>
          <w:rFonts w:ascii="Arial" w:hAnsi="Arial" w:cs="Arial"/>
          <w:szCs w:val="24"/>
        </w:rPr>
        <w:t xml:space="preserve"> entwickelte das Team des Roto Object Business für deren Hersteller, die Josef Gartner GmbH aus Gundelfingen</w:t>
      </w:r>
      <w:r w:rsidR="00A86E55">
        <w:rPr>
          <w:rFonts w:ascii="Arial" w:hAnsi="Arial" w:cs="Arial"/>
          <w:szCs w:val="24"/>
        </w:rPr>
        <w:t>.</w:t>
      </w:r>
      <w:r w:rsidR="001C4988">
        <w:rPr>
          <w:rFonts w:ascii="Arial" w:hAnsi="Arial" w:cs="Arial"/>
          <w:szCs w:val="24"/>
        </w:rPr>
        <w:t xml:space="preserve"> </w:t>
      </w:r>
    </w:p>
    <w:p w:rsidR="00A004B3" w:rsidRDefault="00A004B3" w:rsidP="00110B61">
      <w:pPr>
        <w:spacing w:line="360" w:lineRule="auto"/>
        <w:ind w:right="1701"/>
        <w:jc w:val="both"/>
        <w:rPr>
          <w:rFonts w:ascii="Arial" w:hAnsi="Arial"/>
          <w:noProof/>
        </w:rPr>
      </w:pPr>
    </w:p>
    <w:p w:rsidR="003E49DD" w:rsidRDefault="00A86E55" w:rsidP="00B12CE7">
      <w:pPr>
        <w:ind w:right="1701"/>
        <w:rPr>
          <w:rFonts w:ascii="Arial" w:hAnsi="Arial"/>
        </w:rPr>
      </w:pPr>
      <w:r w:rsidRPr="00275377">
        <w:rPr>
          <w:rFonts w:ascii="Arial" w:hAnsi="Arial"/>
          <w:b/>
        </w:rPr>
        <w:t xml:space="preserve">Foto: </w:t>
      </w:r>
      <w:r w:rsidRPr="00275377">
        <w:rPr>
          <w:rFonts w:ascii="Arial" w:hAnsi="Arial"/>
        </w:rPr>
        <w:t>Rot</w:t>
      </w:r>
      <w:r>
        <w:rPr>
          <w:rFonts w:ascii="Arial" w:hAnsi="Arial"/>
        </w:rPr>
        <w:t>o</w:t>
      </w:r>
      <w:r w:rsidR="00B12CE7">
        <w:rPr>
          <w:rFonts w:ascii="Arial" w:hAnsi="Arial"/>
        </w:rPr>
        <w:tab/>
      </w:r>
      <w:r w:rsidR="00B12CE7">
        <w:rPr>
          <w:rFonts w:ascii="Arial" w:hAnsi="Arial"/>
        </w:rPr>
        <w:tab/>
      </w:r>
      <w:r w:rsidR="00B12CE7">
        <w:rPr>
          <w:rFonts w:ascii="Arial" w:hAnsi="Arial"/>
        </w:rPr>
        <w:tab/>
      </w:r>
      <w:r w:rsidR="00B12CE7">
        <w:rPr>
          <w:rFonts w:ascii="Arial" w:hAnsi="Arial"/>
        </w:rPr>
        <w:tab/>
        <w:t xml:space="preserve">      </w:t>
      </w:r>
      <w:r w:rsidR="00B12CE7" w:rsidRPr="00B12CE7">
        <w:rPr>
          <w:rFonts w:ascii="Arial" w:hAnsi="Arial"/>
          <w:b/>
        </w:rPr>
        <w:t>Roto_Tanzende_Tuerme_1.jpg</w:t>
      </w:r>
    </w:p>
    <w:p w:rsidR="00A004B3" w:rsidRDefault="00A004B3" w:rsidP="00110B61">
      <w:pPr>
        <w:tabs>
          <w:tab w:val="left" w:pos="6519"/>
        </w:tabs>
        <w:ind w:right="1701"/>
        <w:rPr>
          <w:rFonts w:ascii="Arial" w:hAnsi="Arial"/>
        </w:rPr>
      </w:pPr>
    </w:p>
    <w:p w:rsidR="00A86E55" w:rsidRDefault="00A86E55" w:rsidP="00110B61">
      <w:pPr>
        <w:tabs>
          <w:tab w:val="left" w:pos="6519"/>
        </w:tabs>
        <w:ind w:right="1701"/>
        <w:rPr>
          <w:rFonts w:ascii="Arial" w:hAnsi="Arial"/>
          <w:b/>
        </w:rPr>
      </w:pPr>
    </w:p>
    <w:p w:rsidR="00B12CE7" w:rsidRDefault="00B12CE7" w:rsidP="00110B61">
      <w:pPr>
        <w:tabs>
          <w:tab w:val="left" w:pos="6519"/>
        </w:tabs>
        <w:ind w:right="1701"/>
        <w:rPr>
          <w:rFonts w:ascii="Arial" w:hAnsi="Arial"/>
          <w:b/>
        </w:rPr>
      </w:pPr>
    </w:p>
    <w:p w:rsidR="00B12CE7" w:rsidRDefault="00B12CE7" w:rsidP="00110B61">
      <w:pPr>
        <w:tabs>
          <w:tab w:val="left" w:pos="6519"/>
        </w:tabs>
        <w:ind w:right="1701"/>
        <w:rPr>
          <w:rFonts w:ascii="Arial" w:hAnsi="Arial"/>
          <w:b/>
        </w:rPr>
      </w:pPr>
    </w:p>
    <w:p w:rsidR="00A86E55" w:rsidRDefault="00204F71" w:rsidP="00110B61">
      <w:pPr>
        <w:tabs>
          <w:tab w:val="left" w:pos="4820"/>
        </w:tabs>
        <w:spacing w:line="360" w:lineRule="auto"/>
        <w:ind w:right="170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pict>
          <v:shape id="_x0000_i1030" type="#_x0000_t75" style="width:115.8pt;height:169.35pt">
            <v:imagedata r:id="rId15" o:title="Alu_540_DK_Axerlag_Axer_auf klein"/>
          </v:shape>
        </w:pict>
      </w:r>
      <w:r w:rsidR="00A86E55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pict>
          <v:shape id="_x0000_i1031" type="#_x0000_t75" style="width:145.75pt;height:128.45pt">
            <v:imagedata r:id="rId16" o:title="NT_Feststellschere_bl klein"/>
          </v:shape>
        </w:pict>
      </w:r>
    </w:p>
    <w:p w:rsidR="00A86E55" w:rsidRDefault="006509A4" w:rsidP="00110B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</w:rPr>
      </w:pPr>
      <w:r w:rsidRPr="00275377">
        <w:rPr>
          <w:rFonts w:ascii="Arial" w:hAnsi="Arial" w:cs="Arial"/>
        </w:rPr>
        <w:t xml:space="preserve">Roto </w:t>
      </w:r>
      <w:r w:rsidR="00A86E55" w:rsidRPr="00275377">
        <w:rPr>
          <w:rFonts w:ascii="Arial" w:hAnsi="Arial" w:cs="Arial"/>
        </w:rPr>
        <w:t xml:space="preserve">Drehkipp-Sonderlösungen für die Fensterflügel </w:t>
      </w:r>
      <w:r w:rsidR="00A86E55">
        <w:rPr>
          <w:rFonts w:ascii="Arial" w:hAnsi="Arial" w:cs="Arial"/>
        </w:rPr>
        <w:t>der „Tanzenden Türme“</w:t>
      </w:r>
      <w:r w:rsidR="00A86E55" w:rsidRPr="00275377">
        <w:rPr>
          <w:rFonts w:ascii="Arial" w:hAnsi="Arial" w:cs="Arial"/>
        </w:rPr>
        <w:t xml:space="preserve">: </w:t>
      </w:r>
      <w:r w:rsidR="00A86E55">
        <w:rPr>
          <w:rFonts w:ascii="Arial" w:hAnsi="Arial" w:cs="Arial"/>
        </w:rPr>
        <w:t>Drehflügelbänder und Verschlussbauteile aus</w:t>
      </w:r>
      <w:r w:rsidR="00A86E55" w:rsidRPr="00275377">
        <w:rPr>
          <w:rFonts w:ascii="Arial" w:hAnsi="Arial" w:cs="Arial"/>
        </w:rPr>
        <w:t xml:space="preserve"> der Serie </w:t>
      </w:r>
      <w:r>
        <w:rPr>
          <w:rFonts w:ascii="Arial" w:hAnsi="Arial" w:cs="Arial"/>
        </w:rPr>
        <w:t>„</w:t>
      </w:r>
      <w:r w:rsidR="00A86E55" w:rsidRPr="00275377">
        <w:rPr>
          <w:rFonts w:ascii="Arial" w:hAnsi="Arial" w:cs="Arial"/>
        </w:rPr>
        <w:t>Roto AL</w:t>
      </w:r>
      <w:r>
        <w:rPr>
          <w:rFonts w:ascii="Arial" w:hAnsi="Arial" w:cs="Arial"/>
        </w:rPr>
        <w:t>“</w:t>
      </w:r>
      <w:r w:rsidR="00A86E55" w:rsidRPr="00275377">
        <w:rPr>
          <w:rFonts w:ascii="Arial" w:hAnsi="Arial" w:cs="Arial"/>
        </w:rPr>
        <w:t xml:space="preserve"> wurde</w:t>
      </w:r>
      <w:r w:rsidR="00A86E55">
        <w:rPr>
          <w:rFonts w:ascii="Arial" w:hAnsi="Arial" w:cs="Arial"/>
        </w:rPr>
        <w:t>n mit</w:t>
      </w:r>
      <w:r w:rsidR="00A86E55" w:rsidRPr="00275377">
        <w:rPr>
          <w:rFonts w:ascii="Arial" w:hAnsi="Arial" w:cs="Arial"/>
        </w:rPr>
        <w:t xml:space="preserve"> eine</w:t>
      </w:r>
      <w:r w:rsidR="00A86E55">
        <w:rPr>
          <w:rFonts w:ascii="Arial" w:hAnsi="Arial" w:cs="Arial"/>
        </w:rPr>
        <w:t>r</w:t>
      </w:r>
      <w:r w:rsidR="00A86E55" w:rsidRPr="00275377">
        <w:rPr>
          <w:rFonts w:ascii="Arial" w:hAnsi="Arial" w:cs="Arial"/>
        </w:rPr>
        <w:t xml:space="preserve"> modifizierte</w:t>
      </w:r>
      <w:r w:rsidR="00A86E55">
        <w:rPr>
          <w:rFonts w:ascii="Arial" w:hAnsi="Arial" w:cs="Arial"/>
        </w:rPr>
        <w:t>n</w:t>
      </w:r>
      <w:r w:rsidR="00A86E55" w:rsidRPr="00275377">
        <w:rPr>
          <w:rFonts w:ascii="Arial" w:hAnsi="Arial" w:cs="Arial"/>
        </w:rPr>
        <w:t xml:space="preserve"> Rastschere kombiniert, die das Gewicht von rund 65 </w:t>
      </w:r>
      <w:r w:rsidR="00A86E55">
        <w:rPr>
          <w:rFonts w:ascii="Arial" w:hAnsi="Arial" w:cs="Arial"/>
        </w:rPr>
        <w:t>kg</w:t>
      </w:r>
      <w:r w:rsidR="00A86E55" w:rsidRPr="00275377">
        <w:rPr>
          <w:rFonts w:ascii="Arial" w:hAnsi="Arial" w:cs="Arial"/>
        </w:rPr>
        <w:t xml:space="preserve"> pro Flügel in </w:t>
      </w:r>
      <w:r w:rsidR="00F031A2">
        <w:rPr>
          <w:rFonts w:ascii="Arial" w:hAnsi="Arial" w:cs="Arial"/>
        </w:rPr>
        <w:t>geöffneter</w:t>
      </w:r>
      <w:r w:rsidR="00F031A2" w:rsidRPr="00275377">
        <w:rPr>
          <w:rFonts w:ascii="Arial" w:hAnsi="Arial" w:cs="Arial"/>
        </w:rPr>
        <w:t xml:space="preserve"> </w:t>
      </w:r>
      <w:r w:rsidR="00A86E55" w:rsidRPr="00275377">
        <w:rPr>
          <w:rFonts w:ascii="Arial" w:hAnsi="Arial" w:cs="Arial"/>
        </w:rPr>
        <w:t>Drehstellung auch dort halten kann, wo sich die Fassade nach außen oder innen neigt.</w:t>
      </w:r>
    </w:p>
    <w:p w:rsidR="00A86E55" w:rsidRDefault="00A86E55" w:rsidP="00110B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</w:rPr>
      </w:pPr>
    </w:p>
    <w:p w:rsidR="00A86E55" w:rsidRDefault="00A86E55" w:rsidP="00B12CE7">
      <w:pPr>
        <w:ind w:right="1701"/>
        <w:rPr>
          <w:rFonts w:ascii="Arial" w:hAnsi="Arial"/>
          <w:b/>
        </w:rPr>
      </w:pPr>
      <w:r w:rsidRPr="00275377">
        <w:rPr>
          <w:rFonts w:ascii="Arial" w:hAnsi="Arial"/>
          <w:b/>
        </w:rPr>
        <w:t>Foto</w:t>
      </w:r>
      <w:r>
        <w:rPr>
          <w:rFonts w:ascii="Arial" w:hAnsi="Arial"/>
          <w:b/>
        </w:rPr>
        <w:t>s</w:t>
      </w:r>
      <w:r w:rsidRPr="00275377">
        <w:rPr>
          <w:rFonts w:ascii="Arial" w:hAnsi="Arial"/>
          <w:b/>
        </w:rPr>
        <w:t xml:space="preserve">: </w:t>
      </w:r>
      <w:r w:rsidRPr="00275377">
        <w:rPr>
          <w:rFonts w:ascii="Arial" w:hAnsi="Arial"/>
        </w:rPr>
        <w:t>Roto</w:t>
      </w:r>
      <w:r>
        <w:rPr>
          <w:rFonts w:ascii="Arial" w:hAnsi="Arial"/>
        </w:rPr>
        <w:t xml:space="preserve">  </w:t>
      </w:r>
      <w:r w:rsidR="00B12CE7">
        <w:rPr>
          <w:rFonts w:ascii="Arial" w:hAnsi="Arial"/>
        </w:rPr>
        <w:tab/>
      </w:r>
      <w:r w:rsidR="00B12CE7">
        <w:rPr>
          <w:rFonts w:ascii="Arial" w:hAnsi="Arial"/>
        </w:rPr>
        <w:tab/>
      </w:r>
      <w:r w:rsidR="00B12CE7">
        <w:rPr>
          <w:rFonts w:ascii="Arial" w:hAnsi="Arial"/>
        </w:rPr>
        <w:tab/>
      </w:r>
      <w:r w:rsidR="00B12CE7">
        <w:rPr>
          <w:rFonts w:ascii="Arial" w:hAnsi="Arial"/>
        </w:rPr>
        <w:tab/>
        <w:t xml:space="preserve">      </w:t>
      </w:r>
      <w:r w:rsidR="00B12CE7" w:rsidRPr="00B12CE7">
        <w:rPr>
          <w:rFonts w:ascii="Arial" w:hAnsi="Arial"/>
          <w:b/>
        </w:rPr>
        <w:t>Roto_Tanzende_Tuerme_</w:t>
      </w:r>
      <w:r w:rsidR="00B12CE7">
        <w:rPr>
          <w:rFonts w:ascii="Arial" w:hAnsi="Arial"/>
          <w:b/>
        </w:rPr>
        <w:t>2</w:t>
      </w:r>
      <w:r w:rsidR="00B12CE7" w:rsidRPr="00B12CE7">
        <w:rPr>
          <w:rFonts w:ascii="Arial" w:hAnsi="Arial"/>
          <w:b/>
        </w:rPr>
        <w:t>.jpg</w:t>
      </w:r>
    </w:p>
    <w:p w:rsidR="00B12CE7" w:rsidRDefault="00B12CE7" w:rsidP="00B12CE7">
      <w:pPr>
        <w:ind w:right="1701"/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 xml:space="preserve">      Roto_Tanzende_Tuerme_3</w:t>
      </w:r>
      <w:r w:rsidRPr="00B12CE7">
        <w:rPr>
          <w:rFonts w:ascii="Arial" w:hAnsi="Arial"/>
          <w:b/>
        </w:rPr>
        <w:t>.jpg</w:t>
      </w:r>
    </w:p>
    <w:p w:rsidR="00A86E55" w:rsidRDefault="00A86E55" w:rsidP="00110B61">
      <w:pPr>
        <w:tabs>
          <w:tab w:val="left" w:pos="6519"/>
        </w:tabs>
        <w:ind w:right="1701"/>
        <w:rPr>
          <w:rFonts w:ascii="Arial" w:hAnsi="Arial"/>
        </w:rPr>
      </w:pPr>
    </w:p>
    <w:p w:rsidR="00355B58" w:rsidRDefault="00204F71" w:rsidP="00355B58">
      <w:pPr>
        <w:spacing w:line="360" w:lineRule="auto"/>
        <w:ind w:right="1699"/>
        <w:jc w:val="both"/>
        <w:rPr>
          <w:rFonts w:ascii="Arial" w:hAnsi="Arial"/>
          <w:b/>
          <w:i/>
          <w:sz w:val="20"/>
        </w:rPr>
      </w:pPr>
      <w:r>
        <w:rPr>
          <w:rFonts w:ascii="Arial" w:hAnsi="Arial" w:cs="Arial"/>
        </w:rPr>
        <w:pict>
          <v:shape id="_x0000_i1032" type="#_x0000_t75" style="width:170.5pt;height:114.05pt">
            <v:imagedata r:id="rId17" o:title="002 4202 Behrendt und Rausch klein"/>
          </v:shape>
        </w:pict>
      </w:r>
    </w:p>
    <w:p w:rsidR="00355B58" w:rsidRPr="00275377" w:rsidRDefault="00355B58" w:rsidP="00B12C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/>
        </w:rPr>
      </w:pPr>
      <w:r w:rsidRPr="00095C32">
        <w:rPr>
          <w:rFonts w:ascii="Arial" w:hAnsi="Arial" w:cs="Arial"/>
        </w:rPr>
        <w:t>Der Gebäudekomplex „Business In-West“</w:t>
      </w:r>
      <w:r w:rsidRPr="00095C32">
        <w:rPr>
          <w:rFonts w:ascii="Calibri" w:hAnsi="Calibri" w:cs="Calibri"/>
          <w:color w:val="1C3A68"/>
        </w:rPr>
        <w:t xml:space="preserve"> </w:t>
      </w:r>
      <w:r w:rsidRPr="00095C32">
        <w:rPr>
          <w:rFonts w:ascii="Arial" w:hAnsi="Arial" w:cs="Arial"/>
        </w:rPr>
        <w:t xml:space="preserve">an der Berliner Straße in Ratingen </w:t>
      </w:r>
      <w:r w:rsidR="00327744">
        <w:rPr>
          <w:rFonts w:ascii="Arial" w:hAnsi="Arial" w:cs="Arial"/>
        </w:rPr>
        <w:t xml:space="preserve">ist mit </w:t>
      </w:r>
      <w:r>
        <w:rPr>
          <w:rFonts w:ascii="Arial" w:hAnsi="Arial" w:cs="Arial"/>
        </w:rPr>
        <w:t>rund 2.000 Aluminiumf</w:t>
      </w:r>
      <w:r w:rsidRPr="00F866E8">
        <w:rPr>
          <w:rFonts w:ascii="Arial" w:hAnsi="Arial" w:cs="Arial"/>
        </w:rPr>
        <w:t>enster</w:t>
      </w:r>
      <w:r w:rsidR="00BD3B3A">
        <w:rPr>
          <w:rFonts w:ascii="Arial" w:hAnsi="Arial" w:cs="Arial"/>
        </w:rPr>
        <w:t xml:space="preserve">n </w:t>
      </w:r>
      <w:r w:rsidR="00327744">
        <w:rPr>
          <w:rFonts w:ascii="Arial" w:hAnsi="Arial" w:cs="Arial"/>
        </w:rPr>
        <w:t>ausgestattet</w:t>
      </w:r>
      <w:r>
        <w:rPr>
          <w:rFonts w:ascii="Arial" w:hAnsi="Arial" w:cs="Arial"/>
        </w:rPr>
        <w:t>, die 1989 eingebaut wurden. Für mehr Komfort und Sicherheit ließ der Vermieter,</w:t>
      </w:r>
      <w:r w:rsidRPr="00F866E8">
        <w:rPr>
          <w:rFonts w:ascii="Arial" w:hAnsi="Arial" w:cs="Arial"/>
        </w:rPr>
        <w:t xml:space="preserve"> </w:t>
      </w:r>
      <w:r w:rsidRPr="00095C32">
        <w:rPr>
          <w:rFonts w:ascii="Arial" w:hAnsi="Arial" w:cs="Arial"/>
        </w:rPr>
        <w:t>die DO Deutsche Office AG</w:t>
      </w:r>
      <w:r>
        <w:rPr>
          <w:rFonts w:ascii="Arial" w:hAnsi="Arial" w:cs="Arial"/>
        </w:rPr>
        <w:t>, die fast 30 Jahre alten Fenster mit</w:t>
      </w:r>
      <w:r w:rsidRPr="00F866E8">
        <w:rPr>
          <w:rFonts w:ascii="Arial" w:hAnsi="Arial" w:cs="Arial"/>
        </w:rPr>
        <w:t xml:space="preserve"> neuen </w:t>
      </w:r>
      <w:r>
        <w:rPr>
          <w:rFonts w:ascii="Arial" w:hAnsi="Arial" w:cs="Arial"/>
        </w:rPr>
        <w:t xml:space="preserve">Dichtungen und neuen </w:t>
      </w:r>
      <w:r w:rsidR="00B12CE7">
        <w:rPr>
          <w:rFonts w:ascii="Arial" w:hAnsi="Arial" w:cs="Arial"/>
        </w:rPr>
        <w:t>Roto-</w:t>
      </w:r>
      <w:r w:rsidRPr="00F866E8">
        <w:rPr>
          <w:rFonts w:ascii="Arial" w:hAnsi="Arial" w:cs="Arial"/>
        </w:rPr>
        <w:t xml:space="preserve">Beschlägen </w:t>
      </w:r>
      <w:r>
        <w:rPr>
          <w:rFonts w:ascii="Arial" w:hAnsi="Arial" w:cs="Arial"/>
        </w:rPr>
        <w:t>modernisieren</w:t>
      </w:r>
      <w:r w:rsidRPr="00F866E8">
        <w:rPr>
          <w:rFonts w:ascii="Arial" w:hAnsi="Arial" w:cs="Arial"/>
        </w:rPr>
        <w:t>.</w:t>
      </w:r>
    </w:p>
    <w:p w:rsidR="00355B58" w:rsidRDefault="00355B58" w:rsidP="00B12CE7">
      <w:pPr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  <w:szCs w:val="24"/>
        </w:rPr>
      </w:pPr>
    </w:p>
    <w:p w:rsidR="00355B58" w:rsidRDefault="00355B58" w:rsidP="00B12CE7">
      <w:pPr>
        <w:spacing w:line="360" w:lineRule="auto"/>
        <w:ind w:right="1701"/>
        <w:rPr>
          <w:rFonts w:ascii="Arial" w:hAnsi="Arial" w:cs="Arial"/>
          <w:szCs w:val="24"/>
        </w:rPr>
      </w:pPr>
      <w:r w:rsidRPr="00205AE7">
        <w:rPr>
          <w:rFonts w:ascii="Arial" w:hAnsi="Arial" w:cs="Arial"/>
          <w:b/>
          <w:szCs w:val="24"/>
        </w:rPr>
        <w:t>Foto:</w:t>
      </w:r>
      <w:r w:rsidRPr="00205AE7">
        <w:rPr>
          <w:rFonts w:ascii="Arial" w:hAnsi="Arial" w:cs="Arial"/>
          <w:szCs w:val="24"/>
        </w:rPr>
        <w:t xml:space="preserve"> Roto</w:t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  <w:t xml:space="preserve">         </w:t>
      </w:r>
      <w:r w:rsidR="00B12CE7" w:rsidRPr="00B12CE7">
        <w:rPr>
          <w:rFonts w:ascii="Arial" w:hAnsi="Arial" w:cs="Arial"/>
          <w:b/>
          <w:szCs w:val="24"/>
        </w:rPr>
        <w:t>Roto_Ratingen_1.jpg</w:t>
      </w:r>
    </w:p>
    <w:p w:rsidR="004866C5" w:rsidRDefault="004866C5" w:rsidP="00B12CE7">
      <w:pPr>
        <w:tabs>
          <w:tab w:val="left" w:pos="6519"/>
        </w:tabs>
        <w:spacing w:line="360" w:lineRule="auto"/>
        <w:ind w:right="1701"/>
        <w:rPr>
          <w:rFonts w:ascii="Arial" w:hAnsi="Arial" w:cs="Arial"/>
          <w:szCs w:val="24"/>
        </w:rPr>
      </w:pPr>
    </w:p>
    <w:p w:rsidR="00B12CE7" w:rsidRPr="00205AE7" w:rsidRDefault="00B12CE7" w:rsidP="00B12CE7">
      <w:pPr>
        <w:tabs>
          <w:tab w:val="left" w:pos="6519"/>
        </w:tabs>
        <w:spacing w:line="360" w:lineRule="auto"/>
        <w:ind w:right="1701"/>
        <w:rPr>
          <w:rFonts w:ascii="Arial" w:hAnsi="Arial" w:cs="Arial"/>
          <w:szCs w:val="24"/>
        </w:rPr>
      </w:pPr>
    </w:p>
    <w:p w:rsidR="00A86E55" w:rsidRDefault="00A86E55" w:rsidP="00B12CE7">
      <w:pPr>
        <w:tabs>
          <w:tab w:val="left" w:pos="6519"/>
        </w:tabs>
        <w:ind w:right="1701"/>
        <w:rPr>
          <w:rFonts w:ascii="Arial" w:hAnsi="Arial" w:cs="Arial"/>
          <w:sz w:val="18"/>
          <w:szCs w:val="18"/>
        </w:rPr>
      </w:pPr>
      <w:r w:rsidRPr="00275377">
        <w:rPr>
          <w:rFonts w:ascii="Arial" w:hAnsi="Arial"/>
        </w:rPr>
        <w:tab/>
      </w:r>
    </w:p>
    <w:p w:rsidR="00355B58" w:rsidRDefault="00204F71" w:rsidP="00B12C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 id="_x0000_i1033" type="#_x0000_t75" style="width:170.5pt;height:114.05pt">
            <v:imagedata r:id="rId18" o:title="109 4202 Behrendt und Rausch klein"/>
          </v:shape>
        </w:pict>
      </w:r>
    </w:p>
    <w:p w:rsidR="00355B58" w:rsidRPr="00275377" w:rsidRDefault="00327744" w:rsidP="00B12CE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right="1701"/>
        <w:jc w:val="both"/>
        <w:rPr>
          <w:rFonts w:ascii="Arial" w:hAnsi="Arial"/>
        </w:rPr>
      </w:pPr>
      <w:r w:rsidRPr="00327744">
        <w:rPr>
          <w:rFonts w:ascii="Arial" w:hAnsi="Arial" w:cs="Arial"/>
        </w:rPr>
        <w:t xml:space="preserve">„Business In-West“ </w:t>
      </w:r>
      <w:r>
        <w:rPr>
          <w:rFonts w:ascii="Arial" w:hAnsi="Arial" w:cs="Arial"/>
        </w:rPr>
        <w:t xml:space="preserve">in Ratingen: </w:t>
      </w:r>
      <w:r w:rsidR="000D19D5">
        <w:rPr>
          <w:rFonts w:ascii="Arial" w:hAnsi="Arial" w:cs="Arial"/>
        </w:rPr>
        <w:t>Eine</w:t>
      </w:r>
      <w:r w:rsidR="00355B58">
        <w:rPr>
          <w:rFonts w:ascii="Arial" w:hAnsi="Arial" w:cs="Arial"/>
        </w:rPr>
        <w:t xml:space="preserve"> </w:t>
      </w:r>
      <w:r w:rsidR="000D19D5">
        <w:rPr>
          <w:rFonts w:ascii="Arial" w:hAnsi="Arial" w:cs="Arial"/>
        </w:rPr>
        <w:t xml:space="preserve">vom Roto Object Business </w:t>
      </w:r>
      <w:r w:rsidR="00355B58">
        <w:rPr>
          <w:rFonts w:ascii="Arial" w:hAnsi="Arial" w:cs="Arial"/>
        </w:rPr>
        <w:t>vorgeschlagene Umrüstung mit</w:t>
      </w:r>
      <w:r w:rsidR="00355B58" w:rsidRPr="00095C32">
        <w:rPr>
          <w:rFonts w:ascii="Arial" w:hAnsi="Arial" w:cs="Arial"/>
        </w:rPr>
        <w:t xml:space="preserve"> </w:t>
      </w:r>
      <w:r w:rsidR="00355B58">
        <w:rPr>
          <w:rFonts w:ascii="Arial" w:hAnsi="Arial" w:cs="Arial"/>
        </w:rPr>
        <w:t>„</w:t>
      </w:r>
      <w:r w:rsidR="00355B58" w:rsidRPr="00095C32">
        <w:rPr>
          <w:rFonts w:ascii="Arial" w:hAnsi="Arial" w:cs="Arial"/>
        </w:rPr>
        <w:t>Roto AL</w:t>
      </w:r>
      <w:r w:rsidR="00355B58">
        <w:rPr>
          <w:rFonts w:ascii="Arial" w:hAnsi="Arial" w:cs="Arial"/>
        </w:rPr>
        <w:t>“</w:t>
      </w:r>
      <w:r w:rsidR="00355B58" w:rsidRPr="00095C32">
        <w:rPr>
          <w:rFonts w:ascii="Arial" w:hAnsi="Arial" w:cs="Arial"/>
        </w:rPr>
        <w:t xml:space="preserve"> überzeugte den </w:t>
      </w:r>
      <w:r w:rsidR="00355B58">
        <w:rPr>
          <w:rFonts w:ascii="Arial" w:hAnsi="Arial" w:cs="Arial"/>
        </w:rPr>
        <w:t xml:space="preserve">hinzugezogenen </w:t>
      </w:r>
      <w:r w:rsidR="00355B58" w:rsidRPr="00095C32">
        <w:rPr>
          <w:rFonts w:ascii="Arial" w:hAnsi="Arial" w:cs="Arial"/>
        </w:rPr>
        <w:t xml:space="preserve">Gutachter hinsichtlich Funktionalität, Sicherheit und Preis. </w:t>
      </w:r>
      <w:r w:rsidR="00355B58">
        <w:rPr>
          <w:rFonts w:ascii="Arial" w:hAnsi="Arial" w:cs="Arial"/>
        </w:rPr>
        <w:t>Seit</w:t>
      </w:r>
      <w:r w:rsidR="00355B58" w:rsidRPr="00095C32">
        <w:rPr>
          <w:rFonts w:ascii="Arial" w:hAnsi="Arial" w:cs="Arial"/>
        </w:rPr>
        <w:t xml:space="preserve"> </w:t>
      </w:r>
      <w:r w:rsidR="00355B58">
        <w:rPr>
          <w:rFonts w:ascii="Arial" w:hAnsi="Arial" w:cs="Arial"/>
        </w:rPr>
        <w:t>ihrer Umrüstung</w:t>
      </w:r>
      <w:r w:rsidR="00355B58" w:rsidRPr="00095C32">
        <w:rPr>
          <w:rFonts w:ascii="Arial" w:hAnsi="Arial" w:cs="Arial"/>
        </w:rPr>
        <w:t xml:space="preserve"> </w:t>
      </w:r>
      <w:r w:rsidR="00355B58">
        <w:rPr>
          <w:rFonts w:ascii="Arial" w:hAnsi="Arial" w:cs="Arial"/>
        </w:rPr>
        <w:t xml:space="preserve">sind alle Fenster </w:t>
      </w:r>
      <w:r w:rsidR="00BD3B3A">
        <w:rPr>
          <w:rFonts w:ascii="Arial" w:hAnsi="Arial" w:cs="Arial"/>
        </w:rPr>
        <w:t xml:space="preserve">des Gebäudekomplexes </w:t>
      </w:r>
      <w:r w:rsidR="00355B58">
        <w:rPr>
          <w:rFonts w:ascii="Arial" w:hAnsi="Arial" w:cs="Arial"/>
        </w:rPr>
        <w:t>durch die Tilt</w:t>
      </w:r>
      <w:r w:rsidR="00355B58" w:rsidRPr="00095C32">
        <w:rPr>
          <w:rFonts w:ascii="Arial" w:hAnsi="Arial" w:cs="Arial"/>
        </w:rPr>
        <w:t>First-Technologie vor einer Fehlbedienung geschützt. Die bronzefarbenen Griffe mit abschließbarer Olive sind eine Sonderanfertigung</w:t>
      </w:r>
      <w:r w:rsidR="00355B58">
        <w:rPr>
          <w:rFonts w:ascii="Arial" w:hAnsi="Arial" w:cs="Arial"/>
        </w:rPr>
        <w:t xml:space="preserve"> von Roto Aluvision</w:t>
      </w:r>
      <w:r w:rsidR="00355B58" w:rsidRPr="00095C32">
        <w:rPr>
          <w:rFonts w:ascii="Arial" w:hAnsi="Arial" w:cs="Arial"/>
        </w:rPr>
        <w:t xml:space="preserve"> passend zu den braun lackierten Aluminium</w:t>
      </w:r>
      <w:r w:rsidR="00355B58">
        <w:rPr>
          <w:rFonts w:ascii="Arial" w:hAnsi="Arial" w:cs="Arial"/>
        </w:rPr>
        <w:t>fenster</w:t>
      </w:r>
      <w:r w:rsidR="00355B58" w:rsidRPr="00095C32">
        <w:rPr>
          <w:rFonts w:ascii="Arial" w:hAnsi="Arial" w:cs="Arial"/>
        </w:rPr>
        <w:t>profilen</w:t>
      </w:r>
      <w:r w:rsidR="00355B58">
        <w:rPr>
          <w:rFonts w:ascii="Arial" w:hAnsi="Arial" w:cs="Arial"/>
        </w:rPr>
        <w:t>.</w:t>
      </w:r>
      <w:r w:rsidR="00355B58" w:rsidRPr="00355B58">
        <w:rPr>
          <w:rFonts w:ascii="Arial" w:hAnsi="Arial"/>
        </w:rPr>
        <w:t xml:space="preserve"> </w:t>
      </w:r>
    </w:p>
    <w:p w:rsidR="00355B58" w:rsidRDefault="00355B58" w:rsidP="00B12CE7">
      <w:pPr>
        <w:tabs>
          <w:tab w:val="left" w:pos="6519"/>
        </w:tabs>
        <w:spacing w:line="360" w:lineRule="auto"/>
        <w:ind w:right="1701"/>
        <w:jc w:val="both"/>
        <w:rPr>
          <w:rFonts w:ascii="Arial" w:hAnsi="Arial" w:cs="Arial"/>
          <w:szCs w:val="24"/>
        </w:rPr>
      </w:pPr>
    </w:p>
    <w:p w:rsidR="00355B58" w:rsidRPr="00205AE7" w:rsidRDefault="00355B58" w:rsidP="00B12CE7">
      <w:pPr>
        <w:spacing w:line="360" w:lineRule="auto"/>
        <w:ind w:right="1701"/>
        <w:rPr>
          <w:rFonts w:ascii="Arial" w:hAnsi="Arial" w:cs="Arial"/>
          <w:szCs w:val="24"/>
        </w:rPr>
      </w:pPr>
      <w:r w:rsidRPr="00205AE7">
        <w:rPr>
          <w:rFonts w:ascii="Arial" w:hAnsi="Arial" w:cs="Arial"/>
          <w:b/>
          <w:szCs w:val="24"/>
        </w:rPr>
        <w:t>Foto:</w:t>
      </w:r>
      <w:r w:rsidRPr="00205AE7">
        <w:rPr>
          <w:rFonts w:ascii="Arial" w:hAnsi="Arial" w:cs="Arial"/>
          <w:szCs w:val="24"/>
        </w:rPr>
        <w:t xml:space="preserve"> Roto</w:t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</w:r>
      <w:r w:rsidR="00B12CE7">
        <w:rPr>
          <w:rFonts w:ascii="Arial" w:hAnsi="Arial" w:cs="Arial"/>
          <w:szCs w:val="24"/>
        </w:rPr>
        <w:tab/>
        <w:t xml:space="preserve">         </w:t>
      </w:r>
      <w:r w:rsidR="00B12CE7" w:rsidRPr="00B12CE7">
        <w:rPr>
          <w:rFonts w:ascii="Arial" w:hAnsi="Arial" w:cs="Arial"/>
          <w:b/>
          <w:szCs w:val="24"/>
        </w:rPr>
        <w:t>Roto_Ratingen_</w:t>
      </w:r>
      <w:r w:rsidR="00B12CE7">
        <w:rPr>
          <w:rFonts w:ascii="Arial" w:hAnsi="Arial" w:cs="Arial"/>
          <w:b/>
          <w:szCs w:val="24"/>
        </w:rPr>
        <w:t>2</w:t>
      </w:r>
      <w:r w:rsidR="00B12CE7" w:rsidRPr="00B12CE7">
        <w:rPr>
          <w:rFonts w:ascii="Arial" w:hAnsi="Arial" w:cs="Arial"/>
          <w:b/>
          <w:szCs w:val="24"/>
        </w:rPr>
        <w:t>.jpg</w:t>
      </w:r>
    </w:p>
    <w:p w:rsidR="004866C5" w:rsidRDefault="004866C5" w:rsidP="00355B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04F71" w:rsidRDefault="00204F71" w:rsidP="00355B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04F71" w:rsidRDefault="00204F71" w:rsidP="00355B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04F71" w:rsidRDefault="00204F71" w:rsidP="00355B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04F71" w:rsidRDefault="00204F71" w:rsidP="00355B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04F71" w:rsidRDefault="00204F71" w:rsidP="00355B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04F71" w:rsidRDefault="00204F71" w:rsidP="00355B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04F71" w:rsidRDefault="00204F71" w:rsidP="00355B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04F71" w:rsidRDefault="00204F71" w:rsidP="00355B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04F71" w:rsidRDefault="00204F71" w:rsidP="00355B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204F71" w:rsidRPr="00095C32" w:rsidRDefault="00204F71" w:rsidP="00355B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25163B" w:rsidRDefault="0025163B" w:rsidP="00110B61">
      <w:pPr>
        <w:tabs>
          <w:tab w:val="left" w:pos="6519"/>
        </w:tabs>
        <w:ind w:right="1701"/>
        <w:rPr>
          <w:rFonts w:ascii="Arial" w:hAnsi="Arial" w:cs="Arial"/>
          <w:sz w:val="18"/>
          <w:szCs w:val="18"/>
        </w:rPr>
      </w:pPr>
    </w:p>
    <w:p w:rsidR="00B7019D" w:rsidRDefault="00204F71" w:rsidP="00110B61">
      <w:pPr>
        <w:tabs>
          <w:tab w:val="left" w:pos="6519"/>
        </w:tabs>
        <w:ind w:right="170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</w:t>
      </w:r>
      <w:r w:rsidR="00B7019D" w:rsidRPr="00826118">
        <w:rPr>
          <w:rFonts w:ascii="Arial" w:hAnsi="Arial" w:cs="Arial"/>
          <w:sz w:val="18"/>
          <w:szCs w:val="18"/>
        </w:rPr>
        <w:t xml:space="preserve">ext- und Bildmaterial stehen zum Download bereit: </w:t>
      </w:r>
    </w:p>
    <w:p w:rsidR="00B7019D" w:rsidRPr="00826118" w:rsidRDefault="00B7019D" w:rsidP="00110B61">
      <w:pPr>
        <w:tabs>
          <w:tab w:val="left" w:pos="6519"/>
        </w:tabs>
        <w:ind w:right="1701"/>
        <w:rPr>
          <w:rFonts w:ascii="Arial" w:hAnsi="Arial" w:cs="Arial"/>
          <w:sz w:val="18"/>
          <w:szCs w:val="18"/>
        </w:rPr>
      </w:pPr>
      <w:r w:rsidRPr="00826118">
        <w:rPr>
          <w:rFonts w:ascii="Arial" w:hAnsi="Arial" w:cs="Arial"/>
          <w:sz w:val="18"/>
          <w:szCs w:val="18"/>
        </w:rPr>
        <w:t>http://ftt.roto-frank.com/de/presse/pressemitteilungen/</w:t>
      </w:r>
    </w:p>
    <w:p w:rsidR="00B7019D" w:rsidRPr="00826118" w:rsidRDefault="00B7019D" w:rsidP="00110B61">
      <w:pPr>
        <w:tabs>
          <w:tab w:val="left" w:pos="6519"/>
        </w:tabs>
        <w:spacing w:line="360" w:lineRule="auto"/>
        <w:ind w:right="1701"/>
        <w:rPr>
          <w:rFonts w:ascii="Arial" w:hAnsi="Arial" w:cs="Arial"/>
          <w:sz w:val="18"/>
          <w:szCs w:val="18"/>
        </w:rPr>
      </w:pPr>
    </w:p>
    <w:p w:rsidR="00B7019D" w:rsidRPr="00826118" w:rsidRDefault="00B7019D" w:rsidP="00110B61">
      <w:pPr>
        <w:tabs>
          <w:tab w:val="left" w:pos="6519"/>
        </w:tabs>
        <w:ind w:right="1701"/>
        <w:rPr>
          <w:rFonts w:ascii="Arial" w:hAnsi="Arial" w:cs="Arial"/>
          <w:sz w:val="18"/>
          <w:szCs w:val="18"/>
        </w:rPr>
      </w:pPr>
      <w:r w:rsidRPr="00826118">
        <w:rPr>
          <w:rFonts w:ascii="Arial" w:hAnsi="Arial" w:cs="Arial"/>
          <w:sz w:val="18"/>
          <w:szCs w:val="18"/>
        </w:rPr>
        <w:t>Abdruck frei. Beleg erbeten.</w:t>
      </w:r>
    </w:p>
    <w:p w:rsidR="00B7019D" w:rsidRPr="00826118" w:rsidRDefault="00B7019D" w:rsidP="00110B61">
      <w:pPr>
        <w:tabs>
          <w:tab w:val="left" w:pos="6519"/>
        </w:tabs>
        <w:ind w:right="1701"/>
        <w:rPr>
          <w:rFonts w:ascii="Arial" w:hAnsi="Arial" w:cs="Arial"/>
          <w:sz w:val="18"/>
          <w:szCs w:val="18"/>
        </w:rPr>
      </w:pPr>
      <w:r w:rsidRPr="00826118">
        <w:rPr>
          <w:rFonts w:ascii="Arial" w:hAnsi="Arial" w:cs="Arial"/>
          <w:sz w:val="18"/>
          <w:szCs w:val="18"/>
        </w:rPr>
        <w:t xml:space="preserve">Dr. Sälzer Pressedienst, Lensbachstraße 10, 52159 Roetgen </w:t>
      </w:r>
    </w:p>
    <w:p w:rsidR="00B7019D" w:rsidRDefault="00B7019D" w:rsidP="00110B61">
      <w:pPr>
        <w:tabs>
          <w:tab w:val="left" w:pos="6519"/>
        </w:tabs>
        <w:spacing w:line="240" w:lineRule="exact"/>
        <w:ind w:right="1701"/>
        <w:jc w:val="both"/>
        <w:rPr>
          <w:rFonts w:ascii="Arial" w:hAnsi="Arial"/>
          <w:sz w:val="17"/>
        </w:rPr>
      </w:pPr>
    </w:p>
    <w:p w:rsidR="00B7019D" w:rsidRPr="00670B37" w:rsidRDefault="00B7019D" w:rsidP="00110B61">
      <w:pPr>
        <w:tabs>
          <w:tab w:val="left" w:pos="6519"/>
        </w:tabs>
        <w:spacing w:line="240" w:lineRule="exact"/>
        <w:ind w:right="1701"/>
        <w:jc w:val="both"/>
        <w:rPr>
          <w:rFonts w:ascii="Arial" w:hAnsi="Arial"/>
          <w:sz w:val="17"/>
        </w:rPr>
      </w:pPr>
      <w:r w:rsidRPr="00670B37">
        <w:rPr>
          <w:rFonts w:ascii="Arial" w:hAnsi="Arial"/>
          <w:b/>
          <w:sz w:val="17"/>
        </w:rPr>
        <w:t xml:space="preserve">Herausgeber: </w:t>
      </w:r>
      <w:r w:rsidRPr="00670B37">
        <w:rPr>
          <w:rFonts w:ascii="Arial" w:hAnsi="Arial"/>
          <w:sz w:val="17"/>
        </w:rPr>
        <w:t>Roto Frank AG • Wilhelm-Frank-Platz 1 • 70771 Leinfelden-Echterdingen • Tel.: +49 711 7598-0 • Fax: +49 711 7598-253 • info@roto-frank.com</w:t>
      </w:r>
    </w:p>
    <w:p w:rsidR="00B7019D" w:rsidRPr="00D21B44" w:rsidRDefault="00B7019D" w:rsidP="00110B61">
      <w:pPr>
        <w:tabs>
          <w:tab w:val="left" w:pos="6519"/>
        </w:tabs>
        <w:spacing w:line="240" w:lineRule="exact"/>
        <w:ind w:right="1701"/>
        <w:jc w:val="both"/>
        <w:rPr>
          <w:rFonts w:ascii="Arial" w:hAnsi="Arial"/>
          <w:sz w:val="17"/>
        </w:rPr>
      </w:pPr>
      <w:r w:rsidRPr="00670B37">
        <w:rPr>
          <w:rFonts w:ascii="Arial" w:hAnsi="Arial"/>
          <w:b/>
          <w:sz w:val="17"/>
        </w:rPr>
        <w:t xml:space="preserve">Redaktion: </w:t>
      </w:r>
      <w:r>
        <w:rPr>
          <w:rFonts w:ascii="Arial" w:hAnsi="Arial"/>
          <w:sz w:val="17"/>
        </w:rPr>
        <w:t xml:space="preserve">Dr. Sälzer Pressedienst </w:t>
      </w:r>
      <w:r w:rsidRPr="00670B37">
        <w:rPr>
          <w:rFonts w:ascii="Arial" w:hAnsi="Arial"/>
          <w:sz w:val="17"/>
        </w:rPr>
        <w:t>•</w:t>
      </w:r>
      <w:r>
        <w:rPr>
          <w:rFonts w:ascii="Arial" w:hAnsi="Arial"/>
          <w:sz w:val="17"/>
        </w:rPr>
        <w:t xml:space="preserve"> Lensbachstraße 10 </w:t>
      </w:r>
      <w:r w:rsidRPr="00670B37">
        <w:rPr>
          <w:rFonts w:ascii="Arial" w:hAnsi="Arial"/>
          <w:sz w:val="17"/>
        </w:rPr>
        <w:t>•</w:t>
      </w:r>
      <w:r>
        <w:rPr>
          <w:rFonts w:ascii="Arial" w:hAnsi="Arial"/>
          <w:sz w:val="17"/>
        </w:rPr>
        <w:t xml:space="preserve"> 52159 Roetgen </w:t>
      </w:r>
      <w:r w:rsidRPr="00670B37">
        <w:rPr>
          <w:rFonts w:ascii="Arial" w:hAnsi="Arial"/>
          <w:sz w:val="17"/>
        </w:rPr>
        <w:t>•</w:t>
      </w:r>
      <w:r>
        <w:rPr>
          <w:rFonts w:ascii="Arial" w:hAnsi="Arial"/>
          <w:sz w:val="17"/>
        </w:rPr>
        <w:t xml:space="preserve"> Tel.: +49 2471 92128-65 </w:t>
      </w:r>
      <w:r w:rsidRPr="00670B37">
        <w:rPr>
          <w:rFonts w:ascii="Arial" w:hAnsi="Arial"/>
          <w:sz w:val="17"/>
        </w:rPr>
        <w:t xml:space="preserve">• Fax: </w:t>
      </w:r>
      <w:r>
        <w:rPr>
          <w:rFonts w:ascii="Arial" w:hAnsi="Arial"/>
          <w:sz w:val="17"/>
        </w:rPr>
        <w:t xml:space="preserve">+49 2471 92128-67 </w:t>
      </w:r>
      <w:r w:rsidRPr="00670B37">
        <w:rPr>
          <w:rFonts w:ascii="Arial" w:hAnsi="Arial"/>
          <w:sz w:val="17"/>
        </w:rPr>
        <w:t>• info@</w:t>
      </w:r>
      <w:r>
        <w:rPr>
          <w:rFonts w:ascii="Arial" w:hAnsi="Arial"/>
          <w:sz w:val="17"/>
        </w:rPr>
        <w:t>drsaelzer-pressedienst.de</w:t>
      </w:r>
    </w:p>
    <w:sectPr w:rsidR="00B7019D" w:rsidRPr="00D21B44" w:rsidSect="00B12CE7">
      <w:headerReference w:type="default" r:id="rId19"/>
      <w:footerReference w:type="even" r:id="rId20"/>
      <w:footerReference w:type="default" r:id="rId21"/>
      <w:pgSz w:w="11906" w:h="16838" w:code="9"/>
      <w:pgMar w:top="2041" w:right="1644" w:bottom="1418" w:left="1423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CDD" w:rsidRDefault="00740CDD">
      <w:r>
        <w:separator/>
      </w:r>
    </w:p>
  </w:endnote>
  <w:endnote w:type="continuationSeparator" w:id="0">
    <w:p w:rsidR="00740CDD" w:rsidRDefault="00740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TUnivers 330 BasicLight">
    <w:altName w:val="Times New Roman"/>
    <w:panose1 w:val="02000300000000000000"/>
    <w:charset w:val="00"/>
    <w:family w:val="auto"/>
    <w:pitch w:val="variable"/>
    <w:sig w:usb0="80000027" w:usb1="00000040" w:usb2="0000004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1BE" w:rsidRDefault="00E871B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B5391D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separate"/>
    </w:r>
    <w:r>
      <w:rPr>
        <w:rStyle w:val="Seitenzahl"/>
        <w:noProof/>
      </w:rPr>
      <w:t>7</w:t>
    </w:r>
    <w:r>
      <w:rPr>
        <w:rStyle w:val="Seitenzahl"/>
      </w:rPr>
      <w:fldChar w:fldCharType="end"/>
    </w:r>
  </w:p>
  <w:p w:rsidR="00E871BE" w:rsidRDefault="00E871BE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1BE" w:rsidRPr="009F3A79" w:rsidRDefault="00E871BE">
    <w:pPr>
      <w:pStyle w:val="Fuzeile"/>
      <w:ind w:right="360"/>
      <w:jc w:val="right"/>
      <w:rPr>
        <w:rFonts w:ascii="Arial" w:hAnsi="Arial"/>
      </w:rPr>
    </w:pPr>
    <w:r w:rsidRPr="009F3A79">
      <w:rPr>
        <w:rFonts w:ascii="Arial" w:hAnsi="Arial"/>
        <w:sz w:val="18"/>
      </w:rPr>
      <w:t xml:space="preserve">Seite </w:t>
    </w:r>
    <w:r w:rsidRPr="009F3A79">
      <w:rPr>
        <w:rStyle w:val="Seitenzahl"/>
        <w:rFonts w:ascii="Arial" w:hAnsi="Arial"/>
        <w:sz w:val="18"/>
      </w:rPr>
      <w:fldChar w:fldCharType="begin"/>
    </w:r>
    <w:r w:rsidRPr="009F3A79">
      <w:rPr>
        <w:rStyle w:val="Seitenzahl"/>
        <w:rFonts w:ascii="Arial" w:hAnsi="Arial"/>
        <w:sz w:val="18"/>
      </w:rPr>
      <w:instrText xml:space="preserve"> </w:instrText>
    </w:r>
    <w:r w:rsidR="00B5391D">
      <w:rPr>
        <w:rStyle w:val="Seitenzahl"/>
        <w:rFonts w:ascii="Arial" w:hAnsi="Arial"/>
        <w:sz w:val="18"/>
      </w:rPr>
      <w:instrText>PAGE</w:instrText>
    </w:r>
    <w:r w:rsidRPr="009F3A79">
      <w:rPr>
        <w:rStyle w:val="Seitenzahl"/>
        <w:rFonts w:ascii="Arial" w:hAnsi="Arial"/>
        <w:sz w:val="18"/>
      </w:rPr>
      <w:instrText xml:space="preserve"> </w:instrText>
    </w:r>
    <w:r w:rsidRPr="009F3A79">
      <w:rPr>
        <w:rStyle w:val="Seitenzahl"/>
        <w:rFonts w:ascii="Arial" w:hAnsi="Arial"/>
        <w:sz w:val="18"/>
      </w:rPr>
      <w:fldChar w:fldCharType="separate"/>
    </w:r>
    <w:r w:rsidR="00204F71">
      <w:rPr>
        <w:rStyle w:val="Seitenzahl"/>
        <w:rFonts w:ascii="Arial" w:hAnsi="Arial"/>
        <w:noProof/>
        <w:sz w:val="18"/>
      </w:rPr>
      <w:t>8</w:t>
    </w:r>
    <w:r w:rsidRPr="009F3A79">
      <w:rPr>
        <w:rStyle w:val="Seitenzahl"/>
        <w:rFonts w:ascii="Arial" w:hAnsi="Arial"/>
        <w:sz w:val="18"/>
      </w:rPr>
      <w:fldChar w:fldCharType="end"/>
    </w:r>
    <w:r w:rsidRPr="009F3A79">
      <w:rPr>
        <w:rStyle w:val="Seitenzahl"/>
        <w:rFonts w:ascii="Arial" w:hAnsi="Arial"/>
        <w:sz w:val="18"/>
      </w:rPr>
      <w:t>/</w:t>
    </w:r>
    <w:r w:rsidRPr="009F3A79">
      <w:rPr>
        <w:rStyle w:val="Seitenzahl"/>
        <w:rFonts w:ascii="Arial" w:hAnsi="Arial"/>
        <w:sz w:val="18"/>
      </w:rPr>
      <w:fldChar w:fldCharType="begin"/>
    </w:r>
    <w:r w:rsidRPr="009F3A79">
      <w:rPr>
        <w:rStyle w:val="Seitenzahl"/>
        <w:rFonts w:ascii="Arial" w:hAnsi="Arial"/>
        <w:sz w:val="18"/>
      </w:rPr>
      <w:instrText xml:space="preserve"> </w:instrText>
    </w:r>
    <w:r w:rsidR="00B5391D">
      <w:rPr>
        <w:rStyle w:val="Seitenzahl"/>
        <w:rFonts w:ascii="Arial" w:hAnsi="Arial"/>
        <w:sz w:val="18"/>
      </w:rPr>
      <w:instrText>NUMPAGES</w:instrText>
    </w:r>
    <w:r w:rsidRPr="009F3A79">
      <w:rPr>
        <w:rStyle w:val="Seitenzahl"/>
        <w:rFonts w:ascii="Arial" w:hAnsi="Arial"/>
        <w:sz w:val="18"/>
      </w:rPr>
      <w:instrText xml:space="preserve"> </w:instrText>
    </w:r>
    <w:r w:rsidRPr="009F3A79">
      <w:rPr>
        <w:rStyle w:val="Seitenzahl"/>
        <w:rFonts w:ascii="Arial" w:hAnsi="Arial"/>
        <w:sz w:val="18"/>
      </w:rPr>
      <w:fldChar w:fldCharType="separate"/>
    </w:r>
    <w:r w:rsidR="00204F71">
      <w:rPr>
        <w:rStyle w:val="Seitenzahl"/>
        <w:rFonts w:ascii="Arial" w:hAnsi="Arial"/>
        <w:noProof/>
        <w:sz w:val="18"/>
      </w:rPr>
      <w:t>8</w:t>
    </w:r>
    <w:r w:rsidRPr="009F3A79">
      <w:rPr>
        <w:rStyle w:val="Seitenzahl"/>
        <w:rFonts w:ascii="Arial" w:hAnsi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CDD" w:rsidRDefault="00740CDD">
      <w:r>
        <w:separator/>
      </w:r>
    </w:p>
  </w:footnote>
  <w:footnote w:type="continuationSeparator" w:id="0">
    <w:p w:rsidR="00740CDD" w:rsidRDefault="00740C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1BE" w:rsidRDefault="00110B61">
    <w:pPr>
      <w:pStyle w:val="Kopfzeile"/>
    </w:pPr>
    <w:r>
      <w:tab/>
    </w:r>
    <w:r>
      <w:tab/>
    </w:r>
    <w:r w:rsidR="00204F7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1" o:spid="_x0000_i1034" type="#_x0000_t75" alt="Roto_germanmade_RGB" style="width:175.7pt;height:40.9pt;visibility:visible">
          <v:imagedata r:id="rId1" o:title="Roto_germanmade_RGB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A5EDF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D75C0B"/>
    <w:multiLevelType w:val="hybridMultilevel"/>
    <w:tmpl w:val="7A66177C"/>
    <w:lvl w:ilvl="0" w:tplc="BE4C17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F831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D2E1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AA36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18DE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4015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B0DE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24DE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4235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F11BE9"/>
    <w:multiLevelType w:val="hybridMultilevel"/>
    <w:tmpl w:val="BD8880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C9108A"/>
    <w:multiLevelType w:val="hybridMultilevel"/>
    <w:tmpl w:val="7A1602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3BE2"/>
    <w:rsid w:val="00004825"/>
    <w:rsid w:val="000067CD"/>
    <w:rsid w:val="00030587"/>
    <w:rsid w:val="00037565"/>
    <w:rsid w:val="000410FC"/>
    <w:rsid w:val="0004379B"/>
    <w:rsid w:val="00050130"/>
    <w:rsid w:val="00055644"/>
    <w:rsid w:val="000718E1"/>
    <w:rsid w:val="000757F9"/>
    <w:rsid w:val="00076584"/>
    <w:rsid w:val="0008187B"/>
    <w:rsid w:val="00094FCB"/>
    <w:rsid w:val="00097235"/>
    <w:rsid w:val="000A3D83"/>
    <w:rsid w:val="000A525A"/>
    <w:rsid w:val="000B66DB"/>
    <w:rsid w:val="000B7115"/>
    <w:rsid w:val="000C2B95"/>
    <w:rsid w:val="000C6B34"/>
    <w:rsid w:val="000D1498"/>
    <w:rsid w:val="000D19D5"/>
    <w:rsid w:val="000D64AC"/>
    <w:rsid w:val="000E0F04"/>
    <w:rsid w:val="000E4C19"/>
    <w:rsid w:val="000F2B83"/>
    <w:rsid w:val="000F51C9"/>
    <w:rsid w:val="0011016E"/>
    <w:rsid w:val="00110B61"/>
    <w:rsid w:val="00117FAD"/>
    <w:rsid w:val="0013020D"/>
    <w:rsid w:val="00136330"/>
    <w:rsid w:val="00140100"/>
    <w:rsid w:val="0015138C"/>
    <w:rsid w:val="00154F2B"/>
    <w:rsid w:val="00166341"/>
    <w:rsid w:val="00166492"/>
    <w:rsid w:val="00173789"/>
    <w:rsid w:val="0017384F"/>
    <w:rsid w:val="00174D16"/>
    <w:rsid w:val="00197E2A"/>
    <w:rsid w:val="001A7CAE"/>
    <w:rsid w:val="001B1EEE"/>
    <w:rsid w:val="001B3ACA"/>
    <w:rsid w:val="001C173B"/>
    <w:rsid w:val="001C1C20"/>
    <w:rsid w:val="001C4988"/>
    <w:rsid w:val="001E6A89"/>
    <w:rsid w:val="00204F71"/>
    <w:rsid w:val="00205AE7"/>
    <w:rsid w:val="00215C2A"/>
    <w:rsid w:val="002275D4"/>
    <w:rsid w:val="0025163B"/>
    <w:rsid w:val="00251774"/>
    <w:rsid w:val="0027548A"/>
    <w:rsid w:val="002961AA"/>
    <w:rsid w:val="00297A23"/>
    <w:rsid w:val="002B59EB"/>
    <w:rsid w:val="002E2011"/>
    <w:rsid w:val="00323BFB"/>
    <w:rsid w:val="00323D88"/>
    <w:rsid w:val="003248C9"/>
    <w:rsid w:val="00327744"/>
    <w:rsid w:val="003463ED"/>
    <w:rsid w:val="00353868"/>
    <w:rsid w:val="00355062"/>
    <w:rsid w:val="00355B58"/>
    <w:rsid w:val="00371AD7"/>
    <w:rsid w:val="00374EAF"/>
    <w:rsid w:val="00395209"/>
    <w:rsid w:val="003B3CCD"/>
    <w:rsid w:val="003C5ABD"/>
    <w:rsid w:val="003D6127"/>
    <w:rsid w:val="003E49DD"/>
    <w:rsid w:val="003E49EB"/>
    <w:rsid w:val="003E5593"/>
    <w:rsid w:val="00417106"/>
    <w:rsid w:val="00421BAB"/>
    <w:rsid w:val="0042567A"/>
    <w:rsid w:val="00436465"/>
    <w:rsid w:val="00461C18"/>
    <w:rsid w:val="00463773"/>
    <w:rsid w:val="004866C5"/>
    <w:rsid w:val="00490B11"/>
    <w:rsid w:val="004A30E6"/>
    <w:rsid w:val="004D02C3"/>
    <w:rsid w:val="004D2D6E"/>
    <w:rsid w:val="00520BBB"/>
    <w:rsid w:val="00531F7E"/>
    <w:rsid w:val="00535CAD"/>
    <w:rsid w:val="00542D81"/>
    <w:rsid w:val="00545F7F"/>
    <w:rsid w:val="00547533"/>
    <w:rsid w:val="005505E5"/>
    <w:rsid w:val="0055522E"/>
    <w:rsid w:val="005664F1"/>
    <w:rsid w:val="00567E21"/>
    <w:rsid w:val="0057793D"/>
    <w:rsid w:val="005A2D8F"/>
    <w:rsid w:val="005B6388"/>
    <w:rsid w:val="005B71B5"/>
    <w:rsid w:val="005D2B3B"/>
    <w:rsid w:val="005D731B"/>
    <w:rsid w:val="005F1A24"/>
    <w:rsid w:val="005F7DC3"/>
    <w:rsid w:val="006119B1"/>
    <w:rsid w:val="006152B1"/>
    <w:rsid w:val="00624835"/>
    <w:rsid w:val="00637652"/>
    <w:rsid w:val="006458E9"/>
    <w:rsid w:val="0065034B"/>
    <w:rsid w:val="006509A4"/>
    <w:rsid w:val="00653048"/>
    <w:rsid w:val="006555E5"/>
    <w:rsid w:val="0068138A"/>
    <w:rsid w:val="00683541"/>
    <w:rsid w:val="00683E36"/>
    <w:rsid w:val="006A1538"/>
    <w:rsid w:val="006A2834"/>
    <w:rsid w:val="006A4589"/>
    <w:rsid w:val="006A46B3"/>
    <w:rsid w:val="006C3567"/>
    <w:rsid w:val="006C6283"/>
    <w:rsid w:val="006F187C"/>
    <w:rsid w:val="006F2A70"/>
    <w:rsid w:val="006F5E3E"/>
    <w:rsid w:val="00707603"/>
    <w:rsid w:val="0071059E"/>
    <w:rsid w:val="007173CB"/>
    <w:rsid w:val="00740CDD"/>
    <w:rsid w:val="00744A5A"/>
    <w:rsid w:val="00765539"/>
    <w:rsid w:val="00766AA4"/>
    <w:rsid w:val="00773BE2"/>
    <w:rsid w:val="00782D4B"/>
    <w:rsid w:val="0078593F"/>
    <w:rsid w:val="0079585C"/>
    <w:rsid w:val="007A2037"/>
    <w:rsid w:val="007A2252"/>
    <w:rsid w:val="007A3D89"/>
    <w:rsid w:val="007A63FC"/>
    <w:rsid w:val="007B05C4"/>
    <w:rsid w:val="007B3C70"/>
    <w:rsid w:val="007C7E91"/>
    <w:rsid w:val="007D139E"/>
    <w:rsid w:val="007D2332"/>
    <w:rsid w:val="007E1306"/>
    <w:rsid w:val="007E2EBC"/>
    <w:rsid w:val="007E31DF"/>
    <w:rsid w:val="007F662F"/>
    <w:rsid w:val="007F6B49"/>
    <w:rsid w:val="008077E8"/>
    <w:rsid w:val="008169EB"/>
    <w:rsid w:val="008247CE"/>
    <w:rsid w:val="0083227F"/>
    <w:rsid w:val="00847AC0"/>
    <w:rsid w:val="008515F0"/>
    <w:rsid w:val="00854BE2"/>
    <w:rsid w:val="00855E19"/>
    <w:rsid w:val="00860617"/>
    <w:rsid w:val="008609AA"/>
    <w:rsid w:val="008749CA"/>
    <w:rsid w:val="00874C19"/>
    <w:rsid w:val="0089778B"/>
    <w:rsid w:val="008A27D8"/>
    <w:rsid w:val="008A599E"/>
    <w:rsid w:val="008C3CFE"/>
    <w:rsid w:val="008C4C55"/>
    <w:rsid w:val="008D0EC3"/>
    <w:rsid w:val="008D53B2"/>
    <w:rsid w:val="008D75C9"/>
    <w:rsid w:val="008E4B0E"/>
    <w:rsid w:val="008E55F5"/>
    <w:rsid w:val="008F2455"/>
    <w:rsid w:val="0090268D"/>
    <w:rsid w:val="00906B9E"/>
    <w:rsid w:val="00907637"/>
    <w:rsid w:val="009107A4"/>
    <w:rsid w:val="009143AC"/>
    <w:rsid w:val="00917263"/>
    <w:rsid w:val="00917CF7"/>
    <w:rsid w:val="00923C5C"/>
    <w:rsid w:val="00932EE7"/>
    <w:rsid w:val="00944926"/>
    <w:rsid w:val="00963026"/>
    <w:rsid w:val="00972FE9"/>
    <w:rsid w:val="00986BC0"/>
    <w:rsid w:val="009878F5"/>
    <w:rsid w:val="009A28D8"/>
    <w:rsid w:val="009A5C6A"/>
    <w:rsid w:val="009B1565"/>
    <w:rsid w:val="009C2F9A"/>
    <w:rsid w:val="009D3A01"/>
    <w:rsid w:val="009F1932"/>
    <w:rsid w:val="009F408E"/>
    <w:rsid w:val="009F68D3"/>
    <w:rsid w:val="00A004B3"/>
    <w:rsid w:val="00A01E3F"/>
    <w:rsid w:val="00A01EE7"/>
    <w:rsid w:val="00A10BA0"/>
    <w:rsid w:val="00A14473"/>
    <w:rsid w:val="00A364C2"/>
    <w:rsid w:val="00A46AC4"/>
    <w:rsid w:val="00A71676"/>
    <w:rsid w:val="00A77511"/>
    <w:rsid w:val="00A86E55"/>
    <w:rsid w:val="00A94149"/>
    <w:rsid w:val="00AA1BA2"/>
    <w:rsid w:val="00AA484F"/>
    <w:rsid w:val="00AB15AC"/>
    <w:rsid w:val="00AB5690"/>
    <w:rsid w:val="00AD4B22"/>
    <w:rsid w:val="00AE3F88"/>
    <w:rsid w:val="00AE4398"/>
    <w:rsid w:val="00B05098"/>
    <w:rsid w:val="00B12CE7"/>
    <w:rsid w:val="00B15347"/>
    <w:rsid w:val="00B26510"/>
    <w:rsid w:val="00B3552D"/>
    <w:rsid w:val="00B510D5"/>
    <w:rsid w:val="00B5292C"/>
    <w:rsid w:val="00B5391D"/>
    <w:rsid w:val="00B55661"/>
    <w:rsid w:val="00B6690E"/>
    <w:rsid w:val="00B7019D"/>
    <w:rsid w:val="00B713B6"/>
    <w:rsid w:val="00B729BC"/>
    <w:rsid w:val="00B74B0F"/>
    <w:rsid w:val="00B84BF4"/>
    <w:rsid w:val="00B94CE5"/>
    <w:rsid w:val="00BB16E3"/>
    <w:rsid w:val="00BB705F"/>
    <w:rsid w:val="00BB7B2C"/>
    <w:rsid w:val="00BD029D"/>
    <w:rsid w:val="00BD3B3A"/>
    <w:rsid w:val="00BD7BF5"/>
    <w:rsid w:val="00BE73C7"/>
    <w:rsid w:val="00C013DA"/>
    <w:rsid w:val="00C114E0"/>
    <w:rsid w:val="00C119E2"/>
    <w:rsid w:val="00C1364C"/>
    <w:rsid w:val="00C172EE"/>
    <w:rsid w:val="00C2498F"/>
    <w:rsid w:val="00C3339A"/>
    <w:rsid w:val="00C33F24"/>
    <w:rsid w:val="00C618EB"/>
    <w:rsid w:val="00C6696C"/>
    <w:rsid w:val="00C71EF2"/>
    <w:rsid w:val="00C7388C"/>
    <w:rsid w:val="00C7747D"/>
    <w:rsid w:val="00C859F6"/>
    <w:rsid w:val="00C86B6A"/>
    <w:rsid w:val="00CA0D2D"/>
    <w:rsid w:val="00CA2E0F"/>
    <w:rsid w:val="00CB2F05"/>
    <w:rsid w:val="00CC5908"/>
    <w:rsid w:val="00CD1688"/>
    <w:rsid w:val="00CD217A"/>
    <w:rsid w:val="00CE4365"/>
    <w:rsid w:val="00CE5ABC"/>
    <w:rsid w:val="00CE7467"/>
    <w:rsid w:val="00D04369"/>
    <w:rsid w:val="00D10A81"/>
    <w:rsid w:val="00D34962"/>
    <w:rsid w:val="00D40F7F"/>
    <w:rsid w:val="00D44424"/>
    <w:rsid w:val="00D46885"/>
    <w:rsid w:val="00D54F1C"/>
    <w:rsid w:val="00D5624F"/>
    <w:rsid w:val="00D66A84"/>
    <w:rsid w:val="00D71A89"/>
    <w:rsid w:val="00DA1B7C"/>
    <w:rsid w:val="00DA3092"/>
    <w:rsid w:val="00DA5934"/>
    <w:rsid w:val="00DB7054"/>
    <w:rsid w:val="00DD2802"/>
    <w:rsid w:val="00DD4238"/>
    <w:rsid w:val="00DE1EA6"/>
    <w:rsid w:val="00DE3D02"/>
    <w:rsid w:val="00DF0A70"/>
    <w:rsid w:val="00DF3ECE"/>
    <w:rsid w:val="00E00776"/>
    <w:rsid w:val="00E0535C"/>
    <w:rsid w:val="00E1460F"/>
    <w:rsid w:val="00E16CD1"/>
    <w:rsid w:val="00E20449"/>
    <w:rsid w:val="00E21F9D"/>
    <w:rsid w:val="00E248C0"/>
    <w:rsid w:val="00E27F58"/>
    <w:rsid w:val="00E31D3B"/>
    <w:rsid w:val="00E37142"/>
    <w:rsid w:val="00E409C4"/>
    <w:rsid w:val="00E54F62"/>
    <w:rsid w:val="00E72DC3"/>
    <w:rsid w:val="00E80194"/>
    <w:rsid w:val="00E871BE"/>
    <w:rsid w:val="00E94495"/>
    <w:rsid w:val="00E949BB"/>
    <w:rsid w:val="00EA358C"/>
    <w:rsid w:val="00EA787A"/>
    <w:rsid w:val="00EB2273"/>
    <w:rsid w:val="00EC06F5"/>
    <w:rsid w:val="00EC07B5"/>
    <w:rsid w:val="00ED51BD"/>
    <w:rsid w:val="00EE6430"/>
    <w:rsid w:val="00EF5B2B"/>
    <w:rsid w:val="00F02BC6"/>
    <w:rsid w:val="00F031A2"/>
    <w:rsid w:val="00F1651F"/>
    <w:rsid w:val="00F17A75"/>
    <w:rsid w:val="00F17E23"/>
    <w:rsid w:val="00F4384E"/>
    <w:rsid w:val="00F465ED"/>
    <w:rsid w:val="00F57082"/>
    <w:rsid w:val="00F662CF"/>
    <w:rsid w:val="00F81D1D"/>
    <w:rsid w:val="00F82081"/>
    <w:rsid w:val="00FC39E1"/>
    <w:rsid w:val="00FC3DE1"/>
    <w:rsid w:val="00FC4BD7"/>
    <w:rsid w:val="00FD744B"/>
    <w:rsid w:val="00FF3095"/>
    <w:rsid w:val="00FF38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Pr>
      <w:rFonts w:ascii="LTUnivers 330 BasicLight" w:hAnsi="LTUnivers 330 BasicLight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</w:rPr>
  </w:style>
  <w:style w:type="character" w:styleId="Seitenzahl">
    <w:name w:val="page number"/>
    <w:basedOn w:val="Absatz-Standardschriftart"/>
    <w:rsid w:val="00773BE2"/>
  </w:style>
  <w:style w:type="paragraph" w:styleId="Kopfzeile">
    <w:name w:val="header"/>
    <w:basedOn w:val="Standard"/>
    <w:rsid w:val="001D4FAF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092E1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F7695"/>
    <w:rPr>
      <w:color w:val="0000FF"/>
      <w:u w:val="single"/>
    </w:rPr>
  </w:style>
  <w:style w:type="paragraph" w:styleId="Kommentartext">
    <w:name w:val="annotation text"/>
    <w:basedOn w:val="Standard"/>
    <w:link w:val="KommentartextZchn"/>
    <w:semiHidden/>
    <w:unhideWhenUsed/>
    <w:rsid w:val="00826118"/>
    <w:rPr>
      <w:rFonts w:ascii="Arial" w:hAnsi="Arial"/>
      <w:spacing w:val="5"/>
      <w:sz w:val="20"/>
      <w:szCs w:val="20"/>
      <w:lang w:val="x-none" w:eastAsia="nl-NL"/>
    </w:rPr>
  </w:style>
  <w:style w:type="character" w:customStyle="1" w:styleId="KommentartextZeichen">
    <w:name w:val="Kommentartext Zeichen"/>
    <w:uiPriority w:val="99"/>
    <w:semiHidden/>
    <w:rsid w:val="00826118"/>
    <w:rPr>
      <w:rFonts w:ascii="LTUnivers 330 BasicLight" w:hAnsi="LTUnivers 330 BasicLight"/>
      <w:sz w:val="24"/>
      <w:szCs w:val="24"/>
    </w:rPr>
  </w:style>
  <w:style w:type="character" w:customStyle="1" w:styleId="KommentartextZchn">
    <w:name w:val="Kommentartext Zchn"/>
    <w:link w:val="Kommentartext"/>
    <w:semiHidden/>
    <w:locked/>
    <w:rsid w:val="00826118"/>
    <w:rPr>
      <w:rFonts w:ascii="Arial" w:hAnsi="Arial" w:cs="Arial"/>
      <w:spacing w:val="5"/>
      <w:lang w:eastAsia="nl-NL"/>
    </w:rPr>
  </w:style>
  <w:style w:type="character" w:styleId="Kommentarzeichen">
    <w:name w:val="annotation reference"/>
    <w:uiPriority w:val="99"/>
    <w:semiHidden/>
    <w:unhideWhenUsed/>
    <w:rsid w:val="00D57551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7551"/>
    <w:rPr>
      <w:rFonts w:ascii="LTUnivers 330 BasicLight" w:hAnsi="LTUnivers 330 BasicLight"/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57551"/>
    <w:rPr>
      <w:rFonts w:ascii="LTUnivers 330 BasicLight" w:hAnsi="LTUnivers 330 BasicLight" w:cs="Arial"/>
      <w:b/>
      <w:bCs/>
      <w:spacing w:val="5"/>
      <w:lang w:eastAsia="nl-NL"/>
    </w:rPr>
  </w:style>
  <w:style w:type="paragraph" w:customStyle="1" w:styleId="FarbigesRaster-Akzent61">
    <w:name w:val="Farbiges Raster - Akzent 61"/>
    <w:hidden/>
    <w:uiPriority w:val="71"/>
    <w:rsid w:val="001F3C1B"/>
    <w:rPr>
      <w:rFonts w:ascii="LTUnivers 330 BasicLight" w:hAnsi="LTUnivers 330 BasicLight"/>
      <w:sz w:val="22"/>
      <w:szCs w:val="22"/>
    </w:rPr>
  </w:style>
  <w:style w:type="character" w:styleId="BesuchterHyperlink">
    <w:name w:val="FollowedHyperlink"/>
    <w:uiPriority w:val="99"/>
    <w:semiHidden/>
    <w:unhideWhenUsed/>
    <w:rsid w:val="008A3B5F"/>
    <w:rPr>
      <w:color w:val="800080"/>
      <w:u w:val="single"/>
    </w:rPr>
  </w:style>
  <w:style w:type="paragraph" w:styleId="StandardWeb">
    <w:name w:val="Normal (Web)"/>
    <w:basedOn w:val="Standard"/>
    <w:uiPriority w:val="99"/>
    <w:unhideWhenUsed/>
    <w:rsid w:val="00B5292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Fett">
    <w:name w:val="Strong"/>
    <w:uiPriority w:val="22"/>
    <w:qFormat/>
    <w:rsid w:val="008077E8"/>
    <w:rPr>
      <w:b/>
      <w:bCs/>
    </w:rPr>
  </w:style>
  <w:style w:type="paragraph" w:customStyle="1" w:styleId="DunkleListe-Akzent31">
    <w:name w:val="Dunkle Liste - Akzent 31"/>
    <w:hidden/>
    <w:uiPriority w:val="99"/>
    <w:semiHidden/>
    <w:rsid w:val="000A3D83"/>
    <w:rPr>
      <w:rFonts w:ascii="LTUnivers 330 BasicLight" w:hAnsi="LTUnivers 330 BasicLight"/>
      <w:sz w:val="22"/>
      <w:szCs w:val="22"/>
    </w:rPr>
  </w:style>
  <w:style w:type="character" w:customStyle="1" w:styleId="apple-converted-space">
    <w:name w:val="apple-converted-space"/>
    <w:rsid w:val="007A20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6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710">
          <w:marLeft w:val="547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2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4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AB348-50D4-4308-836D-7906A93D3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1178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Roto Frank AG</Company>
  <LinksUpToDate>false</LinksUpToDate>
  <CharactersWithSpaces>8583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 Pöss</dc:creator>
  <cp:lastModifiedBy>Sabine Barbie</cp:lastModifiedBy>
  <cp:revision>6</cp:revision>
  <cp:lastPrinted>2017-01-04T11:20:00Z</cp:lastPrinted>
  <dcterms:created xsi:type="dcterms:W3CDTF">2018-11-26T08:58:00Z</dcterms:created>
  <dcterms:modified xsi:type="dcterms:W3CDTF">2019-01-07T09:31:00Z</dcterms:modified>
</cp:coreProperties>
</file>