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FCB03" w14:textId="77777777" w:rsidR="00BE1694" w:rsidRPr="003940CA" w:rsidRDefault="00BE1694" w:rsidP="00BE1694">
      <w:pPr>
        <w:spacing w:line="360" w:lineRule="auto"/>
        <w:ind w:right="1751"/>
        <w:jc w:val="both"/>
        <w:rPr>
          <w:rFonts w:ascii="Arial" w:hAnsi="Arial" w:cs="Arial"/>
          <w:b/>
          <w:sz w:val="24"/>
          <w:szCs w:val="24"/>
          <w:lang w:val="it-IT"/>
        </w:rPr>
      </w:pPr>
      <w:r w:rsidRPr="003940CA">
        <w:rPr>
          <w:rFonts w:ascii="Arial" w:hAnsi="Arial" w:cs="Arial"/>
          <w:b/>
          <w:bCs/>
          <w:sz w:val="24"/>
          <w:szCs w:val="24"/>
          <w:lang w:val="it-IT"/>
        </w:rPr>
        <w:t>Comunicato stampa</w:t>
      </w:r>
    </w:p>
    <w:p w14:paraId="5FD9B105" w14:textId="77777777" w:rsidR="00373D13" w:rsidRPr="00E377D5" w:rsidRDefault="00373D13" w:rsidP="00373D13">
      <w:pPr>
        <w:spacing w:line="360" w:lineRule="auto"/>
        <w:ind w:right="1699"/>
        <w:jc w:val="both"/>
        <w:rPr>
          <w:rFonts w:ascii="Arial" w:hAnsi="Arial"/>
          <w:b/>
          <w:lang w:val="it-IT"/>
        </w:rPr>
      </w:pPr>
    </w:p>
    <w:p w14:paraId="3D68EAB4" w14:textId="77777777" w:rsidR="00373D13" w:rsidRPr="00E377D5" w:rsidRDefault="00373D13" w:rsidP="00373D13">
      <w:pPr>
        <w:spacing w:line="360" w:lineRule="auto"/>
        <w:ind w:right="1699"/>
        <w:jc w:val="both"/>
        <w:rPr>
          <w:rFonts w:ascii="Arial" w:hAnsi="Arial"/>
          <w:b/>
          <w:lang w:val="it-IT"/>
        </w:rPr>
      </w:pPr>
    </w:p>
    <w:p w14:paraId="7D00C5B7" w14:textId="69637EAD" w:rsidR="00373D13" w:rsidRPr="00E377D5" w:rsidRDefault="0084618A" w:rsidP="00373D13">
      <w:pPr>
        <w:spacing w:line="360" w:lineRule="auto"/>
        <w:ind w:right="1982"/>
        <w:jc w:val="both"/>
        <w:rPr>
          <w:rFonts w:ascii="Arial" w:hAnsi="Arial"/>
          <w:lang w:val="it-IT"/>
        </w:rPr>
      </w:pPr>
      <w:r w:rsidRPr="00E377D5">
        <w:rPr>
          <w:rFonts w:ascii="Arial" w:hAnsi="Arial"/>
          <w:b/>
          <w:lang w:val="it-IT"/>
        </w:rPr>
        <w:t>Data</w:t>
      </w:r>
      <w:r w:rsidR="00373D13" w:rsidRPr="00E377D5">
        <w:rPr>
          <w:rFonts w:ascii="Arial" w:hAnsi="Arial"/>
          <w:b/>
          <w:lang w:val="it-IT"/>
        </w:rPr>
        <w:t>:</w:t>
      </w:r>
      <w:r w:rsidR="004164E4" w:rsidRPr="00E377D5">
        <w:rPr>
          <w:rFonts w:ascii="Arial" w:hAnsi="Arial"/>
          <w:lang w:val="it-IT"/>
        </w:rPr>
        <w:t xml:space="preserve"> </w:t>
      </w:r>
      <w:r w:rsidR="000C36CE" w:rsidRPr="00E377D5">
        <w:rPr>
          <w:rFonts w:ascii="Arial" w:hAnsi="Arial"/>
          <w:lang w:val="it-IT"/>
        </w:rPr>
        <w:t>4</w:t>
      </w:r>
      <w:r w:rsidR="00400C5F">
        <w:rPr>
          <w:rFonts w:ascii="Arial" w:hAnsi="Arial"/>
          <w:lang w:val="it-IT"/>
        </w:rPr>
        <w:t xml:space="preserve"> l</w:t>
      </w:r>
      <w:r w:rsidRPr="00E377D5">
        <w:rPr>
          <w:rFonts w:ascii="Arial" w:hAnsi="Arial"/>
          <w:lang w:val="it-IT"/>
        </w:rPr>
        <w:t>uglio</w:t>
      </w:r>
      <w:r w:rsidR="000865B5" w:rsidRPr="00E377D5">
        <w:rPr>
          <w:rFonts w:ascii="Arial" w:hAnsi="Arial"/>
          <w:lang w:val="it-IT"/>
        </w:rPr>
        <w:t xml:space="preserve"> </w:t>
      </w:r>
      <w:r w:rsidR="00CD78B8" w:rsidRPr="00E377D5">
        <w:rPr>
          <w:rFonts w:ascii="Arial" w:hAnsi="Arial"/>
          <w:lang w:val="it-IT"/>
        </w:rPr>
        <w:t>201</w:t>
      </w:r>
      <w:r w:rsidR="000865B5" w:rsidRPr="00E377D5">
        <w:rPr>
          <w:rFonts w:ascii="Arial" w:hAnsi="Arial"/>
          <w:lang w:val="it-IT"/>
        </w:rPr>
        <w:t>9</w:t>
      </w:r>
    </w:p>
    <w:p w14:paraId="21AE04E1" w14:textId="77777777" w:rsidR="00373D13" w:rsidRPr="00E377D5" w:rsidRDefault="00373D13" w:rsidP="00373D13">
      <w:pPr>
        <w:spacing w:line="360" w:lineRule="auto"/>
        <w:ind w:right="1982"/>
        <w:jc w:val="both"/>
        <w:rPr>
          <w:rFonts w:ascii="Arial" w:hAnsi="Arial"/>
          <w:lang w:val="it-IT"/>
        </w:rPr>
      </w:pPr>
    </w:p>
    <w:p w14:paraId="113B0BC3" w14:textId="7A5C70BA" w:rsidR="008277CE" w:rsidRPr="008277CE" w:rsidRDefault="00400C5F" w:rsidP="00373D13">
      <w:pPr>
        <w:spacing w:line="360" w:lineRule="auto"/>
        <w:ind w:right="1982"/>
        <w:jc w:val="both"/>
        <w:rPr>
          <w:rFonts w:ascii="Arial" w:hAnsi="Arial"/>
          <w:lang w:val="it-IT"/>
        </w:rPr>
      </w:pPr>
      <w:r>
        <w:rPr>
          <w:rFonts w:ascii="Arial" w:hAnsi="Arial"/>
          <w:lang w:val="it-IT"/>
        </w:rPr>
        <w:t>Roto guarda i</w:t>
      </w:r>
      <w:r w:rsidR="008277CE" w:rsidRPr="008277CE">
        <w:rPr>
          <w:rFonts w:ascii="Arial" w:hAnsi="Arial"/>
          <w:lang w:val="it-IT"/>
        </w:rPr>
        <w:t>l mondo delle finest</w:t>
      </w:r>
      <w:r w:rsidR="00E377D5">
        <w:rPr>
          <w:rFonts w:ascii="Arial" w:hAnsi="Arial"/>
          <w:lang w:val="it-IT"/>
        </w:rPr>
        <w:t>re di domani / Discorso al "1° c</w:t>
      </w:r>
      <w:r w:rsidR="008277CE" w:rsidRPr="008277CE">
        <w:rPr>
          <w:rFonts w:ascii="Arial" w:hAnsi="Arial"/>
          <w:lang w:val="it-IT"/>
        </w:rPr>
        <w:t xml:space="preserve">ongresso delle finestre di Vienna" / </w:t>
      </w:r>
      <w:r w:rsidR="00D07F2A" w:rsidRPr="0024099E">
        <w:rPr>
          <w:rFonts w:ascii="Arial" w:hAnsi="Arial"/>
          <w:lang w:val="it-IT"/>
        </w:rPr>
        <w:t>L’a</w:t>
      </w:r>
      <w:r w:rsidR="008277CE" w:rsidRPr="0024099E">
        <w:rPr>
          <w:rFonts w:ascii="Arial" w:hAnsi="Arial"/>
          <w:lang w:val="it-IT"/>
        </w:rPr>
        <w:t>m</w:t>
      </w:r>
      <w:r w:rsidR="008277CE" w:rsidRPr="008277CE">
        <w:rPr>
          <w:rFonts w:ascii="Arial" w:hAnsi="Arial"/>
          <w:lang w:val="it-IT"/>
        </w:rPr>
        <w:t>biente molto più importante della tecnologia / Il settore deve ripensare / Comunicazione attiva</w:t>
      </w:r>
    </w:p>
    <w:p w14:paraId="29D68139" w14:textId="77777777" w:rsidR="00A64709" w:rsidRPr="008277CE" w:rsidRDefault="00A64709" w:rsidP="00373D13">
      <w:pPr>
        <w:spacing w:line="360" w:lineRule="auto"/>
        <w:ind w:right="1982"/>
        <w:jc w:val="both"/>
        <w:rPr>
          <w:rFonts w:ascii="Arial" w:hAnsi="Arial"/>
          <w:b/>
          <w:lang w:val="it-IT"/>
        </w:rPr>
      </w:pPr>
    </w:p>
    <w:p w14:paraId="721E12E7" w14:textId="216D5C87" w:rsidR="000865B5" w:rsidRPr="00EB2773" w:rsidRDefault="00EB2773" w:rsidP="000865B5">
      <w:pPr>
        <w:spacing w:line="360" w:lineRule="auto"/>
        <w:ind w:right="1985"/>
        <w:jc w:val="both"/>
        <w:rPr>
          <w:rFonts w:ascii="Arial" w:hAnsi="Arial"/>
          <w:b/>
          <w:bCs/>
          <w:sz w:val="24"/>
          <w:szCs w:val="24"/>
          <w:lang w:val="it-IT"/>
        </w:rPr>
      </w:pPr>
      <w:r w:rsidRPr="00EB2773">
        <w:rPr>
          <w:rFonts w:ascii="Arial" w:hAnsi="Arial"/>
          <w:b/>
          <w:bCs/>
          <w:sz w:val="24"/>
          <w:szCs w:val="24"/>
          <w:lang w:val="it-IT"/>
        </w:rPr>
        <w:t xml:space="preserve">In questo modo le finestre </w:t>
      </w:r>
      <w:r w:rsidR="00E105B9" w:rsidRPr="0024099E">
        <w:rPr>
          <w:rFonts w:ascii="Arial" w:hAnsi="Arial"/>
          <w:b/>
          <w:bCs/>
          <w:sz w:val="24"/>
          <w:szCs w:val="24"/>
          <w:lang w:val="it-IT"/>
        </w:rPr>
        <w:t>potrann</w:t>
      </w:r>
      <w:r w:rsidRPr="0024099E">
        <w:rPr>
          <w:rFonts w:ascii="Arial" w:hAnsi="Arial"/>
          <w:b/>
          <w:bCs/>
          <w:sz w:val="24"/>
          <w:szCs w:val="24"/>
          <w:lang w:val="it-IT"/>
        </w:rPr>
        <w:t>o</w:t>
      </w:r>
      <w:r w:rsidR="00E105B9" w:rsidRPr="0024099E">
        <w:rPr>
          <w:rFonts w:ascii="Arial" w:hAnsi="Arial"/>
          <w:b/>
          <w:bCs/>
          <w:sz w:val="24"/>
          <w:szCs w:val="24"/>
          <w:lang w:val="it-IT"/>
        </w:rPr>
        <w:t xml:space="preserve"> avere</w:t>
      </w:r>
      <w:r w:rsidRPr="0024099E">
        <w:rPr>
          <w:rFonts w:ascii="Arial" w:hAnsi="Arial"/>
          <w:b/>
          <w:bCs/>
          <w:sz w:val="24"/>
          <w:szCs w:val="24"/>
          <w:lang w:val="it-IT"/>
        </w:rPr>
        <w:t xml:space="preserve"> un </w:t>
      </w:r>
      <w:r w:rsidRPr="00EB2773">
        <w:rPr>
          <w:rFonts w:ascii="Arial" w:hAnsi="Arial"/>
          <w:b/>
          <w:bCs/>
          <w:sz w:val="24"/>
          <w:szCs w:val="24"/>
          <w:lang w:val="it-IT"/>
        </w:rPr>
        <w:t>futuro</w:t>
      </w:r>
    </w:p>
    <w:p w14:paraId="4D7EEC95" w14:textId="77777777" w:rsidR="005D061D" w:rsidRPr="00EB2773" w:rsidRDefault="005D061D" w:rsidP="00A14FDE">
      <w:pPr>
        <w:spacing w:line="360" w:lineRule="auto"/>
        <w:ind w:right="1985"/>
        <w:jc w:val="both"/>
        <w:rPr>
          <w:rFonts w:ascii="Arial" w:hAnsi="Arial"/>
          <w:b/>
          <w:lang w:val="it-IT"/>
        </w:rPr>
      </w:pPr>
    </w:p>
    <w:p w14:paraId="4767EF2E" w14:textId="1FB0FAD5" w:rsidR="00EB2773" w:rsidRPr="00D07F2A" w:rsidRDefault="00BA462F" w:rsidP="002D00BC">
      <w:pPr>
        <w:spacing w:line="360" w:lineRule="auto"/>
        <w:ind w:right="1985"/>
        <w:jc w:val="both"/>
        <w:rPr>
          <w:rFonts w:ascii="Arial" w:hAnsi="Arial"/>
          <w:lang w:val="it-IT"/>
        </w:rPr>
      </w:pPr>
      <w:r w:rsidRPr="000F5F71">
        <w:rPr>
          <w:rFonts w:ascii="Arial" w:hAnsi="Arial"/>
          <w:b/>
          <w:i/>
          <w:lang w:val="it-IT"/>
        </w:rPr>
        <w:t>Leinfelden-Echterdingen</w:t>
      </w:r>
      <w:r w:rsidR="00373D13" w:rsidRPr="000F5F71">
        <w:rPr>
          <w:rFonts w:ascii="Arial" w:hAnsi="Arial"/>
          <w:b/>
          <w:i/>
          <w:lang w:val="it-IT"/>
        </w:rPr>
        <w:t xml:space="preserve"> - (rp)</w:t>
      </w:r>
      <w:r w:rsidR="00373D13" w:rsidRPr="000F5F71">
        <w:rPr>
          <w:rFonts w:ascii="Arial" w:hAnsi="Arial"/>
          <w:lang w:val="it-IT"/>
        </w:rPr>
        <w:t xml:space="preserve"> </w:t>
      </w:r>
      <w:r w:rsidR="00E105B9" w:rsidRPr="0024099E">
        <w:rPr>
          <w:rFonts w:ascii="Arial" w:hAnsi="Arial"/>
          <w:lang w:val="it-IT"/>
        </w:rPr>
        <w:t>"Le forze politiche, economiche</w:t>
      </w:r>
      <w:r w:rsidR="00EB2773" w:rsidRPr="0024099E">
        <w:rPr>
          <w:rFonts w:ascii="Arial" w:hAnsi="Arial"/>
          <w:lang w:val="it-IT"/>
        </w:rPr>
        <w:t>, socio-cultura</w:t>
      </w:r>
      <w:r w:rsidR="00E105B9" w:rsidRPr="0024099E">
        <w:rPr>
          <w:rFonts w:ascii="Arial" w:hAnsi="Arial"/>
          <w:lang w:val="it-IT"/>
        </w:rPr>
        <w:t>li, ambientali</w:t>
      </w:r>
      <w:r w:rsidR="00EB2773" w:rsidRPr="0024099E">
        <w:rPr>
          <w:rFonts w:ascii="Arial" w:hAnsi="Arial"/>
          <w:lang w:val="it-IT"/>
        </w:rPr>
        <w:t xml:space="preserve"> e </w:t>
      </w:r>
      <w:r w:rsidR="00E105B9" w:rsidRPr="0024099E">
        <w:rPr>
          <w:rFonts w:ascii="Arial" w:hAnsi="Arial"/>
          <w:lang w:val="it-IT"/>
        </w:rPr>
        <w:t>legislative</w:t>
      </w:r>
      <w:r w:rsidR="00EB2773" w:rsidRPr="0024099E">
        <w:rPr>
          <w:rFonts w:ascii="Arial" w:hAnsi="Arial"/>
          <w:lang w:val="it-IT"/>
        </w:rPr>
        <w:t xml:space="preserve"> influenzano </w:t>
      </w:r>
      <w:r w:rsidR="00E105B9" w:rsidRPr="0024099E">
        <w:rPr>
          <w:rFonts w:ascii="Arial" w:hAnsi="Arial"/>
          <w:lang w:val="it-IT"/>
        </w:rPr>
        <w:t>il nostro business</w:t>
      </w:r>
      <w:r w:rsidR="00EB2773" w:rsidRPr="0024099E">
        <w:rPr>
          <w:rFonts w:ascii="Arial" w:hAnsi="Arial"/>
          <w:lang w:val="it-IT"/>
        </w:rPr>
        <w:t xml:space="preserve"> </w:t>
      </w:r>
      <w:r w:rsidR="00E105B9" w:rsidRPr="0024099E">
        <w:rPr>
          <w:rFonts w:ascii="Arial" w:hAnsi="Arial"/>
          <w:lang w:val="it-IT"/>
        </w:rPr>
        <w:t>delle</w:t>
      </w:r>
      <w:r w:rsidR="00EB2773" w:rsidRPr="0024099E">
        <w:rPr>
          <w:rFonts w:ascii="Arial" w:hAnsi="Arial"/>
          <w:lang w:val="it-IT"/>
        </w:rPr>
        <w:t xml:space="preserve"> finestre più degli ultimi studi di pr</w:t>
      </w:r>
      <w:r w:rsidR="000F5F71" w:rsidRPr="0024099E">
        <w:rPr>
          <w:rFonts w:ascii="Arial" w:hAnsi="Arial"/>
          <w:lang w:val="it-IT"/>
        </w:rPr>
        <w:t xml:space="preserve">ogettazione </w:t>
      </w:r>
      <w:r w:rsidR="00E105B9" w:rsidRPr="0024099E">
        <w:rPr>
          <w:rFonts w:ascii="Arial" w:hAnsi="Arial"/>
          <w:lang w:val="it-IT"/>
        </w:rPr>
        <w:t>asiatici per</w:t>
      </w:r>
      <w:r w:rsidR="000F5F71" w:rsidRPr="0024099E">
        <w:rPr>
          <w:rFonts w:ascii="Arial" w:hAnsi="Arial"/>
          <w:lang w:val="it-IT"/>
        </w:rPr>
        <w:t xml:space="preserve"> </w:t>
      </w:r>
      <w:r w:rsidR="000F5F71" w:rsidRPr="000F5F71">
        <w:rPr>
          <w:rFonts w:ascii="Arial" w:hAnsi="Arial"/>
          <w:lang w:val="it-IT"/>
        </w:rPr>
        <w:t>una Smart Window</w:t>
      </w:r>
      <w:r w:rsidR="00EB2773" w:rsidRPr="000F5F71">
        <w:rPr>
          <w:rFonts w:ascii="Arial" w:hAnsi="Arial"/>
          <w:lang w:val="it-IT"/>
        </w:rPr>
        <w:t xml:space="preserve">". </w:t>
      </w:r>
      <w:r w:rsidR="00EB2773" w:rsidRPr="00D07F2A">
        <w:rPr>
          <w:rFonts w:ascii="Arial" w:hAnsi="Arial"/>
          <w:lang w:val="it-IT"/>
        </w:rPr>
        <w:t xml:space="preserve">E: "Alle finestre del futuro non importa della tecnologia". </w:t>
      </w:r>
      <w:r w:rsidR="00EB2773" w:rsidRPr="00E377D5">
        <w:rPr>
          <w:rFonts w:ascii="Arial" w:hAnsi="Arial"/>
          <w:lang w:val="it-IT"/>
        </w:rPr>
        <w:t xml:space="preserve">Con questa sintesi, il Dr. Eckhard Keill ha </w:t>
      </w:r>
      <w:r w:rsidR="00EB2773" w:rsidRPr="0024099E">
        <w:rPr>
          <w:rFonts w:ascii="Arial" w:hAnsi="Arial"/>
          <w:lang w:val="it-IT"/>
        </w:rPr>
        <w:t xml:space="preserve">concluso </w:t>
      </w:r>
      <w:r w:rsidR="00E105B9" w:rsidRPr="0024099E">
        <w:rPr>
          <w:rFonts w:ascii="Arial" w:hAnsi="Arial"/>
          <w:lang w:val="it-IT"/>
        </w:rPr>
        <w:t>la sua presentazione</w:t>
      </w:r>
      <w:r w:rsidR="00EB2773" w:rsidRPr="0024099E">
        <w:rPr>
          <w:rFonts w:ascii="Arial" w:hAnsi="Arial"/>
          <w:lang w:val="it-IT"/>
        </w:rPr>
        <w:t xml:space="preserve"> </w:t>
      </w:r>
      <w:r w:rsidR="00E105B9" w:rsidRPr="0024099E">
        <w:rPr>
          <w:rFonts w:ascii="Arial" w:hAnsi="Arial"/>
          <w:lang w:val="it-IT"/>
        </w:rPr>
        <w:t>al</w:t>
      </w:r>
      <w:r w:rsidR="00EB2773" w:rsidRPr="0024099E">
        <w:rPr>
          <w:rFonts w:ascii="Arial" w:hAnsi="Arial"/>
          <w:lang w:val="it-IT"/>
        </w:rPr>
        <w:t xml:space="preserve"> "</w:t>
      </w:r>
      <w:r w:rsidR="00E377D5">
        <w:rPr>
          <w:rFonts w:ascii="Arial" w:hAnsi="Arial"/>
          <w:lang w:val="it-IT"/>
        </w:rPr>
        <w:t>1° c</w:t>
      </w:r>
      <w:r w:rsidR="00E377D5" w:rsidRPr="008277CE">
        <w:rPr>
          <w:rFonts w:ascii="Arial" w:hAnsi="Arial"/>
          <w:lang w:val="it-IT"/>
        </w:rPr>
        <w:t>ongresso delle finestre di Vienna</w:t>
      </w:r>
      <w:r w:rsidR="00EB2773" w:rsidRPr="00E377D5">
        <w:rPr>
          <w:rFonts w:ascii="Arial" w:hAnsi="Arial"/>
          <w:lang w:val="it-IT"/>
        </w:rPr>
        <w:t xml:space="preserve">", che si è svolto il 27/28 giugno 2019 nella capitale austriaca. </w:t>
      </w:r>
      <w:r w:rsidR="00EB2773" w:rsidRPr="00D07F2A">
        <w:rPr>
          <w:rFonts w:ascii="Arial" w:hAnsi="Arial"/>
          <w:lang w:val="it-IT"/>
        </w:rPr>
        <w:t xml:space="preserve">Il CEO di Roto Frank Holding AG ha esaminato il mondo delle finestre di domani dal punto di vista di un produttore di </w:t>
      </w:r>
      <w:r w:rsidR="00EB2773" w:rsidRPr="0024099E">
        <w:rPr>
          <w:rFonts w:ascii="Arial" w:hAnsi="Arial"/>
          <w:lang w:val="it-IT"/>
        </w:rPr>
        <w:t xml:space="preserve">ferramenta e ha </w:t>
      </w:r>
      <w:r w:rsidR="00E105B9" w:rsidRPr="0024099E">
        <w:rPr>
          <w:rFonts w:ascii="Arial" w:hAnsi="Arial"/>
          <w:lang w:val="it-IT"/>
        </w:rPr>
        <w:t>sostenuto</w:t>
      </w:r>
      <w:r w:rsidR="00EB2773" w:rsidRPr="0024099E">
        <w:rPr>
          <w:rFonts w:ascii="Arial" w:hAnsi="Arial"/>
          <w:lang w:val="it-IT"/>
        </w:rPr>
        <w:t xml:space="preserve">, tra l'altro, </w:t>
      </w:r>
      <w:r w:rsidR="00E105B9" w:rsidRPr="0024099E">
        <w:rPr>
          <w:rFonts w:ascii="Arial" w:hAnsi="Arial"/>
          <w:lang w:val="it-IT"/>
        </w:rPr>
        <w:t>un’</w:t>
      </w:r>
      <w:r w:rsidR="00EB2773" w:rsidRPr="0024099E">
        <w:rPr>
          <w:rFonts w:ascii="Arial" w:hAnsi="Arial"/>
          <w:lang w:val="it-IT"/>
        </w:rPr>
        <w:t xml:space="preserve">analisi </w:t>
      </w:r>
      <w:r w:rsidR="00E105B9" w:rsidRPr="0024099E">
        <w:rPr>
          <w:rFonts w:ascii="Arial" w:hAnsi="Arial"/>
          <w:lang w:val="it-IT"/>
        </w:rPr>
        <w:t xml:space="preserve">fondata </w:t>
      </w:r>
      <w:r w:rsidR="00EB2773" w:rsidRPr="0024099E">
        <w:rPr>
          <w:rFonts w:ascii="Arial" w:hAnsi="Arial"/>
          <w:lang w:val="it-IT"/>
        </w:rPr>
        <w:t xml:space="preserve">dell'ambiente, dei </w:t>
      </w:r>
      <w:r w:rsidR="00E105B9" w:rsidRPr="0024099E">
        <w:rPr>
          <w:rFonts w:ascii="Arial" w:hAnsi="Arial"/>
          <w:lang w:val="it-IT"/>
        </w:rPr>
        <w:t xml:space="preserve">diversi </w:t>
      </w:r>
      <w:r w:rsidR="00EB2773" w:rsidRPr="0024099E">
        <w:rPr>
          <w:rFonts w:ascii="Arial" w:hAnsi="Arial"/>
          <w:lang w:val="it-IT"/>
        </w:rPr>
        <w:t xml:space="preserve">paesi e dei segmenti di clientela. È chiaro che l'elemento </w:t>
      </w:r>
      <w:r w:rsidR="00EB2773" w:rsidRPr="00D07F2A">
        <w:rPr>
          <w:rFonts w:ascii="Arial" w:hAnsi="Arial"/>
          <w:lang w:val="it-IT"/>
        </w:rPr>
        <w:t>"finestra" ha un futuro, ma che la finestra del futuro non esiste.</w:t>
      </w:r>
    </w:p>
    <w:p w14:paraId="5B133E55" w14:textId="0C4B3094" w:rsidR="000C36CE" w:rsidRDefault="000C36CE" w:rsidP="002D00BC">
      <w:pPr>
        <w:spacing w:line="360" w:lineRule="auto"/>
        <w:ind w:right="1985"/>
        <w:jc w:val="both"/>
        <w:rPr>
          <w:rFonts w:ascii="Arial" w:hAnsi="Arial"/>
          <w:lang w:val="it-IT"/>
        </w:rPr>
      </w:pPr>
    </w:p>
    <w:p w14:paraId="1F959A22" w14:textId="6E9BD098" w:rsidR="000F04A2" w:rsidRDefault="000F04A2" w:rsidP="002D00BC">
      <w:pPr>
        <w:spacing w:line="360" w:lineRule="auto"/>
        <w:ind w:right="1985"/>
        <w:jc w:val="both"/>
        <w:rPr>
          <w:rFonts w:ascii="Arial" w:hAnsi="Arial"/>
          <w:lang w:val="it-IT"/>
        </w:rPr>
      </w:pPr>
      <w:r w:rsidRPr="000F04A2">
        <w:rPr>
          <w:rFonts w:ascii="Arial" w:hAnsi="Arial"/>
          <w:lang w:val="it-IT"/>
        </w:rPr>
        <w:t>Come ha riferito la società di ricerche di mercato Interconnection Consulting in qualità di organizzatore</w:t>
      </w:r>
      <w:r w:rsidRPr="0024099E">
        <w:rPr>
          <w:rFonts w:ascii="Arial" w:hAnsi="Arial"/>
          <w:lang w:val="it-IT"/>
        </w:rPr>
        <w:t xml:space="preserve">, </w:t>
      </w:r>
      <w:r w:rsidR="00AE26B7" w:rsidRPr="0024099E">
        <w:rPr>
          <w:rFonts w:ascii="Arial" w:hAnsi="Arial"/>
          <w:lang w:val="it-IT"/>
        </w:rPr>
        <w:t xml:space="preserve">il congresso ha visto la partecipazione </w:t>
      </w:r>
      <w:r w:rsidRPr="0024099E">
        <w:rPr>
          <w:rFonts w:ascii="Arial" w:hAnsi="Arial"/>
          <w:lang w:val="it-IT"/>
        </w:rPr>
        <w:t xml:space="preserve">di </w:t>
      </w:r>
      <w:r w:rsidR="00AE26B7" w:rsidRPr="0024099E">
        <w:rPr>
          <w:rFonts w:ascii="Arial" w:hAnsi="Arial"/>
          <w:lang w:val="it-IT"/>
        </w:rPr>
        <w:t xml:space="preserve">oltre </w:t>
      </w:r>
      <w:r w:rsidRPr="0024099E">
        <w:rPr>
          <w:rFonts w:ascii="Arial" w:hAnsi="Arial"/>
          <w:lang w:val="it-IT"/>
        </w:rPr>
        <w:t xml:space="preserve">160 rappresentanti del </w:t>
      </w:r>
      <w:r w:rsidR="00AE26B7" w:rsidRPr="0024099E">
        <w:rPr>
          <w:rFonts w:ascii="Arial" w:hAnsi="Arial"/>
          <w:lang w:val="it-IT"/>
        </w:rPr>
        <w:t>settore provenienti da diversi p</w:t>
      </w:r>
      <w:r w:rsidRPr="0024099E">
        <w:rPr>
          <w:rFonts w:ascii="Arial" w:hAnsi="Arial"/>
          <w:lang w:val="it-IT"/>
        </w:rPr>
        <w:t xml:space="preserve">aesi europei. Roto accoglie con favore l'iniziativa </w:t>
      </w:r>
      <w:r w:rsidR="00AE26B7" w:rsidRPr="0024099E">
        <w:rPr>
          <w:rFonts w:ascii="Arial" w:hAnsi="Arial"/>
          <w:lang w:val="it-IT"/>
        </w:rPr>
        <w:t xml:space="preserve">intrapresa con lo slogan </w:t>
      </w:r>
      <w:r w:rsidRPr="0024099E">
        <w:rPr>
          <w:rFonts w:ascii="Arial" w:hAnsi="Arial"/>
          <w:lang w:val="it-IT"/>
        </w:rPr>
        <w:t>"Visioni e visionari d</w:t>
      </w:r>
      <w:r w:rsidR="00AE26B7" w:rsidRPr="0024099E">
        <w:rPr>
          <w:rFonts w:ascii="Arial" w:hAnsi="Arial"/>
          <w:lang w:val="it-IT"/>
        </w:rPr>
        <w:t>elle</w:t>
      </w:r>
      <w:r w:rsidRPr="0024099E">
        <w:rPr>
          <w:rFonts w:ascii="Arial" w:hAnsi="Arial"/>
          <w:lang w:val="it-IT"/>
        </w:rPr>
        <w:t xml:space="preserve"> finestre"</w:t>
      </w:r>
      <w:r w:rsidR="00AE26B7" w:rsidRPr="0024099E">
        <w:rPr>
          <w:rFonts w:ascii="Arial" w:hAnsi="Arial"/>
          <w:lang w:val="it-IT"/>
        </w:rPr>
        <w:t xml:space="preserve">, che permette </w:t>
      </w:r>
      <w:r w:rsidRPr="0024099E">
        <w:rPr>
          <w:rFonts w:ascii="Arial" w:hAnsi="Arial"/>
          <w:lang w:val="it-IT"/>
        </w:rPr>
        <w:t xml:space="preserve">di aprirsi </w:t>
      </w:r>
      <w:r w:rsidRPr="000F04A2">
        <w:rPr>
          <w:rFonts w:ascii="Arial" w:hAnsi="Arial"/>
          <w:lang w:val="it-IT"/>
        </w:rPr>
        <w:t>a nuovi concetti e idee al di là del lavoro quotidiano. Sono importanti perché le "finestre del futuro" alla fine danno forma anche all'"settore del futuro". "Per questo motivo, nelle prossime settimane e nei prossimi mesi comunicheremo attivamente le nostre riflessioni su</w:t>
      </w:r>
      <w:r w:rsidR="00AE26B7">
        <w:rPr>
          <w:rFonts w:ascii="Arial" w:hAnsi="Arial"/>
          <w:lang w:val="it-IT"/>
        </w:rPr>
        <w:t xml:space="preserve"> </w:t>
      </w:r>
      <w:r w:rsidR="00AE26B7" w:rsidRPr="0024099E">
        <w:rPr>
          <w:rFonts w:ascii="Arial" w:hAnsi="Arial"/>
          <w:lang w:val="it-IT"/>
        </w:rPr>
        <w:t xml:space="preserve">questo </w:t>
      </w:r>
      <w:r w:rsidRPr="0024099E">
        <w:rPr>
          <w:rFonts w:ascii="Arial" w:hAnsi="Arial"/>
          <w:lang w:val="it-IT"/>
        </w:rPr>
        <w:t>argomento</w:t>
      </w:r>
      <w:r w:rsidRPr="000F04A2">
        <w:rPr>
          <w:rFonts w:ascii="Arial" w:hAnsi="Arial"/>
          <w:lang w:val="it-IT"/>
        </w:rPr>
        <w:t xml:space="preserve">", ha annunciato </w:t>
      </w:r>
      <w:bookmarkStart w:id="0" w:name="_GoBack"/>
      <w:r w:rsidRPr="0024099E">
        <w:rPr>
          <w:rFonts w:ascii="Arial" w:hAnsi="Arial"/>
          <w:lang w:val="it-IT"/>
        </w:rPr>
        <w:t xml:space="preserve">Keill </w:t>
      </w:r>
      <w:r w:rsidR="00AE26B7" w:rsidRPr="0024099E">
        <w:rPr>
          <w:rFonts w:ascii="Arial" w:hAnsi="Arial"/>
          <w:lang w:val="it-IT"/>
        </w:rPr>
        <w:t>a nome dello</w:t>
      </w:r>
      <w:r w:rsidRPr="0024099E">
        <w:rPr>
          <w:rFonts w:ascii="Arial" w:hAnsi="Arial"/>
          <w:lang w:val="it-IT"/>
        </w:rPr>
        <w:t xml:space="preserve"> specialista </w:t>
      </w:r>
      <w:bookmarkEnd w:id="0"/>
      <w:r w:rsidRPr="000F04A2">
        <w:rPr>
          <w:rFonts w:ascii="Arial" w:hAnsi="Arial"/>
          <w:lang w:val="it-IT"/>
        </w:rPr>
        <w:t>della ferramenta.</w:t>
      </w:r>
    </w:p>
    <w:p w14:paraId="79273F86" w14:textId="77777777" w:rsidR="000F04A2" w:rsidRPr="00EB2773" w:rsidRDefault="000F04A2" w:rsidP="002D00BC">
      <w:pPr>
        <w:spacing w:line="360" w:lineRule="auto"/>
        <w:ind w:right="1985"/>
        <w:jc w:val="both"/>
        <w:rPr>
          <w:rFonts w:ascii="Arial" w:hAnsi="Arial"/>
          <w:lang w:val="it-IT"/>
        </w:rPr>
      </w:pPr>
    </w:p>
    <w:p w14:paraId="7FB8297D" w14:textId="2044A1B8" w:rsidR="00446F9B" w:rsidRPr="00E377D5" w:rsidRDefault="00446F9B" w:rsidP="00446F9B">
      <w:pPr>
        <w:adjustRightInd w:val="0"/>
        <w:spacing w:line="360" w:lineRule="auto"/>
        <w:ind w:right="1752"/>
        <w:contextualSpacing/>
        <w:jc w:val="both"/>
        <w:rPr>
          <w:rFonts w:ascii="Arial" w:hAnsi="Arial"/>
          <w:b/>
          <w:lang w:val="it-IT"/>
        </w:rPr>
      </w:pPr>
      <w:r w:rsidRPr="00E377D5">
        <w:rPr>
          <w:rFonts w:ascii="Arial" w:hAnsi="Arial"/>
          <w:b/>
          <w:lang w:val="it-IT"/>
        </w:rPr>
        <w:t>Didascalia</w:t>
      </w:r>
    </w:p>
    <w:p w14:paraId="6DA2B51E" w14:textId="1D6D2885" w:rsidR="003D01D1" w:rsidRPr="00E377D5" w:rsidRDefault="003D01D1" w:rsidP="002D00BC">
      <w:pPr>
        <w:rPr>
          <w:rFonts w:ascii="Arial" w:hAnsi="Arial"/>
          <w:b/>
          <w:lang w:val="it-IT"/>
        </w:rPr>
      </w:pPr>
    </w:p>
    <w:p w14:paraId="427B5FF8" w14:textId="77777777" w:rsidR="002D00BC" w:rsidRPr="00E377D5" w:rsidRDefault="002D00BC" w:rsidP="003D01D1">
      <w:pPr>
        <w:spacing w:line="360" w:lineRule="auto"/>
        <w:ind w:right="1982"/>
        <w:jc w:val="both"/>
        <w:rPr>
          <w:rFonts w:ascii="Arial" w:hAnsi="Arial"/>
          <w:lang w:val="it-IT"/>
        </w:rPr>
      </w:pPr>
    </w:p>
    <w:p w14:paraId="7239C088" w14:textId="68BC90DD" w:rsidR="009D2744" w:rsidRPr="00E377D5" w:rsidRDefault="00E377D5" w:rsidP="009D2744">
      <w:pPr>
        <w:tabs>
          <w:tab w:val="right" w:pos="6804"/>
        </w:tabs>
        <w:spacing w:line="360" w:lineRule="auto"/>
        <w:ind w:right="1982"/>
        <w:jc w:val="both"/>
        <w:rPr>
          <w:rFonts w:ascii="Arial" w:hAnsi="Arial"/>
          <w:lang w:val="it-IT"/>
        </w:rPr>
      </w:pPr>
      <w:r w:rsidRPr="00E377D5">
        <w:rPr>
          <w:rFonts w:ascii="Arial" w:hAnsi="Arial"/>
          <w:lang w:val="it-IT"/>
        </w:rPr>
        <w:t>"Alle finestre del futuro non importa della tecnologia." Il Dr. Eckhard Keill ha osato fare questa previsione al "</w:t>
      </w:r>
      <w:r>
        <w:rPr>
          <w:rFonts w:ascii="Arial" w:hAnsi="Arial"/>
          <w:lang w:val="it-IT"/>
        </w:rPr>
        <w:t>1° c</w:t>
      </w:r>
      <w:r w:rsidRPr="008277CE">
        <w:rPr>
          <w:rFonts w:ascii="Arial" w:hAnsi="Arial"/>
          <w:lang w:val="it-IT"/>
        </w:rPr>
        <w:t>ongresso delle finestre di Vienna</w:t>
      </w:r>
      <w:r w:rsidRPr="00E377D5">
        <w:rPr>
          <w:rFonts w:ascii="Arial" w:hAnsi="Arial"/>
          <w:lang w:val="it-IT"/>
        </w:rPr>
        <w:t>". Nella sua presentazione, l'amministratore unico della Roto Frank Holding AG ha esaminato il mondo delle finestre di domani dal punto di vista di un produttore di ferramenta. Gli oltre 160 ascoltatori provenienti da diversi Paesi europei hanno appreso che esso è fortemente influenzato da forze esterne al settore.</w:t>
      </w:r>
    </w:p>
    <w:p w14:paraId="147A0F00" w14:textId="4A3490E0" w:rsidR="002056FE" w:rsidRPr="00D07F2A" w:rsidRDefault="002056FE" w:rsidP="002056FE">
      <w:pPr>
        <w:tabs>
          <w:tab w:val="right" w:pos="6804"/>
        </w:tabs>
        <w:spacing w:line="360" w:lineRule="auto"/>
        <w:ind w:right="1982"/>
        <w:jc w:val="both"/>
        <w:rPr>
          <w:rFonts w:ascii="Arial" w:eastAsia="Times" w:hAnsi="Arial"/>
          <w:b/>
          <w:lang w:val="it-IT"/>
        </w:rPr>
      </w:pPr>
      <w:r w:rsidRPr="00D07F2A">
        <w:rPr>
          <w:rFonts w:ascii="Arial" w:eastAsia="Times" w:hAnsi="Arial"/>
          <w:b/>
          <w:lang w:val="it-IT"/>
        </w:rPr>
        <w:t xml:space="preserve">Foto: </w:t>
      </w:r>
      <w:r w:rsidR="002D00BC" w:rsidRPr="00D07F2A">
        <w:rPr>
          <w:rFonts w:ascii="Arial" w:eastAsia="Times" w:hAnsi="Arial"/>
          <w:lang w:val="it-IT"/>
        </w:rPr>
        <w:t>Inter</w:t>
      </w:r>
      <w:r w:rsidR="00D85E8A" w:rsidRPr="00D07F2A">
        <w:rPr>
          <w:rFonts w:ascii="Arial" w:eastAsia="Times" w:hAnsi="Arial"/>
          <w:lang w:val="it-IT"/>
        </w:rPr>
        <w:t>connection Consulting</w:t>
      </w:r>
      <w:r w:rsidR="00A95830" w:rsidRPr="00D07F2A">
        <w:rPr>
          <w:rFonts w:ascii="Arial" w:eastAsia="Times" w:hAnsi="Arial"/>
          <w:lang w:val="it-IT"/>
        </w:rPr>
        <w:t xml:space="preserve"> / Peter Griesser</w:t>
      </w:r>
      <w:r w:rsidRPr="00D07F2A">
        <w:rPr>
          <w:rFonts w:ascii="Arial" w:eastAsia="Times" w:hAnsi="Arial"/>
          <w:b/>
          <w:lang w:val="it-IT"/>
        </w:rPr>
        <w:tab/>
      </w:r>
      <w:r w:rsidR="00DE1688" w:rsidRPr="00D07F2A">
        <w:rPr>
          <w:rFonts w:ascii="Arial" w:eastAsia="Times" w:hAnsi="Arial"/>
          <w:b/>
          <w:lang w:val="it-IT"/>
        </w:rPr>
        <w:t>Fensterkongress</w:t>
      </w:r>
      <w:r w:rsidRPr="00D07F2A">
        <w:rPr>
          <w:rFonts w:ascii="Arial" w:eastAsia="Times" w:hAnsi="Arial"/>
          <w:b/>
          <w:lang w:val="it-IT"/>
        </w:rPr>
        <w:t>.jpg</w:t>
      </w:r>
    </w:p>
    <w:p w14:paraId="387F41DC" w14:textId="77777777" w:rsidR="002056FE" w:rsidRPr="00D07F2A" w:rsidRDefault="002056FE" w:rsidP="003D01D1">
      <w:pPr>
        <w:spacing w:line="360" w:lineRule="auto"/>
        <w:ind w:right="1982"/>
        <w:jc w:val="both"/>
        <w:rPr>
          <w:rFonts w:ascii="Arial" w:hAnsi="Arial"/>
          <w:lang w:val="it-IT"/>
        </w:rPr>
      </w:pPr>
    </w:p>
    <w:p w14:paraId="2A487CED" w14:textId="39ED4E10" w:rsidR="002056FE" w:rsidRPr="00D07F2A" w:rsidRDefault="002056FE" w:rsidP="003D01D1">
      <w:pPr>
        <w:spacing w:line="360" w:lineRule="auto"/>
        <w:ind w:right="1982"/>
        <w:jc w:val="both"/>
        <w:rPr>
          <w:rFonts w:ascii="Arial" w:hAnsi="Arial"/>
          <w:lang w:val="it-IT"/>
        </w:rPr>
      </w:pPr>
    </w:p>
    <w:p w14:paraId="3C193F6B" w14:textId="77777777" w:rsidR="004A6674" w:rsidRPr="00D07F2A" w:rsidRDefault="004A6674" w:rsidP="003D01D1">
      <w:pPr>
        <w:spacing w:line="360" w:lineRule="auto"/>
        <w:ind w:right="1982"/>
        <w:jc w:val="both"/>
        <w:rPr>
          <w:rFonts w:ascii="Arial" w:hAnsi="Arial"/>
          <w:lang w:val="it-IT"/>
        </w:rPr>
      </w:pPr>
    </w:p>
    <w:p w14:paraId="2FA2B959" w14:textId="77777777" w:rsidR="004A6674" w:rsidRPr="00D07F2A" w:rsidRDefault="004A6674" w:rsidP="003D01D1">
      <w:pPr>
        <w:spacing w:line="360" w:lineRule="auto"/>
        <w:ind w:right="1982"/>
        <w:jc w:val="both"/>
        <w:rPr>
          <w:rFonts w:ascii="Arial" w:hAnsi="Arial"/>
          <w:lang w:val="it-IT"/>
        </w:rPr>
      </w:pPr>
    </w:p>
    <w:p w14:paraId="10AD5E22" w14:textId="77777777" w:rsidR="004A6674" w:rsidRPr="00D07F2A" w:rsidRDefault="004A6674" w:rsidP="003D01D1">
      <w:pPr>
        <w:spacing w:line="360" w:lineRule="auto"/>
        <w:ind w:right="1982"/>
        <w:jc w:val="both"/>
        <w:rPr>
          <w:rFonts w:ascii="Arial" w:hAnsi="Arial"/>
          <w:lang w:val="it-IT"/>
        </w:rPr>
      </w:pPr>
    </w:p>
    <w:p w14:paraId="7020D3F8" w14:textId="77777777" w:rsidR="00BE1694" w:rsidRPr="00D07F2A" w:rsidRDefault="00BE1694" w:rsidP="00373D13">
      <w:pPr>
        <w:spacing w:line="240" w:lineRule="exact"/>
        <w:ind w:right="1985"/>
        <w:jc w:val="both"/>
        <w:rPr>
          <w:rFonts w:ascii="Arial" w:hAnsi="Arial"/>
          <w:sz w:val="17"/>
          <w:lang w:val="it-IT"/>
        </w:rPr>
      </w:pPr>
    </w:p>
    <w:p w14:paraId="5787740F" w14:textId="77777777" w:rsidR="00BE1694" w:rsidRPr="003A6C4D" w:rsidRDefault="00BE1694" w:rsidP="00BE1694">
      <w:pPr>
        <w:spacing w:line="240" w:lineRule="exact"/>
        <w:ind w:right="1751"/>
        <w:jc w:val="both"/>
        <w:rPr>
          <w:rFonts w:ascii="Arial" w:hAnsi="Arial" w:cs="Arial"/>
          <w:sz w:val="17"/>
          <w:lang w:val="it-IT"/>
        </w:rPr>
      </w:pPr>
      <w:r>
        <w:rPr>
          <w:rFonts w:ascii="Arial" w:hAnsi="Arial" w:cs="Arial"/>
          <w:sz w:val="17"/>
          <w:lang w:val="it-IT"/>
        </w:rPr>
        <w:t>Riproduzione libera - Inviare copia giustificativa</w:t>
      </w:r>
    </w:p>
    <w:p w14:paraId="027C48FB" w14:textId="77777777" w:rsidR="00BE1694" w:rsidRPr="003A6C4D" w:rsidRDefault="00BE1694" w:rsidP="00BE1694">
      <w:pPr>
        <w:spacing w:line="240" w:lineRule="exact"/>
        <w:ind w:right="1985"/>
        <w:jc w:val="both"/>
        <w:rPr>
          <w:rFonts w:ascii="Arial" w:hAnsi="Arial" w:cs="Arial"/>
          <w:b/>
          <w:sz w:val="17"/>
          <w:lang w:val="it-IT"/>
        </w:rPr>
      </w:pPr>
    </w:p>
    <w:p w14:paraId="75087D60" w14:textId="3670CC5A" w:rsidR="00BE1694" w:rsidRPr="00572A99" w:rsidRDefault="00BE1694" w:rsidP="00BE1694">
      <w:pPr>
        <w:spacing w:line="240" w:lineRule="exact"/>
        <w:ind w:right="1985"/>
        <w:jc w:val="both"/>
        <w:rPr>
          <w:rFonts w:ascii="Arial" w:hAnsi="Arial" w:cs="Arial"/>
          <w:sz w:val="17"/>
        </w:rPr>
      </w:pPr>
      <w:r w:rsidRPr="00BE1694">
        <w:rPr>
          <w:rFonts w:ascii="Arial" w:hAnsi="Arial" w:cs="Arial"/>
          <w:b/>
          <w:bCs/>
          <w:sz w:val="17"/>
        </w:rPr>
        <w:t>Editore</w:t>
      </w:r>
      <w:r w:rsidRPr="00BE1694">
        <w:rPr>
          <w:rFonts w:ascii="Arial" w:hAnsi="Arial" w:cs="Arial"/>
          <w:b/>
          <w:sz w:val="17"/>
        </w:rPr>
        <w:t xml:space="preserve">: </w:t>
      </w:r>
      <w:r w:rsidRPr="00BE1694">
        <w:rPr>
          <w:rFonts w:ascii="Arial" w:hAnsi="Arial" w:cs="Arial"/>
          <w:sz w:val="17"/>
        </w:rPr>
        <w:t xml:space="preserve">Roto Frank Holding AG • Wilhelm-Frank-Platz 1 • 70771 Leinfelden-Echterdingen • Tel. </w:t>
      </w:r>
      <w:r w:rsidRPr="00572A99">
        <w:rPr>
          <w:rFonts w:ascii="Arial" w:hAnsi="Arial" w:cs="Arial"/>
          <w:sz w:val="17"/>
        </w:rPr>
        <w:t>+49 711 7598 0 • Fax +49 711 7598 253 • info@roto-frank.com</w:t>
      </w:r>
    </w:p>
    <w:p w14:paraId="61BED4EB" w14:textId="65C5A557" w:rsidR="00BE1694" w:rsidRDefault="00BE1694" w:rsidP="00BE1694">
      <w:pPr>
        <w:spacing w:line="240" w:lineRule="exact"/>
        <w:ind w:right="1985"/>
        <w:jc w:val="both"/>
        <w:rPr>
          <w:rFonts w:ascii="Arial" w:hAnsi="Arial" w:cs="Arial"/>
          <w:sz w:val="17"/>
        </w:rPr>
      </w:pPr>
      <w:r w:rsidRPr="003A6C4D">
        <w:rPr>
          <w:rFonts w:ascii="Arial" w:hAnsi="Arial" w:cs="Arial"/>
          <w:b/>
          <w:bCs/>
          <w:sz w:val="17"/>
        </w:rPr>
        <w:t>Redazione</w:t>
      </w:r>
      <w:r w:rsidRPr="00572A99">
        <w:rPr>
          <w:rFonts w:ascii="Arial" w:hAnsi="Arial" w:cs="Arial"/>
          <w:b/>
          <w:sz w:val="17"/>
        </w:rPr>
        <w:t xml:space="preserve">: </w:t>
      </w:r>
      <w:r w:rsidRPr="00572A99">
        <w:rPr>
          <w:rFonts w:ascii="Arial" w:hAnsi="Arial" w:cs="Arial"/>
          <w:sz w:val="17"/>
        </w:rPr>
        <w:t xml:space="preserve">Linnigpublic Agentur für Öffentlichkeitsarbeit GmbH • Büro Koblenz • Fritz-von-Unruh-Straße 1 • 56077 Koblenz • Tel. +49 261 303839 0 • Fax +49 261 303839 1 • koblenz@linnigpublic.de; Büro Hamburg • Flottbeker Drift 4 • 22607 Hamburg • Tel. +49 40 82278216 • </w:t>
      </w:r>
      <w:hyperlink r:id="rId7" w:history="1">
        <w:r w:rsidRPr="0061299F">
          <w:rPr>
            <w:rStyle w:val="Collegamentoipertestuale"/>
            <w:rFonts w:ascii="Arial" w:hAnsi="Arial" w:cs="Arial"/>
            <w:sz w:val="17"/>
          </w:rPr>
          <w:t>hamburg@linnigpublic.de</w:t>
        </w:r>
      </w:hyperlink>
    </w:p>
    <w:p w14:paraId="205C6AE5" w14:textId="77777777" w:rsidR="00BE1694" w:rsidRPr="00572A99" w:rsidRDefault="00BE1694" w:rsidP="00BE1694">
      <w:pPr>
        <w:spacing w:line="240" w:lineRule="exact"/>
        <w:ind w:right="1985"/>
        <w:jc w:val="both"/>
        <w:rPr>
          <w:rFonts w:ascii="Arial" w:hAnsi="Arial" w:cs="Arial"/>
          <w:sz w:val="17"/>
        </w:rPr>
      </w:pPr>
    </w:p>
    <w:p w14:paraId="521A56F9" w14:textId="77777777" w:rsidR="00BE1694" w:rsidRPr="00C923A0" w:rsidRDefault="00BE1694" w:rsidP="00373D13">
      <w:pPr>
        <w:spacing w:line="240" w:lineRule="exact"/>
        <w:ind w:right="1985"/>
        <w:jc w:val="both"/>
        <w:rPr>
          <w:rFonts w:ascii="Arial" w:hAnsi="Arial"/>
          <w:sz w:val="17"/>
        </w:rPr>
      </w:pPr>
    </w:p>
    <w:sectPr w:rsidR="00BE1694" w:rsidRPr="00C923A0" w:rsidSect="00373D13">
      <w:headerReference w:type="default" r:id="rId8"/>
      <w:footerReference w:type="even" r:id="rId9"/>
      <w:footerReference w:type="default" r:id="rId10"/>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31CE4" w14:textId="77777777" w:rsidR="00A60855" w:rsidRDefault="00A60855">
      <w:r>
        <w:separator/>
      </w:r>
    </w:p>
  </w:endnote>
  <w:endnote w:type="continuationSeparator" w:id="0">
    <w:p w14:paraId="35223AE2" w14:textId="77777777" w:rsidR="00A60855" w:rsidRDefault="00A6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A57986" w:rsidRDefault="00A5798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396087" w14:textId="77777777" w:rsidR="00A57986" w:rsidRDefault="00A5798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4A1FB2DB" w:rsidR="00A57986" w:rsidRPr="00C923A0" w:rsidRDefault="000F04A2" w:rsidP="00373D13">
    <w:pPr>
      <w:pStyle w:val="Pidipagina"/>
      <w:ind w:right="360"/>
      <w:jc w:val="right"/>
      <w:rPr>
        <w:rFonts w:ascii="Arial" w:hAnsi="Arial"/>
      </w:rPr>
    </w:pPr>
    <w:r>
      <w:rPr>
        <w:rFonts w:ascii="Arial" w:hAnsi="Arial"/>
        <w:sz w:val="18"/>
        <w:lang w:val="it-IT"/>
      </w:rPr>
      <w:t>Pagina</w:t>
    </w:r>
    <w:r w:rsidR="00A57986" w:rsidRPr="00C923A0">
      <w:rPr>
        <w:rFonts w:ascii="Arial" w:hAnsi="Arial"/>
        <w:sz w:val="18"/>
      </w:rPr>
      <w:t xml:space="preserve"> </w:t>
    </w:r>
    <w:r w:rsidR="00A57986" w:rsidRPr="00C923A0">
      <w:rPr>
        <w:rStyle w:val="Numeropagina"/>
        <w:rFonts w:ascii="Arial" w:hAnsi="Arial"/>
        <w:sz w:val="18"/>
      </w:rPr>
      <w:fldChar w:fldCharType="begin"/>
    </w:r>
    <w:r w:rsidR="00A57986" w:rsidRPr="00C923A0">
      <w:rPr>
        <w:rStyle w:val="Numeropagina"/>
        <w:rFonts w:ascii="Arial" w:hAnsi="Arial"/>
        <w:sz w:val="18"/>
      </w:rPr>
      <w:instrText xml:space="preserve"> PAGE </w:instrText>
    </w:r>
    <w:r w:rsidR="00A57986" w:rsidRPr="00C923A0">
      <w:rPr>
        <w:rStyle w:val="Numeropagina"/>
        <w:rFonts w:ascii="Arial" w:hAnsi="Arial"/>
        <w:sz w:val="18"/>
      </w:rPr>
      <w:fldChar w:fldCharType="separate"/>
    </w:r>
    <w:r w:rsidR="0024099E">
      <w:rPr>
        <w:rStyle w:val="Numeropagina"/>
        <w:rFonts w:ascii="Arial" w:hAnsi="Arial"/>
        <w:noProof/>
        <w:sz w:val="18"/>
      </w:rPr>
      <w:t>1</w:t>
    </w:r>
    <w:r w:rsidR="00A57986" w:rsidRPr="00C923A0">
      <w:rPr>
        <w:rStyle w:val="Numeropagina"/>
        <w:rFonts w:ascii="Arial" w:hAnsi="Arial"/>
        <w:sz w:val="18"/>
      </w:rPr>
      <w:fldChar w:fldCharType="end"/>
    </w:r>
    <w:r w:rsidR="00A57986" w:rsidRPr="00C923A0">
      <w:rPr>
        <w:rStyle w:val="Numeropagina"/>
        <w:rFonts w:ascii="Arial" w:hAnsi="Arial"/>
        <w:sz w:val="18"/>
      </w:rPr>
      <w:t>/</w:t>
    </w:r>
    <w:r w:rsidR="00A57986" w:rsidRPr="00C923A0">
      <w:rPr>
        <w:rStyle w:val="Numeropagina"/>
        <w:rFonts w:ascii="Arial" w:hAnsi="Arial"/>
        <w:sz w:val="18"/>
      </w:rPr>
      <w:fldChar w:fldCharType="begin"/>
    </w:r>
    <w:r w:rsidR="00A57986" w:rsidRPr="00C923A0">
      <w:rPr>
        <w:rStyle w:val="Numeropagina"/>
        <w:rFonts w:ascii="Arial" w:hAnsi="Arial"/>
        <w:sz w:val="18"/>
      </w:rPr>
      <w:instrText xml:space="preserve"> NUMPAGES </w:instrText>
    </w:r>
    <w:r w:rsidR="00A57986" w:rsidRPr="00C923A0">
      <w:rPr>
        <w:rStyle w:val="Numeropagina"/>
        <w:rFonts w:ascii="Arial" w:hAnsi="Arial"/>
        <w:sz w:val="18"/>
      </w:rPr>
      <w:fldChar w:fldCharType="separate"/>
    </w:r>
    <w:r w:rsidR="0024099E">
      <w:rPr>
        <w:rStyle w:val="Numeropagina"/>
        <w:rFonts w:ascii="Arial" w:hAnsi="Arial"/>
        <w:noProof/>
        <w:sz w:val="18"/>
      </w:rPr>
      <w:t>2</w:t>
    </w:r>
    <w:r w:rsidR="00A57986" w:rsidRPr="00C923A0">
      <w:rPr>
        <w:rStyle w:val="Numeropagina"/>
        <w:rFonts w:ascii="Arial" w:hAnsi="Arial"/>
        <w:sz w:val="18"/>
      </w:rPr>
      <w:fldChar w:fldCharType="end"/>
    </w:r>
  </w:p>
  <w:p w14:paraId="1A39E7B5" w14:textId="77777777" w:rsidR="00A57986" w:rsidRPr="00C923A0" w:rsidRDefault="00A57986">
    <w:pPr>
      <w:pStyle w:val="Pidipagina"/>
      <w:ind w:right="360"/>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16973" w14:textId="77777777" w:rsidR="00A60855" w:rsidRDefault="00A60855">
      <w:r>
        <w:separator/>
      </w:r>
    </w:p>
  </w:footnote>
  <w:footnote w:type="continuationSeparator" w:id="0">
    <w:p w14:paraId="336334E1" w14:textId="77777777" w:rsidR="00A60855" w:rsidRDefault="00A60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5F76DD" w14:textId="31383B0C" w:rsidR="00A57986" w:rsidRDefault="00A57986">
    <w:pPr>
      <w:pStyle w:val="Intestazione"/>
    </w:pPr>
    <w:r>
      <w:tab/>
    </w:r>
    <w:r>
      <w:tab/>
    </w:r>
    <w:r>
      <w:rPr>
        <w:noProof/>
        <w:lang w:val="it-IT" w:eastAsia="it-IT"/>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2A15"/>
    <w:rsid w:val="00016CEC"/>
    <w:rsid w:val="00016FF2"/>
    <w:rsid w:val="00025FD2"/>
    <w:rsid w:val="00042776"/>
    <w:rsid w:val="0005795A"/>
    <w:rsid w:val="000649BD"/>
    <w:rsid w:val="00071B22"/>
    <w:rsid w:val="00081070"/>
    <w:rsid w:val="000865B5"/>
    <w:rsid w:val="0009177E"/>
    <w:rsid w:val="00097D03"/>
    <w:rsid w:val="000A5E46"/>
    <w:rsid w:val="000B06A4"/>
    <w:rsid w:val="000C158B"/>
    <w:rsid w:val="000C1E7A"/>
    <w:rsid w:val="000C36CE"/>
    <w:rsid w:val="000C4F11"/>
    <w:rsid w:val="000C621F"/>
    <w:rsid w:val="000D16CB"/>
    <w:rsid w:val="000D486A"/>
    <w:rsid w:val="000F04A2"/>
    <w:rsid w:val="000F15E2"/>
    <w:rsid w:val="000F5F71"/>
    <w:rsid w:val="000F6406"/>
    <w:rsid w:val="0010070E"/>
    <w:rsid w:val="001052A4"/>
    <w:rsid w:val="0011060F"/>
    <w:rsid w:val="00113E1D"/>
    <w:rsid w:val="00114C47"/>
    <w:rsid w:val="00120B3F"/>
    <w:rsid w:val="00123ACD"/>
    <w:rsid w:val="00124A66"/>
    <w:rsid w:val="00126EC4"/>
    <w:rsid w:val="00162394"/>
    <w:rsid w:val="001700DF"/>
    <w:rsid w:val="00180777"/>
    <w:rsid w:val="00186D9F"/>
    <w:rsid w:val="00195BBA"/>
    <w:rsid w:val="001A6FB7"/>
    <w:rsid w:val="001A74CA"/>
    <w:rsid w:val="001C3231"/>
    <w:rsid w:val="001C726F"/>
    <w:rsid w:val="001D5EA1"/>
    <w:rsid w:val="001E0469"/>
    <w:rsid w:val="001E3244"/>
    <w:rsid w:val="001E6184"/>
    <w:rsid w:val="001F34C1"/>
    <w:rsid w:val="00201F02"/>
    <w:rsid w:val="0020248F"/>
    <w:rsid w:val="002056FE"/>
    <w:rsid w:val="00206081"/>
    <w:rsid w:val="002231C2"/>
    <w:rsid w:val="00223BC7"/>
    <w:rsid w:val="00237218"/>
    <w:rsid w:val="00237AE8"/>
    <w:rsid w:val="0024099E"/>
    <w:rsid w:val="0024664F"/>
    <w:rsid w:val="00262EF8"/>
    <w:rsid w:val="00270FFA"/>
    <w:rsid w:val="0028704A"/>
    <w:rsid w:val="00287A9E"/>
    <w:rsid w:val="00292D0C"/>
    <w:rsid w:val="00297934"/>
    <w:rsid w:val="002A51CF"/>
    <w:rsid w:val="002B5D84"/>
    <w:rsid w:val="002C1AFA"/>
    <w:rsid w:val="002C53F7"/>
    <w:rsid w:val="002D00BC"/>
    <w:rsid w:val="002D710D"/>
    <w:rsid w:val="002F3042"/>
    <w:rsid w:val="002F5A75"/>
    <w:rsid w:val="00313BE4"/>
    <w:rsid w:val="00315B64"/>
    <w:rsid w:val="00325974"/>
    <w:rsid w:val="0034152C"/>
    <w:rsid w:val="00343576"/>
    <w:rsid w:val="00351BE5"/>
    <w:rsid w:val="00356000"/>
    <w:rsid w:val="00363DCD"/>
    <w:rsid w:val="00364D6C"/>
    <w:rsid w:val="00373D13"/>
    <w:rsid w:val="003754AF"/>
    <w:rsid w:val="0038229F"/>
    <w:rsid w:val="0038773D"/>
    <w:rsid w:val="00392493"/>
    <w:rsid w:val="003A3684"/>
    <w:rsid w:val="003B7399"/>
    <w:rsid w:val="003C2B1E"/>
    <w:rsid w:val="003D01D1"/>
    <w:rsid w:val="003D5BB2"/>
    <w:rsid w:val="003F21B9"/>
    <w:rsid w:val="003F5F55"/>
    <w:rsid w:val="00400C5F"/>
    <w:rsid w:val="00402C32"/>
    <w:rsid w:val="00404A14"/>
    <w:rsid w:val="00412031"/>
    <w:rsid w:val="004126E3"/>
    <w:rsid w:val="00412E71"/>
    <w:rsid w:val="004164E4"/>
    <w:rsid w:val="00425420"/>
    <w:rsid w:val="0043716B"/>
    <w:rsid w:val="00446F9B"/>
    <w:rsid w:val="00482348"/>
    <w:rsid w:val="00484454"/>
    <w:rsid w:val="0048560B"/>
    <w:rsid w:val="00497AC9"/>
    <w:rsid w:val="00497D85"/>
    <w:rsid w:val="004A2F77"/>
    <w:rsid w:val="004A6674"/>
    <w:rsid w:val="004B057E"/>
    <w:rsid w:val="004B1D67"/>
    <w:rsid w:val="004B4B84"/>
    <w:rsid w:val="004D2B2F"/>
    <w:rsid w:val="004E2974"/>
    <w:rsid w:val="004F0451"/>
    <w:rsid w:val="004F1426"/>
    <w:rsid w:val="004F243E"/>
    <w:rsid w:val="004F4757"/>
    <w:rsid w:val="00502D34"/>
    <w:rsid w:val="00504700"/>
    <w:rsid w:val="00513649"/>
    <w:rsid w:val="00517C13"/>
    <w:rsid w:val="00517F13"/>
    <w:rsid w:val="0052505E"/>
    <w:rsid w:val="005274C1"/>
    <w:rsid w:val="00527FCA"/>
    <w:rsid w:val="00534797"/>
    <w:rsid w:val="00535639"/>
    <w:rsid w:val="005410CC"/>
    <w:rsid w:val="0055325C"/>
    <w:rsid w:val="0055418E"/>
    <w:rsid w:val="00556EF4"/>
    <w:rsid w:val="00570C5F"/>
    <w:rsid w:val="00573334"/>
    <w:rsid w:val="005854CB"/>
    <w:rsid w:val="00586762"/>
    <w:rsid w:val="00592468"/>
    <w:rsid w:val="005A5DE3"/>
    <w:rsid w:val="005B337E"/>
    <w:rsid w:val="005C7E0C"/>
    <w:rsid w:val="005D0220"/>
    <w:rsid w:val="005D061D"/>
    <w:rsid w:val="005D19B9"/>
    <w:rsid w:val="005E18FB"/>
    <w:rsid w:val="005E5A77"/>
    <w:rsid w:val="005E62C1"/>
    <w:rsid w:val="005E797F"/>
    <w:rsid w:val="006225A5"/>
    <w:rsid w:val="00624257"/>
    <w:rsid w:val="00625CFA"/>
    <w:rsid w:val="00636994"/>
    <w:rsid w:val="00641654"/>
    <w:rsid w:val="006437F8"/>
    <w:rsid w:val="00643899"/>
    <w:rsid w:val="0065552A"/>
    <w:rsid w:val="00670924"/>
    <w:rsid w:val="00695287"/>
    <w:rsid w:val="00696749"/>
    <w:rsid w:val="006A10A2"/>
    <w:rsid w:val="006B2B3A"/>
    <w:rsid w:val="006B398E"/>
    <w:rsid w:val="006C6A22"/>
    <w:rsid w:val="006D0692"/>
    <w:rsid w:val="006E2C1D"/>
    <w:rsid w:val="006E6F22"/>
    <w:rsid w:val="006E7280"/>
    <w:rsid w:val="006F0095"/>
    <w:rsid w:val="00714C09"/>
    <w:rsid w:val="00734583"/>
    <w:rsid w:val="007354D3"/>
    <w:rsid w:val="00735E4A"/>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1583"/>
    <w:rsid w:val="00802B9D"/>
    <w:rsid w:val="00817514"/>
    <w:rsid w:val="00821479"/>
    <w:rsid w:val="00827124"/>
    <w:rsid w:val="008277CE"/>
    <w:rsid w:val="008302A2"/>
    <w:rsid w:val="00833EB4"/>
    <w:rsid w:val="00834F6F"/>
    <w:rsid w:val="0084613C"/>
    <w:rsid w:val="0084618A"/>
    <w:rsid w:val="00873A21"/>
    <w:rsid w:val="008801BD"/>
    <w:rsid w:val="008A0843"/>
    <w:rsid w:val="008A6669"/>
    <w:rsid w:val="008A787C"/>
    <w:rsid w:val="008B4E37"/>
    <w:rsid w:val="008B63C9"/>
    <w:rsid w:val="008D1C18"/>
    <w:rsid w:val="008E2943"/>
    <w:rsid w:val="008E5459"/>
    <w:rsid w:val="008F0B8D"/>
    <w:rsid w:val="009056D1"/>
    <w:rsid w:val="00911527"/>
    <w:rsid w:val="00920D2D"/>
    <w:rsid w:val="009230D5"/>
    <w:rsid w:val="00926DD9"/>
    <w:rsid w:val="0093378C"/>
    <w:rsid w:val="00950438"/>
    <w:rsid w:val="00950537"/>
    <w:rsid w:val="00950F11"/>
    <w:rsid w:val="0095554D"/>
    <w:rsid w:val="00964C48"/>
    <w:rsid w:val="009811E5"/>
    <w:rsid w:val="009B7BF1"/>
    <w:rsid w:val="009C2111"/>
    <w:rsid w:val="009C2746"/>
    <w:rsid w:val="009C5337"/>
    <w:rsid w:val="009D2744"/>
    <w:rsid w:val="009D7878"/>
    <w:rsid w:val="009E356E"/>
    <w:rsid w:val="009E7F44"/>
    <w:rsid w:val="009F727E"/>
    <w:rsid w:val="009F7EC7"/>
    <w:rsid w:val="00A01734"/>
    <w:rsid w:val="00A01848"/>
    <w:rsid w:val="00A029D9"/>
    <w:rsid w:val="00A046DF"/>
    <w:rsid w:val="00A14FDE"/>
    <w:rsid w:val="00A166AF"/>
    <w:rsid w:val="00A25656"/>
    <w:rsid w:val="00A3250B"/>
    <w:rsid w:val="00A32C09"/>
    <w:rsid w:val="00A33CA9"/>
    <w:rsid w:val="00A41CE6"/>
    <w:rsid w:val="00A4253B"/>
    <w:rsid w:val="00A45D6D"/>
    <w:rsid w:val="00A472A7"/>
    <w:rsid w:val="00A57986"/>
    <w:rsid w:val="00A57C65"/>
    <w:rsid w:val="00A60855"/>
    <w:rsid w:val="00A621CC"/>
    <w:rsid w:val="00A64709"/>
    <w:rsid w:val="00A819C3"/>
    <w:rsid w:val="00A95830"/>
    <w:rsid w:val="00A97D43"/>
    <w:rsid w:val="00AA15CC"/>
    <w:rsid w:val="00AA1858"/>
    <w:rsid w:val="00AC52D3"/>
    <w:rsid w:val="00AC6556"/>
    <w:rsid w:val="00AD1F51"/>
    <w:rsid w:val="00AD22BF"/>
    <w:rsid w:val="00AE26B7"/>
    <w:rsid w:val="00AE3149"/>
    <w:rsid w:val="00AE5860"/>
    <w:rsid w:val="00AE6116"/>
    <w:rsid w:val="00AF0CE5"/>
    <w:rsid w:val="00AF46D0"/>
    <w:rsid w:val="00B0192E"/>
    <w:rsid w:val="00B059FC"/>
    <w:rsid w:val="00B20096"/>
    <w:rsid w:val="00B23E1B"/>
    <w:rsid w:val="00B346B5"/>
    <w:rsid w:val="00B35FF9"/>
    <w:rsid w:val="00B53227"/>
    <w:rsid w:val="00B67FCB"/>
    <w:rsid w:val="00B73CF2"/>
    <w:rsid w:val="00B921E2"/>
    <w:rsid w:val="00B93AE6"/>
    <w:rsid w:val="00BA462F"/>
    <w:rsid w:val="00BA7536"/>
    <w:rsid w:val="00BD2688"/>
    <w:rsid w:val="00BE158A"/>
    <w:rsid w:val="00BE1694"/>
    <w:rsid w:val="00BE6A91"/>
    <w:rsid w:val="00BE6BFB"/>
    <w:rsid w:val="00BF41C3"/>
    <w:rsid w:val="00C0386C"/>
    <w:rsid w:val="00C14F72"/>
    <w:rsid w:val="00C2291A"/>
    <w:rsid w:val="00C2460B"/>
    <w:rsid w:val="00C30229"/>
    <w:rsid w:val="00C31ED1"/>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CF7E68"/>
    <w:rsid w:val="00D07F2A"/>
    <w:rsid w:val="00D12942"/>
    <w:rsid w:val="00D25054"/>
    <w:rsid w:val="00D26BBE"/>
    <w:rsid w:val="00D349EE"/>
    <w:rsid w:val="00D43D7C"/>
    <w:rsid w:val="00D51688"/>
    <w:rsid w:val="00D51AC0"/>
    <w:rsid w:val="00D56CF3"/>
    <w:rsid w:val="00D7087A"/>
    <w:rsid w:val="00D71934"/>
    <w:rsid w:val="00D73583"/>
    <w:rsid w:val="00D83B29"/>
    <w:rsid w:val="00D84127"/>
    <w:rsid w:val="00D85E8A"/>
    <w:rsid w:val="00D907BA"/>
    <w:rsid w:val="00D9415D"/>
    <w:rsid w:val="00DA0D40"/>
    <w:rsid w:val="00DA5E6F"/>
    <w:rsid w:val="00DB6D35"/>
    <w:rsid w:val="00DC155D"/>
    <w:rsid w:val="00DC6552"/>
    <w:rsid w:val="00DC6917"/>
    <w:rsid w:val="00DD1110"/>
    <w:rsid w:val="00DE1688"/>
    <w:rsid w:val="00DE7EFC"/>
    <w:rsid w:val="00E105B9"/>
    <w:rsid w:val="00E16981"/>
    <w:rsid w:val="00E172C6"/>
    <w:rsid w:val="00E2494C"/>
    <w:rsid w:val="00E3112C"/>
    <w:rsid w:val="00E32A43"/>
    <w:rsid w:val="00E33847"/>
    <w:rsid w:val="00E377D5"/>
    <w:rsid w:val="00E445F1"/>
    <w:rsid w:val="00E46390"/>
    <w:rsid w:val="00E528E6"/>
    <w:rsid w:val="00E56456"/>
    <w:rsid w:val="00E621C2"/>
    <w:rsid w:val="00E712AE"/>
    <w:rsid w:val="00E76C51"/>
    <w:rsid w:val="00E817F3"/>
    <w:rsid w:val="00E85F5F"/>
    <w:rsid w:val="00E8647A"/>
    <w:rsid w:val="00E86B46"/>
    <w:rsid w:val="00E91351"/>
    <w:rsid w:val="00E979D9"/>
    <w:rsid w:val="00EB2773"/>
    <w:rsid w:val="00EC12C6"/>
    <w:rsid w:val="00ED48C8"/>
    <w:rsid w:val="00EF2143"/>
    <w:rsid w:val="00EF3BB3"/>
    <w:rsid w:val="00F13B82"/>
    <w:rsid w:val="00F36649"/>
    <w:rsid w:val="00F40677"/>
    <w:rsid w:val="00F53277"/>
    <w:rsid w:val="00F54107"/>
    <w:rsid w:val="00F541BF"/>
    <w:rsid w:val="00F67E92"/>
    <w:rsid w:val="00F718B4"/>
    <w:rsid w:val="00F73B47"/>
    <w:rsid w:val="00F8135A"/>
    <w:rsid w:val="00F81AF5"/>
    <w:rsid w:val="00F90B40"/>
    <w:rsid w:val="00F93B1D"/>
    <w:rsid w:val="00F93D91"/>
    <w:rsid w:val="00FA43D5"/>
    <w:rsid w:val="00FA61C3"/>
    <w:rsid w:val="00FB0563"/>
    <w:rsid w:val="00FB73A8"/>
    <w:rsid w:val="00FB7FBF"/>
    <w:rsid w:val="00FC1BB9"/>
    <w:rsid w:val="00FC4082"/>
    <w:rsid w:val="00FC462D"/>
    <w:rsid w:val="00FC6391"/>
    <w:rsid w:val="00FD1D36"/>
    <w:rsid w:val="00FD3066"/>
    <w:rsid w:val="00FE5CD3"/>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val="x-none"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LTUnivers 330 BasicLight" w:hAnsi="LTUnivers 330 BasicLight"/>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semiHidden/>
    <w:rsid w:val="00773BE2"/>
    <w:pPr>
      <w:tabs>
        <w:tab w:val="center" w:pos="4536"/>
        <w:tab w:val="right" w:pos="9072"/>
      </w:tabs>
    </w:pPr>
    <w:rPr>
      <w:rFonts w:ascii="Helvetica" w:eastAsia="Times" w:hAnsi="Helvetica"/>
      <w:szCs w:val="20"/>
      <w:lang w:val="x-none" w:eastAsia="x-none"/>
    </w:rPr>
  </w:style>
  <w:style w:type="character" w:styleId="Numeropagina">
    <w:name w:val="page number"/>
    <w:basedOn w:val="Carpredefinitoparagrafo"/>
    <w:rsid w:val="00773BE2"/>
  </w:style>
  <w:style w:type="paragraph" w:styleId="Intestazione">
    <w:name w:val="header"/>
    <w:basedOn w:val="Normale"/>
    <w:rsid w:val="00905762"/>
    <w:pPr>
      <w:tabs>
        <w:tab w:val="center" w:pos="4536"/>
        <w:tab w:val="right" w:pos="9072"/>
      </w:tabs>
    </w:pPr>
  </w:style>
  <w:style w:type="character" w:styleId="Collegamentoipertestuale">
    <w:name w:val="Hyperlink"/>
    <w:uiPriority w:val="99"/>
    <w:unhideWhenUsed/>
    <w:rsid w:val="00A1231A"/>
    <w:rPr>
      <w:color w:val="0000FF"/>
      <w:u w:val="single"/>
    </w:rPr>
  </w:style>
  <w:style w:type="character" w:customStyle="1" w:styleId="PidipaginaCarattere">
    <w:name w:val="Piè di pagina Carattere"/>
    <w:link w:val="Pidipagina"/>
    <w:semiHidden/>
    <w:rsid w:val="00853F92"/>
    <w:rPr>
      <w:rFonts w:ascii="Helvetica" w:eastAsia="Times" w:hAnsi="Helvetica"/>
      <w:sz w:val="22"/>
    </w:rPr>
  </w:style>
  <w:style w:type="paragraph" w:styleId="Testofumetto">
    <w:name w:val="Balloon Text"/>
    <w:basedOn w:val="Normale"/>
    <w:link w:val="TestofumettoCarattere"/>
    <w:uiPriority w:val="99"/>
    <w:semiHidden/>
    <w:unhideWhenUsed/>
    <w:rsid w:val="00003986"/>
    <w:rPr>
      <w:rFonts w:ascii="Lucida Grande" w:hAnsi="Lucida Grande"/>
      <w:sz w:val="18"/>
      <w:szCs w:val="18"/>
      <w:lang w:val="x-none" w:eastAsia="x-none"/>
    </w:rPr>
  </w:style>
  <w:style w:type="character" w:customStyle="1" w:styleId="TestofumettoCarattere">
    <w:name w:val="Testo fumetto Carattere"/>
    <w:link w:val="Testofumetto"/>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74403">
      <w:bodyDiv w:val="1"/>
      <w:marLeft w:val="0"/>
      <w:marRight w:val="0"/>
      <w:marTop w:val="0"/>
      <w:marBottom w:val="0"/>
      <w:divBdr>
        <w:top w:val="none" w:sz="0" w:space="0" w:color="auto"/>
        <w:left w:val="none" w:sz="0" w:space="0" w:color="auto"/>
        <w:bottom w:val="none" w:sz="0" w:space="0" w:color="auto"/>
        <w:right w:val="none" w:sz="0" w:space="0" w:color="auto"/>
      </w:divBdr>
    </w:div>
    <w:div w:id="2139646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burg@linnigpublic.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414</Words>
  <Characters>2492</Characters>
  <Application>Microsoft Office Word</Application>
  <DocSecurity>0</DocSecurity>
  <Lines>20</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Presse-Information</vt:lpstr>
      <vt:lpstr>Presse-Information</vt:lpstr>
    </vt:vector>
  </TitlesOfParts>
  <Company>ROTO FRANK AG</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Manuela Klugbauer</cp:lastModifiedBy>
  <cp:revision>263</cp:revision>
  <cp:lastPrinted>2019-07-09T16:15:00Z</cp:lastPrinted>
  <dcterms:created xsi:type="dcterms:W3CDTF">2015-11-01T16:37:00Z</dcterms:created>
  <dcterms:modified xsi:type="dcterms:W3CDTF">2019-07-10T06:24:00Z</dcterms:modified>
</cp:coreProperties>
</file>