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14BA3DD5"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5th March 2019</w:t>
      </w:r>
    </w:p>
    <w:p w14:paraId="21AE04E1" w14:textId="77777777" w:rsidR="00373D13" w:rsidRPr="00C82306" w:rsidRDefault="00373D13" w:rsidP="00373D13">
      <w:pPr>
        <w:spacing w:line="360" w:lineRule="auto"/>
        <w:ind w:right="1982"/>
        <w:jc w:val="both"/>
        <w:rPr>
          <w:rFonts w:ascii="Arial" w:hAnsi="Arial"/>
        </w:rPr>
      </w:pPr>
    </w:p>
    <w:p w14:paraId="7A0C8F72" w14:textId="6016EBBA" w:rsidR="005D061D" w:rsidRDefault="006802F1" w:rsidP="00373D13">
      <w:pPr>
        <w:spacing w:line="360" w:lineRule="auto"/>
        <w:ind w:right="1982"/>
        <w:jc w:val="both"/>
        <w:rPr>
          <w:rFonts w:ascii="Arial" w:hAnsi="Arial"/>
        </w:rPr>
      </w:pPr>
      <w:r>
        <w:rPr>
          <w:rFonts w:ascii="Arial" w:hAnsi="Arial"/>
        </w:rPr>
        <w:t>Skilled employees well supported at Roto / New awards confirm quality / Twice given a 5-star rating as one of the “Best trainers in Germany” / One of the “Top 1000 employers 2019” / Important guidance, not only for new employees / “Global market leader 2018” as another testimonial / Many vocational training programmes / Dual studies courses / Differentiated concept and individual perspectives</w:t>
      </w:r>
    </w:p>
    <w:p w14:paraId="0D46B6B7" w14:textId="77777777" w:rsidR="005C3CA3" w:rsidRPr="00C82306" w:rsidRDefault="005C3CA3" w:rsidP="00373D13">
      <w:pPr>
        <w:spacing w:line="360" w:lineRule="auto"/>
        <w:ind w:right="1982"/>
        <w:jc w:val="both"/>
        <w:rPr>
          <w:rFonts w:ascii="Arial" w:hAnsi="Arial"/>
        </w:rPr>
      </w:pPr>
    </w:p>
    <w:p w14:paraId="62E5655F" w14:textId="11EE1C76" w:rsidR="00195BBA" w:rsidRPr="00C923A0" w:rsidRDefault="006802F1"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Tested and rated as attractive</w:t>
      </w:r>
    </w:p>
    <w:p w14:paraId="4D7EEC95" w14:textId="77777777" w:rsidR="005D061D" w:rsidRDefault="005D061D" w:rsidP="00A14FDE">
      <w:pPr>
        <w:spacing w:line="360" w:lineRule="auto"/>
        <w:ind w:right="1985"/>
        <w:jc w:val="both"/>
        <w:rPr>
          <w:rFonts w:ascii="Arial" w:hAnsi="Arial"/>
          <w:b/>
        </w:rPr>
      </w:pPr>
    </w:p>
    <w:p w14:paraId="5129E4E8" w14:textId="00C33532" w:rsidR="006D2799" w:rsidRDefault="00BA462F" w:rsidP="005C3CA3">
      <w:pPr>
        <w:spacing w:line="360" w:lineRule="auto"/>
        <w:ind w:right="1985"/>
        <w:jc w:val="both"/>
        <w:rPr>
          <w:rFonts w:ascii="Arial" w:hAnsi="Arial"/>
        </w:rPr>
      </w:pPr>
      <w:r>
        <w:rPr>
          <w:rFonts w:ascii="Arial" w:hAnsi="Arial"/>
          <w:b/>
          <w:i/>
        </w:rPr>
        <w:t>Leinfelden-Echterdingen – (rp)</w:t>
      </w:r>
      <w:r>
        <w:rPr>
          <w:rFonts w:ascii="Arial" w:hAnsi="Arial"/>
        </w:rPr>
        <w:t xml:space="preserve"> </w:t>
      </w:r>
      <w:proofErr w:type="gramStart"/>
      <w:r>
        <w:rPr>
          <w:rFonts w:ascii="Arial" w:hAnsi="Arial"/>
        </w:rPr>
        <w:t>The</w:t>
      </w:r>
      <w:proofErr w:type="gramEnd"/>
      <w:r>
        <w:rPr>
          <w:rFonts w:ascii="Arial" w:hAnsi="Arial"/>
        </w:rPr>
        <w:t xml:space="preserve"> shortage of skilled labour which is a serious problem that many industries frequently complain of is not only holding back growth, it could also have a negative impact on future economic development in general. This is why the issue surrounding the best way to attract and recruit hotly contested junior staff is a high priority within companies. Roto Frank AG has its extensive range of training and development opportunities to thank for its success in hiring and retaining talented young employees. As the internationally active construction supplier explains, this involves a differentiated training and development concept as well as the creation of individual professional perspectives. “This makes us attractive to enthusiastic prospective employees and regularly leads to us receiving awards from independent bodies,” explains Chairman of the Board of Directors Dr Eckhard Keill. The “special list of testimonials” has recently been added to once again.</w:t>
      </w:r>
    </w:p>
    <w:p w14:paraId="198D8066" w14:textId="64838E83" w:rsidR="00FD5712" w:rsidRDefault="00FD5712" w:rsidP="005C3CA3">
      <w:pPr>
        <w:spacing w:line="360" w:lineRule="auto"/>
        <w:ind w:right="1985"/>
        <w:jc w:val="both"/>
        <w:rPr>
          <w:rFonts w:ascii="Arial" w:hAnsi="Arial"/>
        </w:rPr>
      </w:pPr>
    </w:p>
    <w:p w14:paraId="25FF200B" w14:textId="7B63EFDE" w:rsidR="00FD5712" w:rsidRDefault="00CB77F0" w:rsidP="005C3CA3">
      <w:pPr>
        <w:spacing w:line="360" w:lineRule="auto"/>
        <w:ind w:right="1985"/>
        <w:jc w:val="both"/>
        <w:rPr>
          <w:rFonts w:ascii="Arial" w:hAnsi="Arial"/>
        </w:rPr>
      </w:pPr>
      <w:r>
        <w:rPr>
          <w:rFonts w:ascii="Arial" w:hAnsi="Arial"/>
        </w:rPr>
        <w:t xml:space="preserve">For instance, the “Capital” business magazine gave Roto Frank a “5-star” rating as part of the “Best trainers in Germany” study conducted together with the “ausbildung.de” talent platform. This top rating awarded to the manufacturer of window and door products and systems was only attained by around another 150 companies, </w:t>
      </w:r>
      <w:r>
        <w:rPr>
          <w:rFonts w:ascii="Arial" w:hAnsi="Arial"/>
        </w:rPr>
        <w:lastRenderedPageBreak/>
        <w:t xml:space="preserve">revealed the initiator of the survey. One particular point to emphasise is that Roto earned the maximum number of starts, both in the main category of “Training” and in the subcategory of “Dual studies courses”. The survey was split into five topics: support and integration of the trainees, learning within the company, engagement of the company, prospects of success of the trainees and innovative teaching methods. </w:t>
      </w:r>
    </w:p>
    <w:p w14:paraId="74D0F411" w14:textId="0F3014F5" w:rsidR="0007346F" w:rsidRDefault="0007346F" w:rsidP="005C3CA3">
      <w:pPr>
        <w:spacing w:line="360" w:lineRule="auto"/>
        <w:ind w:right="1985"/>
        <w:jc w:val="both"/>
        <w:rPr>
          <w:rFonts w:ascii="Arial" w:hAnsi="Arial"/>
        </w:rPr>
      </w:pPr>
    </w:p>
    <w:p w14:paraId="5387ABAC" w14:textId="77777777" w:rsidR="00AE1336" w:rsidRDefault="0007346F" w:rsidP="005C3CA3">
      <w:pPr>
        <w:spacing w:line="360" w:lineRule="auto"/>
        <w:ind w:right="1985"/>
        <w:jc w:val="both"/>
        <w:rPr>
          <w:rFonts w:ascii="Arial" w:hAnsi="Arial"/>
        </w:rPr>
      </w:pPr>
      <w:r>
        <w:rPr>
          <w:rFonts w:ascii="Arial" w:hAnsi="Arial"/>
        </w:rPr>
        <w:t xml:space="preserve">The second new award certifies that Roto is one of the “Top 1000 employers 2019”. To compile this ranking, “Focus-Business” magazine collaborated with the Statista and Xing portals and the Kununu assessment platform to find out which companies in Germany “employees are particularly satisfied with as employers”. The study covered 22 industries. </w:t>
      </w:r>
    </w:p>
    <w:p w14:paraId="073E297C" w14:textId="77777777" w:rsidR="00AE1336" w:rsidRDefault="00AE1336" w:rsidP="005C3CA3">
      <w:pPr>
        <w:spacing w:line="360" w:lineRule="auto"/>
        <w:ind w:right="1985"/>
        <w:jc w:val="both"/>
        <w:rPr>
          <w:rFonts w:ascii="Arial" w:hAnsi="Arial"/>
        </w:rPr>
      </w:pPr>
    </w:p>
    <w:p w14:paraId="446C88EC" w14:textId="3CB829FC" w:rsidR="00AE1336" w:rsidRPr="00AE1336" w:rsidRDefault="00AE1336" w:rsidP="005C3CA3">
      <w:pPr>
        <w:spacing w:line="360" w:lineRule="auto"/>
        <w:ind w:right="1985"/>
        <w:jc w:val="both"/>
        <w:rPr>
          <w:rFonts w:ascii="Arial" w:hAnsi="Arial"/>
          <w:b/>
        </w:rPr>
      </w:pPr>
      <w:r>
        <w:rPr>
          <w:rFonts w:ascii="Arial" w:hAnsi="Arial"/>
          <w:b/>
        </w:rPr>
        <w:t>Opportunities at the hidden champion</w:t>
      </w:r>
    </w:p>
    <w:p w14:paraId="7513A036" w14:textId="77777777" w:rsidR="00AE1336" w:rsidRDefault="00AE1336" w:rsidP="005C3CA3">
      <w:pPr>
        <w:spacing w:line="360" w:lineRule="auto"/>
        <w:ind w:right="1985"/>
        <w:jc w:val="both"/>
        <w:rPr>
          <w:rFonts w:ascii="Arial" w:hAnsi="Arial"/>
        </w:rPr>
      </w:pPr>
    </w:p>
    <w:p w14:paraId="42A0BA52" w14:textId="58F8790B" w:rsidR="0007346F" w:rsidRDefault="0007346F" w:rsidP="005C3CA3">
      <w:pPr>
        <w:spacing w:line="360" w:lineRule="auto"/>
        <w:ind w:right="1985"/>
        <w:jc w:val="both"/>
        <w:rPr>
          <w:rFonts w:ascii="Arial" w:hAnsi="Arial"/>
        </w:rPr>
      </w:pPr>
      <w:r>
        <w:rPr>
          <w:rFonts w:ascii="Arial" w:hAnsi="Arial"/>
        </w:rPr>
        <w:t xml:space="preserve">Keill considers these independent testimonials as confirmation that the globally active group, which currently has approximately 4900 employees, offers “excellent working conditions and a variety of development opportunities.” They also act as an important tool for guidance and decision-making, especially for people who are just starting out in their career. This ultimately also applies to the title of “Global market leader 2018”, which Roto was awarded in the “Window and door hardware systems” segment by the “WirtschaftsWoche” business news magazine on the basis of factual analysis conducted by the University of St. Gallen. Ultimately, all of the different awards Roto has received for being attractive to current and future employees also </w:t>
      </w:r>
      <w:proofErr w:type="gramStart"/>
      <w:r>
        <w:rPr>
          <w:rFonts w:ascii="Arial" w:hAnsi="Arial"/>
        </w:rPr>
        <w:t>plays</w:t>
      </w:r>
      <w:proofErr w:type="gramEnd"/>
      <w:r>
        <w:rPr>
          <w:rFonts w:ascii="Arial" w:hAnsi="Arial"/>
        </w:rPr>
        <w:t xml:space="preserve"> a role here. “As a hidden champion, this also allows us to compensate for the fact that our company is less well known than large corporations,” highlights the Chairman of the Board of Directors.</w:t>
      </w:r>
    </w:p>
    <w:p w14:paraId="2DBC218D" w14:textId="255FD872" w:rsidR="0007346F" w:rsidRDefault="0007346F" w:rsidP="005C3CA3">
      <w:pPr>
        <w:spacing w:line="360" w:lineRule="auto"/>
        <w:ind w:right="1985"/>
        <w:jc w:val="both"/>
        <w:rPr>
          <w:rFonts w:ascii="Arial" w:hAnsi="Arial"/>
        </w:rPr>
      </w:pPr>
    </w:p>
    <w:p w14:paraId="68FF460F" w14:textId="07EE112B" w:rsidR="0007346F" w:rsidRDefault="0007346F" w:rsidP="005C3CA3">
      <w:pPr>
        <w:spacing w:line="360" w:lineRule="auto"/>
        <w:ind w:right="1985"/>
        <w:jc w:val="both"/>
        <w:rPr>
          <w:rFonts w:ascii="Arial" w:hAnsi="Arial" w:cs="Arial"/>
        </w:rPr>
      </w:pPr>
      <w:r>
        <w:rPr>
          <w:rFonts w:ascii="Arial" w:hAnsi="Arial"/>
        </w:rPr>
        <w:t xml:space="preserve">Erika Dittmann-Frank adds that, in general, the company paves the way for talented young employees with good school leaving qualifications to take various career paths in the business and </w:t>
      </w:r>
      <w:r>
        <w:rPr>
          <w:rFonts w:ascii="Arial" w:hAnsi="Arial"/>
        </w:rPr>
        <w:lastRenderedPageBreak/>
        <w:t xml:space="preserve">commercial / technical sector. According to the General Head of Training, the scope ranges from industrial technicians and industrial management assistants to IT management assistants, right through to various technical and commercial </w:t>
      </w:r>
      <w:proofErr w:type="gramStart"/>
      <w:r>
        <w:rPr>
          <w:rFonts w:ascii="Arial" w:hAnsi="Arial"/>
        </w:rPr>
        <w:t>Bachelor’s</w:t>
      </w:r>
      <w:proofErr w:type="gramEnd"/>
      <w:r>
        <w:rPr>
          <w:rFonts w:ascii="Arial" w:hAnsi="Arial"/>
        </w:rPr>
        <w:t xml:space="preserve"> qualifications as part of dual studies courses. At the headquarters in Leinfelden-Echterdingen alone, 24 trainees and students are currently making the most of these opportunities. This number is set to increase to 30 on 1st September 2019. The company will then also start training specialists in metal technology for the first time.</w:t>
      </w:r>
    </w:p>
    <w:p w14:paraId="33E325F0" w14:textId="2C332482" w:rsidR="006D2799" w:rsidRDefault="006D2799" w:rsidP="009F3767">
      <w:pPr>
        <w:spacing w:line="360" w:lineRule="auto"/>
        <w:ind w:right="1985"/>
        <w:jc w:val="both"/>
        <w:rPr>
          <w:rFonts w:ascii="Arial" w:hAnsi="Arial"/>
        </w:rPr>
      </w:pPr>
    </w:p>
    <w:p w14:paraId="2F57EB50" w14:textId="77777777" w:rsidR="00802B9D" w:rsidRDefault="00802B9D" w:rsidP="004A2F77">
      <w:pPr>
        <w:spacing w:line="360" w:lineRule="auto"/>
        <w:ind w:right="1985"/>
        <w:jc w:val="both"/>
        <w:rPr>
          <w:rFonts w:ascii="Arial" w:hAnsi="Arial"/>
        </w:rPr>
      </w:pPr>
    </w:p>
    <w:p w14:paraId="78CA919C" w14:textId="77777777" w:rsidR="002C53F7" w:rsidRDefault="002C53F7" w:rsidP="004A2F77">
      <w:pPr>
        <w:spacing w:line="360" w:lineRule="auto"/>
        <w:ind w:right="1985"/>
        <w:jc w:val="both"/>
        <w:rPr>
          <w:rFonts w:ascii="Arial" w:hAnsi="Arial"/>
        </w:rPr>
      </w:pPr>
    </w:p>
    <w:p w14:paraId="5B67014C" w14:textId="24789C3F" w:rsidR="00C923A0" w:rsidRPr="00C82306" w:rsidRDefault="00C923A0">
      <w:pPr>
        <w:rPr>
          <w:rFonts w:ascii="Arial" w:hAnsi="Arial"/>
          <w:b/>
        </w:rPr>
      </w:pPr>
      <w:r>
        <w:rPr>
          <w:rFonts w:ascii="Arial" w:hAnsi="Arial"/>
          <w:b/>
        </w:rPr>
        <w:t>Caption</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EFD6C38" w14:textId="25F4F8AB" w:rsidR="003D01D1" w:rsidRPr="00C82306" w:rsidRDefault="007650EB" w:rsidP="003D01D1">
      <w:pPr>
        <w:spacing w:line="360" w:lineRule="auto"/>
        <w:ind w:right="1982"/>
        <w:jc w:val="both"/>
        <w:rPr>
          <w:rFonts w:ascii="Arial" w:hAnsi="Arial"/>
        </w:rPr>
      </w:pPr>
      <w:r>
        <w:rPr>
          <w:rFonts w:ascii="Arial" w:hAnsi="Arial"/>
        </w:rPr>
        <w:t>With its top rating, Roto is one of the “Best trainers in Germany” and also one of the “Top 1000 employers 2019”. According to the construction supplier, these two new awards also confirm its attractiveness, including for enthusiastic junior employees here at its headquarters in Leinfelden-Echterdingen. The image shows the General Head of Training Erika Dittmann-Frank (far right) and the Head of Technical Training Markus Schwarz (bottom row on the right).</w:t>
      </w:r>
    </w:p>
    <w:p w14:paraId="0B2D8DB9" w14:textId="5A5D4D58"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r>
      <w:r w:rsidR="0089682C">
        <w:rPr>
          <w:rFonts w:ascii="Arial" w:eastAsia="Times" w:hAnsi="Arial"/>
          <w:b/>
        </w:rPr>
        <w:t>T</w:t>
      </w:r>
      <w:bookmarkStart w:id="0" w:name="_GoBack"/>
      <w:bookmarkEnd w:id="0"/>
      <w:r w:rsidR="0089682C">
        <w:rPr>
          <w:rFonts w:ascii="Arial" w:eastAsia="Times" w:hAnsi="Arial"/>
          <w:b/>
        </w:rPr>
        <w:t>rainees</w:t>
      </w:r>
      <w:r>
        <w:rPr>
          <w:rFonts w:ascii="Arial" w:eastAsia="Times" w:hAnsi="Arial"/>
          <w:b/>
        </w:rPr>
        <w:t>_Leinfelden.jpg</w:t>
      </w:r>
    </w:p>
    <w:p w14:paraId="3EA93CC7" w14:textId="77777777" w:rsidR="00E81678" w:rsidRPr="00E81678" w:rsidRDefault="00E81678" w:rsidP="003D01D1">
      <w:pPr>
        <w:spacing w:line="360" w:lineRule="auto"/>
        <w:ind w:right="1982"/>
        <w:jc w:val="both"/>
        <w:rPr>
          <w:rFonts w:ascii="Arial" w:hAnsi="Arial"/>
        </w:rPr>
      </w:pPr>
    </w:p>
    <w:p w14:paraId="303AAD77" w14:textId="77777777" w:rsidR="00E81678" w:rsidRPr="00995745" w:rsidRDefault="00E81678" w:rsidP="003D01D1">
      <w:pPr>
        <w:spacing w:line="360" w:lineRule="auto"/>
        <w:ind w:right="1982"/>
        <w:jc w:val="both"/>
        <w:rPr>
          <w:rFonts w:ascii="Arial" w:hAnsi="Arial"/>
        </w:rPr>
      </w:pPr>
    </w:p>
    <w:p w14:paraId="0883190C" w14:textId="77777777" w:rsidR="00AC6556" w:rsidRPr="00995745" w:rsidRDefault="00AC6556">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Pr>
          <w:rFonts w:ascii="Arial" w:hAnsi="Arial"/>
          <w:sz w:val="17"/>
        </w:rPr>
        <w:t>Print free – copy requested</w:t>
      </w:r>
    </w:p>
    <w:p w14:paraId="5E1A78D7" w14:textId="637B784B" w:rsidR="005B337E" w:rsidRDefault="005B337E" w:rsidP="005B337E">
      <w:pPr>
        <w:spacing w:line="240" w:lineRule="exact"/>
        <w:ind w:right="1985"/>
        <w:jc w:val="both"/>
        <w:rPr>
          <w:rFonts w:ascii="Arial" w:hAnsi="Arial"/>
          <w:b/>
          <w:sz w:val="17"/>
        </w:rPr>
      </w:pPr>
    </w:p>
    <w:p w14:paraId="12C2CE2F" w14:textId="77777777" w:rsidR="00354F0E" w:rsidRPr="00C923A0" w:rsidRDefault="00354F0E" w:rsidP="005B337E">
      <w:pPr>
        <w:spacing w:line="240" w:lineRule="exact"/>
        <w:ind w:right="1985"/>
        <w:jc w:val="both"/>
        <w:rPr>
          <w:rFonts w:ascii="Arial" w:hAnsi="Arial"/>
          <w:b/>
          <w:sz w:val="17"/>
        </w:rPr>
      </w:pPr>
    </w:p>
    <w:p w14:paraId="32F69305" w14:textId="77777777" w:rsidR="00354F0E" w:rsidRPr="00C923A0" w:rsidRDefault="00354F0E" w:rsidP="00354F0E">
      <w:pPr>
        <w:spacing w:line="240" w:lineRule="exact"/>
        <w:ind w:right="1985"/>
        <w:jc w:val="both"/>
        <w:rPr>
          <w:rFonts w:ascii="Arial" w:hAnsi="Arial"/>
          <w:sz w:val="17"/>
        </w:rPr>
      </w:pPr>
      <w:r w:rsidRPr="0089682C">
        <w:rPr>
          <w:rFonts w:ascii="Arial" w:hAnsi="Arial"/>
          <w:b/>
          <w:sz w:val="17"/>
          <w:lang w:val="de-DE"/>
        </w:rPr>
        <w:t xml:space="preserve">Publisher: </w:t>
      </w:r>
      <w:r w:rsidRPr="0089682C">
        <w:rPr>
          <w:rFonts w:ascii="Arial" w:hAnsi="Arial"/>
          <w:sz w:val="17"/>
          <w:lang w:val="de-DE"/>
        </w:rPr>
        <w:t xml:space="preserve">Roto Frank AG • Wilhelm-Frank-Platz 1 • 70771 Leinfelden-Echterdingen • Germany • Tel. </w:t>
      </w:r>
      <w:r>
        <w:rPr>
          <w:rFonts w:ascii="Arial" w:hAnsi="Arial"/>
          <w:sz w:val="17"/>
        </w:rPr>
        <w:t>+49 711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89682C">
        <w:rPr>
          <w:rFonts w:ascii="Arial" w:hAnsi="Arial"/>
          <w:b/>
          <w:sz w:val="17"/>
          <w:lang w:val="de-DE"/>
        </w:rPr>
        <w:t xml:space="preserve">Editor: </w:t>
      </w:r>
      <w:proofErr w:type="spellStart"/>
      <w:r w:rsidRPr="0089682C">
        <w:rPr>
          <w:rFonts w:ascii="Arial" w:hAnsi="Arial"/>
          <w:sz w:val="17"/>
          <w:lang w:val="de-DE"/>
        </w:rPr>
        <w:t>Linnigpublic</w:t>
      </w:r>
      <w:proofErr w:type="spellEnd"/>
      <w:r w:rsidRPr="0089682C">
        <w:rPr>
          <w:rFonts w:ascii="Arial" w:hAnsi="Arial"/>
          <w:sz w:val="17"/>
          <w:lang w:val="de-DE"/>
        </w:rPr>
        <w:t xml:space="preserve"> Agentur für Öffentlichkeitsarbeit GmbH • Koblenz </w:t>
      </w:r>
      <w:proofErr w:type="spellStart"/>
      <w:r w:rsidRPr="0089682C">
        <w:rPr>
          <w:rFonts w:ascii="Arial" w:hAnsi="Arial"/>
          <w:sz w:val="17"/>
          <w:lang w:val="de-DE"/>
        </w:rPr>
        <w:t>office</w:t>
      </w:r>
      <w:proofErr w:type="spellEnd"/>
      <w:r w:rsidRPr="0089682C">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CADCC" w14:textId="77777777" w:rsidR="00071D03" w:rsidRDefault="00071D03">
      <w:r>
        <w:separator/>
      </w:r>
    </w:p>
  </w:endnote>
  <w:endnote w:type="continuationSeparator" w:id="0">
    <w:p w14:paraId="6EF8A44F" w14:textId="77777777" w:rsidR="00071D03" w:rsidRDefault="0007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9682C">
      <w:rPr>
        <w:rStyle w:val="Seitenzahl"/>
        <w:rFonts w:ascii="Arial" w:hAnsi="Arial"/>
        <w:noProof/>
        <w:sz w:val="18"/>
      </w:rPr>
      <w:t>3</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9682C">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64E5" w14:textId="77777777" w:rsidR="00071D03" w:rsidRDefault="00071D03">
      <w:r>
        <w:separator/>
      </w:r>
    </w:p>
  </w:footnote>
  <w:footnote w:type="continuationSeparator" w:id="0">
    <w:p w14:paraId="148F81B4" w14:textId="77777777" w:rsidR="00071D03" w:rsidRDefault="0007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438"/>
    <w:rsid w:val="00003299"/>
    <w:rsid w:val="00016FF2"/>
    <w:rsid w:val="00025FD2"/>
    <w:rsid w:val="000452EC"/>
    <w:rsid w:val="000465CE"/>
    <w:rsid w:val="00053274"/>
    <w:rsid w:val="0005795A"/>
    <w:rsid w:val="000649BD"/>
    <w:rsid w:val="00071B22"/>
    <w:rsid w:val="00071D03"/>
    <w:rsid w:val="0007346F"/>
    <w:rsid w:val="0009177E"/>
    <w:rsid w:val="0009399A"/>
    <w:rsid w:val="000A5E46"/>
    <w:rsid w:val="000B06A4"/>
    <w:rsid w:val="000B237B"/>
    <w:rsid w:val="000C158B"/>
    <w:rsid w:val="000C1E7A"/>
    <w:rsid w:val="000C4F11"/>
    <w:rsid w:val="000C621F"/>
    <w:rsid w:val="000D16CB"/>
    <w:rsid w:val="000D486A"/>
    <w:rsid w:val="000F15E2"/>
    <w:rsid w:val="000F4F00"/>
    <w:rsid w:val="0010070E"/>
    <w:rsid w:val="001019CA"/>
    <w:rsid w:val="0011060F"/>
    <w:rsid w:val="00113E1D"/>
    <w:rsid w:val="00114C47"/>
    <w:rsid w:val="00120B3F"/>
    <w:rsid w:val="00123ACD"/>
    <w:rsid w:val="00124A66"/>
    <w:rsid w:val="00126EC4"/>
    <w:rsid w:val="00153904"/>
    <w:rsid w:val="0017006D"/>
    <w:rsid w:val="001700DF"/>
    <w:rsid w:val="00180777"/>
    <w:rsid w:val="00186D9F"/>
    <w:rsid w:val="00195BBA"/>
    <w:rsid w:val="001972F0"/>
    <w:rsid w:val="001A74CA"/>
    <w:rsid w:val="001C055D"/>
    <w:rsid w:val="001C1B12"/>
    <w:rsid w:val="001C726F"/>
    <w:rsid w:val="001D5EA1"/>
    <w:rsid w:val="001E0469"/>
    <w:rsid w:val="001E3244"/>
    <w:rsid w:val="001E6184"/>
    <w:rsid w:val="001F34C1"/>
    <w:rsid w:val="00201F02"/>
    <w:rsid w:val="0020248F"/>
    <w:rsid w:val="00206081"/>
    <w:rsid w:val="002231C2"/>
    <w:rsid w:val="0023348F"/>
    <w:rsid w:val="00237218"/>
    <w:rsid w:val="00237AE8"/>
    <w:rsid w:val="0024111E"/>
    <w:rsid w:val="00261C73"/>
    <w:rsid w:val="00262EF8"/>
    <w:rsid w:val="00270FFA"/>
    <w:rsid w:val="002852C8"/>
    <w:rsid w:val="0028704A"/>
    <w:rsid w:val="00292D0C"/>
    <w:rsid w:val="00297934"/>
    <w:rsid w:val="00297A4D"/>
    <w:rsid w:val="002A51CF"/>
    <w:rsid w:val="002B5D84"/>
    <w:rsid w:val="002C1AFA"/>
    <w:rsid w:val="002C1C87"/>
    <w:rsid w:val="002C53F7"/>
    <w:rsid w:val="002D3812"/>
    <w:rsid w:val="002F4A72"/>
    <w:rsid w:val="002F55CE"/>
    <w:rsid w:val="002F5A75"/>
    <w:rsid w:val="00315B64"/>
    <w:rsid w:val="00325974"/>
    <w:rsid w:val="0034152C"/>
    <w:rsid w:val="00343576"/>
    <w:rsid w:val="0034384E"/>
    <w:rsid w:val="00351BE5"/>
    <w:rsid w:val="00354F0E"/>
    <w:rsid w:val="00356000"/>
    <w:rsid w:val="00363E94"/>
    <w:rsid w:val="00364D0A"/>
    <w:rsid w:val="00364D6C"/>
    <w:rsid w:val="00365B4B"/>
    <w:rsid w:val="00372877"/>
    <w:rsid w:val="00373D13"/>
    <w:rsid w:val="003754AF"/>
    <w:rsid w:val="0038122B"/>
    <w:rsid w:val="0038229F"/>
    <w:rsid w:val="0038773D"/>
    <w:rsid w:val="00392493"/>
    <w:rsid w:val="00394F4E"/>
    <w:rsid w:val="003A3684"/>
    <w:rsid w:val="003A5D61"/>
    <w:rsid w:val="003A6C16"/>
    <w:rsid w:val="003C2B1E"/>
    <w:rsid w:val="003D01D1"/>
    <w:rsid w:val="003F5F55"/>
    <w:rsid w:val="00400A41"/>
    <w:rsid w:val="00402C32"/>
    <w:rsid w:val="00404A14"/>
    <w:rsid w:val="004126E3"/>
    <w:rsid w:val="00412E71"/>
    <w:rsid w:val="00425420"/>
    <w:rsid w:val="0043716B"/>
    <w:rsid w:val="00471AFD"/>
    <w:rsid w:val="004767C3"/>
    <w:rsid w:val="00480DBF"/>
    <w:rsid w:val="004812B3"/>
    <w:rsid w:val="00482348"/>
    <w:rsid w:val="004838B4"/>
    <w:rsid w:val="00484454"/>
    <w:rsid w:val="0048560B"/>
    <w:rsid w:val="00497D85"/>
    <w:rsid w:val="004A2E96"/>
    <w:rsid w:val="004A2F77"/>
    <w:rsid w:val="004A4331"/>
    <w:rsid w:val="004B057E"/>
    <w:rsid w:val="004B1D67"/>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7FCA"/>
    <w:rsid w:val="00534797"/>
    <w:rsid w:val="00535639"/>
    <w:rsid w:val="005410CC"/>
    <w:rsid w:val="00543036"/>
    <w:rsid w:val="00544165"/>
    <w:rsid w:val="0055325C"/>
    <w:rsid w:val="0055418E"/>
    <w:rsid w:val="00554C28"/>
    <w:rsid w:val="00570C5F"/>
    <w:rsid w:val="00576BE7"/>
    <w:rsid w:val="00586762"/>
    <w:rsid w:val="00592468"/>
    <w:rsid w:val="005A26F0"/>
    <w:rsid w:val="005A5DE3"/>
    <w:rsid w:val="005B337E"/>
    <w:rsid w:val="005B6215"/>
    <w:rsid w:val="005C14EB"/>
    <w:rsid w:val="005C3CA3"/>
    <w:rsid w:val="005C7E0C"/>
    <w:rsid w:val="005D0220"/>
    <w:rsid w:val="005D061D"/>
    <w:rsid w:val="005D19B9"/>
    <w:rsid w:val="005E18FB"/>
    <w:rsid w:val="005E5A77"/>
    <w:rsid w:val="005E62C1"/>
    <w:rsid w:val="00602B7C"/>
    <w:rsid w:val="006110E3"/>
    <w:rsid w:val="00614EA2"/>
    <w:rsid w:val="0061550B"/>
    <w:rsid w:val="00620BD9"/>
    <w:rsid w:val="006225A5"/>
    <w:rsid w:val="006237AE"/>
    <w:rsid w:val="00624257"/>
    <w:rsid w:val="00635C03"/>
    <w:rsid w:val="00636994"/>
    <w:rsid w:val="0064125E"/>
    <w:rsid w:val="00641654"/>
    <w:rsid w:val="00642A92"/>
    <w:rsid w:val="006437F8"/>
    <w:rsid w:val="00643899"/>
    <w:rsid w:val="0065552A"/>
    <w:rsid w:val="00660F2E"/>
    <w:rsid w:val="00660F68"/>
    <w:rsid w:val="00670B8E"/>
    <w:rsid w:val="006761A9"/>
    <w:rsid w:val="006802F1"/>
    <w:rsid w:val="00681170"/>
    <w:rsid w:val="00696749"/>
    <w:rsid w:val="006A10A2"/>
    <w:rsid w:val="006A734B"/>
    <w:rsid w:val="006B2B3A"/>
    <w:rsid w:val="006B398E"/>
    <w:rsid w:val="006C355A"/>
    <w:rsid w:val="006C6A22"/>
    <w:rsid w:val="006D0692"/>
    <w:rsid w:val="006D2799"/>
    <w:rsid w:val="006E1E0F"/>
    <w:rsid w:val="006E2C1D"/>
    <w:rsid w:val="006E7280"/>
    <w:rsid w:val="006F0095"/>
    <w:rsid w:val="00715E63"/>
    <w:rsid w:val="0073201A"/>
    <w:rsid w:val="00734583"/>
    <w:rsid w:val="007354D3"/>
    <w:rsid w:val="00742ACA"/>
    <w:rsid w:val="00746ABC"/>
    <w:rsid w:val="00753ED7"/>
    <w:rsid w:val="007650EB"/>
    <w:rsid w:val="00770B3D"/>
    <w:rsid w:val="00771B1E"/>
    <w:rsid w:val="00773BE2"/>
    <w:rsid w:val="00785DA1"/>
    <w:rsid w:val="00787022"/>
    <w:rsid w:val="00787075"/>
    <w:rsid w:val="007A5185"/>
    <w:rsid w:val="007A5380"/>
    <w:rsid w:val="007A5EAC"/>
    <w:rsid w:val="007B0759"/>
    <w:rsid w:val="007B352E"/>
    <w:rsid w:val="007C13EA"/>
    <w:rsid w:val="007C577D"/>
    <w:rsid w:val="007D3536"/>
    <w:rsid w:val="007E5DA3"/>
    <w:rsid w:val="007F0021"/>
    <w:rsid w:val="008019FE"/>
    <w:rsid w:val="00802B9D"/>
    <w:rsid w:val="0080609C"/>
    <w:rsid w:val="00815FDB"/>
    <w:rsid w:val="00821479"/>
    <w:rsid w:val="00827124"/>
    <w:rsid w:val="0082742C"/>
    <w:rsid w:val="008302A2"/>
    <w:rsid w:val="00832FF2"/>
    <w:rsid w:val="00833EB4"/>
    <w:rsid w:val="00834F6F"/>
    <w:rsid w:val="008363F0"/>
    <w:rsid w:val="0084613C"/>
    <w:rsid w:val="00864E94"/>
    <w:rsid w:val="00873A21"/>
    <w:rsid w:val="008801BD"/>
    <w:rsid w:val="00880EA9"/>
    <w:rsid w:val="0089682C"/>
    <w:rsid w:val="008A0843"/>
    <w:rsid w:val="008A6669"/>
    <w:rsid w:val="008A787C"/>
    <w:rsid w:val="008B4E37"/>
    <w:rsid w:val="008B5CE2"/>
    <w:rsid w:val="008B63C9"/>
    <w:rsid w:val="008D1C18"/>
    <w:rsid w:val="008E2943"/>
    <w:rsid w:val="008E5459"/>
    <w:rsid w:val="008F0B8D"/>
    <w:rsid w:val="009056D1"/>
    <w:rsid w:val="00911527"/>
    <w:rsid w:val="00920D2D"/>
    <w:rsid w:val="009230D5"/>
    <w:rsid w:val="009239CA"/>
    <w:rsid w:val="00926DD9"/>
    <w:rsid w:val="0093378C"/>
    <w:rsid w:val="00950438"/>
    <w:rsid w:val="00950F11"/>
    <w:rsid w:val="0095554D"/>
    <w:rsid w:val="00964C48"/>
    <w:rsid w:val="0096780F"/>
    <w:rsid w:val="009811E5"/>
    <w:rsid w:val="00995745"/>
    <w:rsid w:val="009C2111"/>
    <w:rsid w:val="009C2746"/>
    <w:rsid w:val="009C5337"/>
    <w:rsid w:val="009D7878"/>
    <w:rsid w:val="009E356E"/>
    <w:rsid w:val="009E7F44"/>
    <w:rsid w:val="009F00C3"/>
    <w:rsid w:val="009F20BA"/>
    <w:rsid w:val="009F3767"/>
    <w:rsid w:val="009F49B3"/>
    <w:rsid w:val="009F7EC7"/>
    <w:rsid w:val="00A01848"/>
    <w:rsid w:val="00A029D9"/>
    <w:rsid w:val="00A046DF"/>
    <w:rsid w:val="00A14FDE"/>
    <w:rsid w:val="00A15D82"/>
    <w:rsid w:val="00A25656"/>
    <w:rsid w:val="00A3250B"/>
    <w:rsid w:val="00A32C09"/>
    <w:rsid w:val="00A33CA9"/>
    <w:rsid w:val="00A37276"/>
    <w:rsid w:val="00A41CE6"/>
    <w:rsid w:val="00A4253B"/>
    <w:rsid w:val="00A45D6D"/>
    <w:rsid w:val="00A472A7"/>
    <w:rsid w:val="00A57986"/>
    <w:rsid w:val="00A57C65"/>
    <w:rsid w:val="00A621CC"/>
    <w:rsid w:val="00A72FDA"/>
    <w:rsid w:val="00A819C3"/>
    <w:rsid w:val="00A906F2"/>
    <w:rsid w:val="00A97D43"/>
    <w:rsid w:val="00AA15CC"/>
    <w:rsid w:val="00AA1858"/>
    <w:rsid w:val="00AC52D3"/>
    <w:rsid w:val="00AC6556"/>
    <w:rsid w:val="00AD1F51"/>
    <w:rsid w:val="00AD3FC0"/>
    <w:rsid w:val="00AE1336"/>
    <w:rsid w:val="00AE3149"/>
    <w:rsid w:val="00AE54A8"/>
    <w:rsid w:val="00AE5860"/>
    <w:rsid w:val="00AE6116"/>
    <w:rsid w:val="00AE6369"/>
    <w:rsid w:val="00AF0CE5"/>
    <w:rsid w:val="00AF46D0"/>
    <w:rsid w:val="00B0051C"/>
    <w:rsid w:val="00B02ACA"/>
    <w:rsid w:val="00B059FC"/>
    <w:rsid w:val="00B23362"/>
    <w:rsid w:val="00B25B71"/>
    <w:rsid w:val="00B346B5"/>
    <w:rsid w:val="00B35FF9"/>
    <w:rsid w:val="00B45809"/>
    <w:rsid w:val="00B45CA2"/>
    <w:rsid w:val="00B53227"/>
    <w:rsid w:val="00B558E5"/>
    <w:rsid w:val="00B84F88"/>
    <w:rsid w:val="00B93AE6"/>
    <w:rsid w:val="00BA026C"/>
    <w:rsid w:val="00BA2A9A"/>
    <w:rsid w:val="00BA462F"/>
    <w:rsid w:val="00BA5D29"/>
    <w:rsid w:val="00BA788C"/>
    <w:rsid w:val="00BB75A0"/>
    <w:rsid w:val="00BC17F0"/>
    <w:rsid w:val="00BD2688"/>
    <w:rsid w:val="00BD5209"/>
    <w:rsid w:val="00BE158A"/>
    <w:rsid w:val="00BE6A91"/>
    <w:rsid w:val="00BE6BFB"/>
    <w:rsid w:val="00BF41C3"/>
    <w:rsid w:val="00C01B75"/>
    <w:rsid w:val="00C0386C"/>
    <w:rsid w:val="00C14F72"/>
    <w:rsid w:val="00C2291A"/>
    <w:rsid w:val="00C2460B"/>
    <w:rsid w:val="00C31ED1"/>
    <w:rsid w:val="00C3307B"/>
    <w:rsid w:val="00C42EF7"/>
    <w:rsid w:val="00C43475"/>
    <w:rsid w:val="00C43A17"/>
    <w:rsid w:val="00C46B48"/>
    <w:rsid w:val="00C52D9C"/>
    <w:rsid w:val="00C57D64"/>
    <w:rsid w:val="00C60148"/>
    <w:rsid w:val="00C60494"/>
    <w:rsid w:val="00C6145F"/>
    <w:rsid w:val="00C61B09"/>
    <w:rsid w:val="00C67A14"/>
    <w:rsid w:val="00C815F6"/>
    <w:rsid w:val="00C82306"/>
    <w:rsid w:val="00C923A0"/>
    <w:rsid w:val="00C96816"/>
    <w:rsid w:val="00CA00F0"/>
    <w:rsid w:val="00CB423B"/>
    <w:rsid w:val="00CB7691"/>
    <w:rsid w:val="00CB77F0"/>
    <w:rsid w:val="00CD0419"/>
    <w:rsid w:val="00CD78B8"/>
    <w:rsid w:val="00CE271D"/>
    <w:rsid w:val="00CE31A2"/>
    <w:rsid w:val="00CE62E2"/>
    <w:rsid w:val="00CF1576"/>
    <w:rsid w:val="00CF4E8C"/>
    <w:rsid w:val="00D12942"/>
    <w:rsid w:val="00D25054"/>
    <w:rsid w:val="00D26BBE"/>
    <w:rsid w:val="00D349EE"/>
    <w:rsid w:val="00D43D7C"/>
    <w:rsid w:val="00D46AC8"/>
    <w:rsid w:val="00D56CF3"/>
    <w:rsid w:val="00D6185A"/>
    <w:rsid w:val="00D66D1D"/>
    <w:rsid w:val="00D7087A"/>
    <w:rsid w:val="00D71934"/>
    <w:rsid w:val="00D73583"/>
    <w:rsid w:val="00D84127"/>
    <w:rsid w:val="00D9415D"/>
    <w:rsid w:val="00DA5E6F"/>
    <w:rsid w:val="00DB6D35"/>
    <w:rsid w:val="00DC19E2"/>
    <w:rsid w:val="00DC5C04"/>
    <w:rsid w:val="00DC6552"/>
    <w:rsid w:val="00DC6917"/>
    <w:rsid w:val="00DD1110"/>
    <w:rsid w:val="00DE2759"/>
    <w:rsid w:val="00DE7EFC"/>
    <w:rsid w:val="00E02DE3"/>
    <w:rsid w:val="00E16981"/>
    <w:rsid w:val="00E240B6"/>
    <w:rsid w:val="00E2494C"/>
    <w:rsid w:val="00E3112C"/>
    <w:rsid w:val="00E32A43"/>
    <w:rsid w:val="00E33847"/>
    <w:rsid w:val="00E445F1"/>
    <w:rsid w:val="00E46390"/>
    <w:rsid w:val="00E528E6"/>
    <w:rsid w:val="00E60F79"/>
    <w:rsid w:val="00E6262A"/>
    <w:rsid w:val="00E74F84"/>
    <w:rsid w:val="00E81678"/>
    <w:rsid w:val="00E85F5F"/>
    <w:rsid w:val="00E8647A"/>
    <w:rsid w:val="00E86B46"/>
    <w:rsid w:val="00E91351"/>
    <w:rsid w:val="00E959C6"/>
    <w:rsid w:val="00E979D9"/>
    <w:rsid w:val="00EB2345"/>
    <w:rsid w:val="00EC12C6"/>
    <w:rsid w:val="00EC613A"/>
    <w:rsid w:val="00ED48C8"/>
    <w:rsid w:val="00ED4E95"/>
    <w:rsid w:val="00EE011C"/>
    <w:rsid w:val="00EE371E"/>
    <w:rsid w:val="00EF3BB3"/>
    <w:rsid w:val="00F0766C"/>
    <w:rsid w:val="00F11A13"/>
    <w:rsid w:val="00F13B82"/>
    <w:rsid w:val="00F36649"/>
    <w:rsid w:val="00F40677"/>
    <w:rsid w:val="00F41829"/>
    <w:rsid w:val="00F41CF8"/>
    <w:rsid w:val="00F51701"/>
    <w:rsid w:val="00F622FF"/>
    <w:rsid w:val="00F718B4"/>
    <w:rsid w:val="00F73B47"/>
    <w:rsid w:val="00F8135A"/>
    <w:rsid w:val="00F81AF5"/>
    <w:rsid w:val="00F83A76"/>
    <w:rsid w:val="00F93B1D"/>
    <w:rsid w:val="00F93D91"/>
    <w:rsid w:val="00FA43D5"/>
    <w:rsid w:val="00FB73A8"/>
    <w:rsid w:val="00FB7FBF"/>
    <w:rsid w:val="00FC055D"/>
    <w:rsid w:val="00FC1BB9"/>
    <w:rsid w:val="00FC4082"/>
    <w:rsid w:val="00FC462D"/>
    <w:rsid w:val="00FC6391"/>
    <w:rsid w:val="00FD1D36"/>
    <w:rsid w:val="00FD5712"/>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290</cp:revision>
  <cp:lastPrinted>2019-02-28T17:49:00Z</cp:lastPrinted>
  <dcterms:created xsi:type="dcterms:W3CDTF">2015-11-01T16:37:00Z</dcterms:created>
  <dcterms:modified xsi:type="dcterms:W3CDTF">2019-03-11T12:55:00Z</dcterms:modified>
</cp:coreProperties>
</file>