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A787DF3" w:rsidR="00373D13" w:rsidRPr="00C923A0" w:rsidRDefault="0065740A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04E6AF4D" w14:textId="77777777" w:rsidR="008A0711" w:rsidRPr="00C82306" w:rsidRDefault="008A0711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2ED2625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65740A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65740A">
        <w:rPr>
          <w:rFonts w:ascii="Arial" w:hAnsi="Arial"/>
        </w:rPr>
        <w:t>a</w:t>
      </w:r>
      <w:r>
        <w:rPr>
          <w:rFonts w:ascii="Arial" w:hAnsi="Arial"/>
        </w:rPr>
        <w:t>ugust 2018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46B2E907" w:rsidR="005D061D" w:rsidRPr="00287A9E" w:rsidRDefault="006E27F9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electromecanica</w:t>
      </w:r>
      <w:proofErr w:type="spellEnd"/>
      <w:r w:rsidR="00666221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 w:rsidR="00666221">
        <w:rPr>
          <w:rFonts w:ascii="Arial" w:hAnsi="Arial"/>
        </w:rPr>
        <w:t xml:space="preserve"> “Roto Safe E”/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cladiri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apartamente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birouri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ateliere</w:t>
      </w:r>
      <w:proofErr w:type="spellEnd"/>
      <w:r w:rsidR="00666221">
        <w:rPr>
          <w:rFonts w:ascii="Arial" w:hAnsi="Arial"/>
        </w:rPr>
        <w:t>: “</w:t>
      </w:r>
      <w:proofErr w:type="spellStart"/>
      <w:r w:rsidR="00666221">
        <w:rPr>
          <w:rFonts w:ascii="Arial" w:hAnsi="Arial"/>
        </w:rPr>
        <w:t>Eneo</w:t>
      </w:r>
      <w:proofErr w:type="spellEnd"/>
      <w:r>
        <w:rPr>
          <w:rFonts w:ascii="Arial" w:hAnsi="Arial"/>
        </w:rPr>
        <w:t xml:space="preserve"> CF” </w:t>
      </w:r>
      <w:proofErr w:type="spellStart"/>
      <w:r>
        <w:rPr>
          <w:rFonts w:ascii="Arial" w:hAnsi="Arial"/>
        </w:rPr>
        <w:t>testat</w:t>
      </w:r>
      <w:proofErr w:type="spellEnd"/>
      <w:r w:rsidR="00666221">
        <w:rPr>
          <w:rFonts w:ascii="Arial" w:hAnsi="Arial"/>
        </w:rPr>
        <w:t xml:space="preserve"> </w:t>
      </w:r>
      <w:r>
        <w:rPr>
          <w:rFonts w:ascii="Arial" w:hAnsi="Arial"/>
        </w:rPr>
        <w:t>conform</w:t>
      </w:r>
      <w:r w:rsidR="00666221">
        <w:rPr>
          <w:rFonts w:ascii="Arial" w:hAnsi="Arial"/>
        </w:rPr>
        <w:t xml:space="preserve"> DIN EN 179/ </w:t>
      </w:r>
      <w:r w:rsidR="00F832A8">
        <w:rPr>
          <w:rFonts w:ascii="Arial" w:hAnsi="Arial"/>
        </w:rPr>
        <w:t xml:space="preserve">Mai </w:t>
      </w:r>
      <w:proofErr w:type="spellStart"/>
      <w:r w:rsidR="00F832A8">
        <w:rPr>
          <w:rFonts w:ascii="Arial" w:hAnsi="Arial"/>
        </w:rPr>
        <w:t>multe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grupuri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tinta</w:t>
      </w:r>
      <w:proofErr w:type="spellEnd"/>
      <w:r w:rsidR="00F832A8">
        <w:rPr>
          <w:rFonts w:ascii="Arial" w:hAnsi="Arial"/>
        </w:rPr>
        <w:t xml:space="preserve">, </w:t>
      </w:r>
      <w:proofErr w:type="spellStart"/>
      <w:r w:rsidR="00F832A8">
        <w:rPr>
          <w:rFonts w:ascii="Arial" w:hAnsi="Arial"/>
        </w:rPr>
        <w:t>mai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multe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oportunitati</w:t>
      </w:r>
      <w:proofErr w:type="spellEnd"/>
      <w:r w:rsidR="00F832A8">
        <w:rPr>
          <w:rFonts w:ascii="Arial" w:hAnsi="Arial"/>
        </w:rPr>
        <w:t xml:space="preserve"> de </w:t>
      </w:r>
      <w:proofErr w:type="spellStart"/>
      <w:r w:rsidR="00F832A8">
        <w:rPr>
          <w:rFonts w:ascii="Arial" w:hAnsi="Arial"/>
        </w:rPr>
        <w:t>vanzare</w:t>
      </w:r>
      <w:proofErr w:type="spellEnd"/>
      <w:r w:rsidR="00666221">
        <w:rPr>
          <w:rFonts w:ascii="Arial" w:hAnsi="Arial"/>
        </w:rPr>
        <w:t xml:space="preserve">/ </w:t>
      </w:r>
      <w:proofErr w:type="spellStart"/>
      <w:r w:rsidR="00666221">
        <w:rPr>
          <w:rFonts w:ascii="Arial" w:hAnsi="Arial"/>
        </w:rPr>
        <w:t>Numero</w:t>
      </w:r>
      <w:r w:rsidR="00F832A8">
        <w:rPr>
          <w:rFonts w:ascii="Arial" w:hAnsi="Arial"/>
        </w:rPr>
        <w:t>a</w:t>
      </w:r>
      <w:r w:rsidR="00666221">
        <w:rPr>
          <w:rFonts w:ascii="Arial" w:hAnsi="Arial"/>
        </w:rPr>
        <w:t>s</w:t>
      </w:r>
      <w:r w:rsidR="00F832A8">
        <w:rPr>
          <w:rFonts w:ascii="Arial" w:hAnsi="Arial"/>
        </w:rPr>
        <w:t>e</w:t>
      </w:r>
      <w:proofErr w:type="spellEnd"/>
      <w:r w:rsidR="00666221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avantaje</w:t>
      </w:r>
      <w:proofErr w:type="spellEnd"/>
      <w:r w:rsidR="00F832A8">
        <w:rPr>
          <w:rFonts w:ascii="Arial" w:hAnsi="Arial"/>
        </w:rPr>
        <w:t xml:space="preserve"> de montaj </w:t>
      </w:r>
      <w:proofErr w:type="spellStart"/>
      <w:r w:rsidR="00F832A8">
        <w:rPr>
          <w:rFonts w:ascii="Arial" w:hAnsi="Arial"/>
        </w:rPr>
        <w:t>pentru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producatori</w:t>
      </w:r>
      <w:proofErr w:type="spellEnd"/>
      <w:r w:rsidR="00666221">
        <w:rPr>
          <w:rFonts w:ascii="Arial" w:hAnsi="Arial"/>
        </w:rPr>
        <w:t xml:space="preserve">/ </w:t>
      </w:r>
      <w:proofErr w:type="spellStart"/>
      <w:r w:rsidR="00F832A8">
        <w:rPr>
          <w:rFonts w:ascii="Arial" w:hAnsi="Arial"/>
        </w:rPr>
        <w:t>Cilindru</w:t>
      </w:r>
      <w:proofErr w:type="spellEnd"/>
      <w:r w:rsidR="00F832A8">
        <w:rPr>
          <w:rFonts w:ascii="Arial" w:hAnsi="Arial"/>
        </w:rPr>
        <w:t xml:space="preserve"> standard in </w:t>
      </w:r>
      <w:proofErr w:type="spellStart"/>
      <w:r w:rsidR="00F832A8">
        <w:rPr>
          <w:rFonts w:ascii="Arial" w:hAnsi="Arial"/>
        </w:rPr>
        <w:t>loc</w:t>
      </w:r>
      <w:proofErr w:type="spellEnd"/>
      <w:r w:rsidR="00F832A8">
        <w:rPr>
          <w:rFonts w:ascii="Arial" w:hAnsi="Arial"/>
        </w:rPr>
        <w:t xml:space="preserve"> de </w:t>
      </w:r>
      <w:proofErr w:type="spellStart"/>
      <w:r w:rsidR="00F832A8">
        <w:rPr>
          <w:rFonts w:ascii="Arial" w:hAnsi="Arial"/>
        </w:rPr>
        <w:t>cilindru</w:t>
      </w:r>
      <w:proofErr w:type="spellEnd"/>
      <w:r w:rsidR="00F832A8">
        <w:rPr>
          <w:rFonts w:ascii="Arial" w:hAnsi="Arial"/>
        </w:rPr>
        <w:t xml:space="preserve"> cu </w:t>
      </w:r>
      <w:proofErr w:type="spellStart"/>
      <w:r w:rsidR="00F832A8">
        <w:rPr>
          <w:rFonts w:ascii="Arial" w:hAnsi="Arial"/>
        </w:rPr>
        <w:t>functie</w:t>
      </w:r>
      <w:proofErr w:type="spellEnd"/>
      <w:r w:rsidR="00F832A8">
        <w:rPr>
          <w:rFonts w:ascii="Arial" w:hAnsi="Arial"/>
        </w:rPr>
        <w:t xml:space="preserve"> de </w:t>
      </w:r>
      <w:proofErr w:type="spellStart"/>
      <w:r w:rsidR="00F832A8">
        <w:rPr>
          <w:rFonts w:ascii="Arial" w:hAnsi="Arial"/>
        </w:rPr>
        <w:t>corectie</w:t>
      </w:r>
      <w:proofErr w:type="spellEnd"/>
      <w:r w:rsidR="00F832A8">
        <w:rPr>
          <w:rFonts w:ascii="Arial" w:hAnsi="Arial"/>
        </w:rPr>
        <w:t xml:space="preserve"> a </w:t>
      </w:r>
      <w:proofErr w:type="spellStart"/>
      <w:r w:rsidR="00F832A8">
        <w:rPr>
          <w:rFonts w:ascii="Arial" w:hAnsi="Arial"/>
        </w:rPr>
        <w:t>sistemului</w:t>
      </w:r>
      <w:proofErr w:type="spellEnd"/>
      <w:r w:rsidR="00F832A8">
        <w:rPr>
          <w:rFonts w:ascii="Arial" w:hAnsi="Arial"/>
        </w:rPr>
        <w:t xml:space="preserve"> de </w:t>
      </w:r>
      <w:proofErr w:type="spellStart"/>
      <w:r w:rsidR="00F832A8">
        <w:rPr>
          <w:rFonts w:ascii="Arial" w:hAnsi="Arial"/>
        </w:rPr>
        <w:t>cuplare</w:t>
      </w:r>
      <w:proofErr w:type="spellEnd"/>
      <w:r w:rsidR="00666221">
        <w:rPr>
          <w:rFonts w:ascii="Arial" w:hAnsi="Arial"/>
        </w:rPr>
        <w:t xml:space="preserve">/ </w:t>
      </w:r>
      <w:r w:rsidR="00F832A8">
        <w:rPr>
          <w:rFonts w:ascii="Arial" w:hAnsi="Arial"/>
        </w:rPr>
        <w:t xml:space="preserve">Receptor radio </w:t>
      </w:r>
      <w:proofErr w:type="spellStart"/>
      <w:r w:rsidR="00F832A8">
        <w:rPr>
          <w:rFonts w:ascii="Arial" w:hAnsi="Arial"/>
        </w:rPr>
        <w:t>integrat</w:t>
      </w:r>
      <w:proofErr w:type="spellEnd"/>
      <w:r w:rsidR="00666221">
        <w:rPr>
          <w:rFonts w:ascii="Arial" w:hAnsi="Arial"/>
        </w:rPr>
        <w:t xml:space="preserve"> standard/ </w:t>
      </w:r>
      <w:r w:rsidR="00F832A8">
        <w:rPr>
          <w:rFonts w:ascii="Arial" w:hAnsi="Arial"/>
        </w:rPr>
        <w:t xml:space="preserve">Mai </w:t>
      </w:r>
      <w:proofErr w:type="spellStart"/>
      <w:r w:rsidR="00F832A8">
        <w:rPr>
          <w:rFonts w:ascii="Arial" w:hAnsi="Arial"/>
        </w:rPr>
        <w:t>mult</w:t>
      </w:r>
      <w:proofErr w:type="spellEnd"/>
      <w:r w:rsidR="00F832A8">
        <w:rPr>
          <w:rFonts w:ascii="Arial" w:hAnsi="Arial"/>
        </w:rPr>
        <w:t xml:space="preserve"> </w:t>
      </w:r>
      <w:proofErr w:type="spellStart"/>
      <w:r w:rsidR="00F832A8">
        <w:rPr>
          <w:rFonts w:ascii="Arial" w:hAnsi="Arial"/>
        </w:rPr>
        <w:t>confort</w:t>
      </w:r>
      <w:proofErr w:type="spellEnd"/>
      <w:r w:rsidR="00F832A8">
        <w:rPr>
          <w:rFonts w:ascii="Arial" w:hAnsi="Arial"/>
        </w:rPr>
        <w:t xml:space="preserve"> </w:t>
      </w:r>
      <w:r w:rsidR="00120606">
        <w:rPr>
          <w:rFonts w:ascii="Arial" w:hAnsi="Arial"/>
        </w:rPr>
        <w:t xml:space="preserve">la </w:t>
      </w:r>
      <w:proofErr w:type="spellStart"/>
      <w:r w:rsidR="00120606">
        <w:rPr>
          <w:rFonts w:ascii="Arial" w:hAnsi="Arial"/>
        </w:rPr>
        <w:t>utilizare</w:t>
      </w:r>
      <w:proofErr w:type="spellEnd"/>
      <w:r w:rsidR="00120606">
        <w:rPr>
          <w:rFonts w:ascii="Arial" w:hAnsi="Arial"/>
        </w:rPr>
        <w:t xml:space="preserve"> </w:t>
      </w:r>
      <w:proofErr w:type="spellStart"/>
      <w:r w:rsidR="00120606">
        <w:rPr>
          <w:rFonts w:ascii="Arial" w:hAnsi="Arial"/>
        </w:rPr>
        <w:t>pentru</w:t>
      </w:r>
      <w:proofErr w:type="spellEnd"/>
      <w:r w:rsidR="00120606">
        <w:rPr>
          <w:rFonts w:ascii="Arial" w:hAnsi="Arial"/>
        </w:rPr>
        <w:t xml:space="preserve"> </w:t>
      </w:r>
      <w:proofErr w:type="spellStart"/>
      <w:r w:rsidR="00120606">
        <w:rPr>
          <w:rFonts w:ascii="Arial" w:hAnsi="Arial"/>
        </w:rPr>
        <w:t>constructori</w:t>
      </w:r>
      <w:proofErr w:type="spellEnd"/>
      <w:r w:rsidR="00120606">
        <w:rPr>
          <w:rFonts w:ascii="Arial" w:hAnsi="Arial"/>
        </w:rPr>
        <w:t xml:space="preserve"> </w:t>
      </w:r>
      <w:proofErr w:type="spellStart"/>
      <w:r w:rsidR="00120606">
        <w:rPr>
          <w:rFonts w:ascii="Arial" w:hAnsi="Arial"/>
        </w:rPr>
        <w:t>datorita</w:t>
      </w:r>
      <w:proofErr w:type="spellEnd"/>
      <w:r w:rsidR="00120606">
        <w:rPr>
          <w:rFonts w:ascii="Arial" w:hAnsi="Arial"/>
        </w:rPr>
        <w:t xml:space="preserve"> </w:t>
      </w:r>
      <w:proofErr w:type="spellStart"/>
      <w:r w:rsidR="00120606">
        <w:rPr>
          <w:rFonts w:ascii="Arial" w:hAnsi="Arial"/>
        </w:rPr>
        <w:t>functiei</w:t>
      </w:r>
      <w:proofErr w:type="spellEnd"/>
      <w:r w:rsidR="00120606">
        <w:rPr>
          <w:rFonts w:ascii="Arial" w:hAnsi="Arial"/>
        </w:rPr>
        <w:t xml:space="preserve"> “Phone &amp; Code”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11CB4596" w:rsidR="00223BC7" w:rsidRPr="00223BC7" w:rsidRDefault="00BB49DE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Evacuare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urgenta</w:t>
      </w:r>
      <w:proofErr w:type="spellEnd"/>
      <w:r w:rsidR="00622975">
        <w:rPr>
          <w:rFonts w:ascii="Arial" w:hAnsi="Arial"/>
          <w:b/>
          <w:sz w:val="24"/>
        </w:rPr>
        <w:t xml:space="preserve">: </w:t>
      </w:r>
      <w:proofErr w:type="spellStart"/>
      <w:r>
        <w:rPr>
          <w:rFonts w:ascii="Arial" w:hAnsi="Arial"/>
          <w:b/>
          <w:sz w:val="24"/>
        </w:rPr>
        <w:t>siguranta</w:t>
      </w:r>
      <w:proofErr w:type="spellEnd"/>
      <w:r>
        <w:rPr>
          <w:rFonts w:ascii="Arial" w:hAnsi="Arial"/>
          <w:b/>
          <w:sz w:val="24"/>
        </w:rPr>
        <w:t xml:space="preserve"> de la</w:t>
      </w:r>
      <w:r w:rsidR="00622975">
        <w:rPr>
          <w:rFonts w:ascii="Arial" w:hAnsi="Arial"/>
          <w:b/>
          <w:sz w:val="24"/>
        </w:rPr>
        <w:t xml:space="preserve"> Roto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877B2A8" w14:textId="3F2CFACD" w:rsidR="000726D4" w:rsidRDefault="00BA462F" w:rsidP="00494A4E">
      <w:pPr>
        <w:spacing w:line="360" w:lineRule="auto"/>
        <w:ind w:right="1985"/>
        <w:jc w:val="both"/>
        <w:rPr>
          <w:rFonts w:ascii="Arial" w:hAnsi="Arial"/>
          <w:bCs/>
        </w:rPr>
      </w:pPr>
      <w:proofErr w:type="spellStart"/>
      <w:proofErr w:type="gram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-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</w:t>
      </w:r>
      <w:r w:rsidR="003865B5">
        <w:rPr>
          <w:rFonts w:ascii="Arial" w:hAnsi="Arial"/>
        </w:rPr>
        <w:t>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antiefractie</w:t>
      </w:r>
      <w:proofErr w:type="spellEnd"/>
      <w:r w:rsidR="003865B5">
        <w:rPr>
          <w:rFonts w:ascii="Arial" w:hAnsi="Arial"/>
        </w:rPr>
        <w:t xml:space="preserve"> nu se </w:t>
      </w:r>
      <w:proofErr w:type="spellStart"/>
      <w:r w:rsidR="003865B5">
        <w:rPr>
          <w:rFonts w:ascii="Arial" w:hAnsi="Arial"/>
        </w:rPr>
        <w:t>opreste</w:t>
      </w:r>
      <w:proofErr w:type="spellEnd"/>
      <w:r w:rsidR="003865B5">
        <w:rPr>
          <w:rFonts w:ascii="Arial" w:hAnsi="Arial"/>
        </w:rPr>
        <w:t xml:space="preserve"> la </w:t>
      </w:r>
      <w:proofErr w:type="spellStart"/>
      <w:r w:rsidR="003865B5">
        <w:rPr>
          <w:rFonts w:ascii="Arial" w:hAnsi="Arial"/>
        </w:rPr>
        <w:t>usile</w:t>
      </w:r>
      <w:proofErr w:type="spellEnd"/>
      <w:r w:rsidR="003865B5">
        <w:rPr>
          <w:rFonts w:ascii="Arial" w:hAnsi="Arial"/>
        </w:rPr>
        <w:t xml:space="preserve"> de exterior.</w:t>
      </w:r>
      <w:proofErr w:type="gramEnd"/>
      <w:r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Acestea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ofera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cea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mai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buna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protectie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antiefractie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impotriva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intrusilor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atunci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cand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sunt</w:t>
      </w:r>
      <w:proofErr w:type="spellEnd"/>
      <w:r w:rsidR="003865B5">
        <w:rPr>
          <w:rFonts w:ascii="Arial" w:hAnsi="Arial"/>
        </w:rPr>
        <w:t xml:space="preserve"> </w:t>
      </w:r>
      <w:proofErr w:type="spellStart"/>
      <w:r w:rsidR="003865B5">
        <w:rPr>
          <w:rFonts w:ascii="Arial" w:hAnsi="Arial"/>
        </w:rPr>
        <w:t>inchise</w:t>
      </w:r>
      <w:proofErr w:type="spellEnd"/>
      <w:r w:rsidR="003865B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gramStart"/>
      <w:r w:rsidR="00984867">
        <w:rPr>
          <w:rFonts w:ascii="Arial" w:hAnsi="Arial"/>
        </w:rPr>
        <w:t xml:space="preserve">Cu </w:t>
      </w:r>
      <w:proofErr w:type="spellStart"/>
      <w:r w:rsidR="00984867">
        <w:rPr>
          <w:rFonts w:ascii="Arial" w:hAnsi="Arial"/>
        </w:rPr>
        <w:t>toate</w:t>
      </w:r>
      <w:proofErr w:type="spellEnd"/>
      <w:r w:rsidR="00984867">
        <w:rPr>
          <w:rFonts w:ascii="Arial" w:hAnsi="Arial"/>
        </w:rPr>
        <w:t xml:space="preserve"> </w:t>
      </w:r>
      <w:proofErr w:type="spellStart"/>
      <w:r w:rsidR="00984867">
        <w:rPr>
          <w:rFonts w:ascii="Arial" w:hAnsi="Arial"/>
        </w:rPr>
        <w:t>acestea</w:t>
      </w:r>
      <w:proofErr w:type="spellEnd"/>
      <w:r w:rsidR="00984867">
        <w:rPr>
          <w:rFonts w:ascii="Arial" w:hAnsi="Arial"/>
        </w:rPr>
        <w:t xml:space="preserve">, in </w:t>
      </w:r>
      <w:proofErr w:type="spellStart"/>
      <w:r w:rsidR="00984867">
        <w:rPr>
          <w:rFonts w:ascii="Arial" w:hAnsi="Arial"/>
        </w:rPr>
        <w:t>caz</w:t>
      </w:r>
      <w:proofErr w:type="spellEnd"/>
      <w:r w:rsidR="00984867">
        <w:rPr>
          <w:rFonts w:ascii="Arial" w:hAnsi="Arial"/>
        </w:rPr>
        <w:t xml:space="preserve"> de </w:t>
      </w:r>
      <w:proofErr w:type="spellStart"/>
      <w:r w:rsidR="00984867">
        <w:rPr>
          <w:rFonts w:ascii="Arial" w:hAnsi="Arial"/>
        </w:rPr>
        <w:t>incendiu</w:t>
      </w:r>
      <w:proofErr w:type="spellEnd"/>
      <w:r w:rsidR="00984867">
        <w:rPr>
          <w:rFonts w:ascii="Arial" w:hAnsi="Arial"/>
        </w:rPr>
        <w:t xml:space="preserve"> </w:t>
      </w:r>
      <w:proofErr w:type="spellStart"/>
      <w:r w:rsidR="00984867">
        <w:rPr>
          <w:rFonts w:ascii="Arial" w:hAnsi="Arial"/>
        </w:rPr>
        <w:t>sau</w:t>
      </w:r>
      <w:proofErr w:type="spellEnd"/>
      <w:r w:rsidR="00984867">
        <w:rPr>
          <w:rFonts w:ascii="Arial" w:hAnsi="Arial"/>
        </w:rPr>
        <w:t xml:space="preserve"> de </w:t>
      </w:r>
      <w:proofErr w:type="spellStart"/>
      <w:r w:rsidR="00984867">
        <w:rPr>
          <w:rFonts w:ascii="Arial" w:hAnsi="Arial"/>
        </w:rPr>
        <w:t>urgenta</w:t>
      </w:r>
      <w:proofErr w:type="spellEnd"/>
      <w:r w:rsidR="00984867">
        <w:rPr>
          <w:rFonts w:ascii="Arial" w:hAnsi="Arial"/>
        </w:rPr>
        <w:t xml:space="preserve">, </w:t>
      </w:r>
      <w:proofErr w:type="spellStart"/>
      <w:r w:rsidR="00984867">
        <w:rPr>
          <w:rFonts w:ascii="Arial" w:hAnsi="Arial"/>
        </w:rPr>
        <w:t>acest</w:t>
      </w:r>
      <w:proofErr w:type="spellEnd"/>
      <w:r w:rsidR="00984867">
        <w:rPr>
          <w:rFonts w:ascii="Arial" w:hAnsi="Arial"/>
        </w:rPr>
        <w:t xml:space="preserve"> </w:t>
      </w:r>
      <w:proofErr w:type="spellStart"/>
      <w:r w:rsidR="00984867">
        <w:rPr>
          <w:rFonts w:ascii="Arial" w:hAnsi="Arial"/>
        </w:rPr>
        <w:t>lucru</w:t>
      </w:r>
      <w:proofErr w:type="spellEnd"/>
      <w:r w:rsidR="00984867">
        <w:rPr>
          <w:rFonts w:ascii="Arial" w:hAnsi="Arial"/>
        </w:rPr>
        <w:t xml:space="preserve"> </w:t>
      </w:r>
      <w:proofErr w:type="spellStart"/>
      <w:r w:rsidR="00984867">
        <w:rPr>
          <w:rFonts w:ascii="Arial" w:hAnsi="Arial"/>
        </w:rPr>
        <w:t>poate</w:t>
      </w:r>
      <w:proofErr w:type="spellEnd"/>
      <w:r w:rsidR="00984867">
        <w:rPr>
          <w:rFonts w:ascii="Arial" w:hAnsi="Arial"/>
        </w:rPr>
        <w:t xml:space="preserve"> </w:t>
      </w:r>
      <w:proofErr w:type="spellStart"/>
      <w:r w:rsidR="00984867">
        <w:rPr>
          <w:rFonts w:ascii="Arial" w:hAnsi="Arial"/>
        </w:rPr>
        <w:t>deveni</w:t>
      </w:r>
      <w:proofErr w:type="spellEnd"/>
      <w:r w:rsidR="00984867">
        <w:rPr>
          <w:rFonts w:ascii="Arial" w:hAnsi="Arial"/>
        </w:rPr>
        <w:t xml:space="preserve"> rapid o </w:t>
      </w:r>
      <w:proofErr w:type="spellStart"/>
      <w:r w:rsidR="00984867">
        <w:rPr>
          <w:rFonts w:ascii="Arial" w:hAnsi="Arial"/>
        </w:rPr>
        <w:t>problema</w:t>
      </w:r>
      <w:proofErr w:type="spellEnd"/>
      <w:r w:rsidR="00984867"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Prin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urmare</w:t>
      </w:r>
      <w:proofErr w:type="spellEnd"/>
      <w:r w:rsidR="00EA3DEF">
        <w:rPr>
          <w:rFonts w:ascii="Arial" w:hAnsi="Arial"/>
        </w:rPr>
        <w:t xml:space="preserve">, </w:t>
      </w:r>
      <w:proofErr w:type="spellStart"/>
      <w:r w:rsidR="00EA3DEF">
        <w:rPr>
          <w:rFonts w:ascii="Arial" w:hAnsi="Arial"/>
        </w:rPr>
        <w:t>politia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si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pompierii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recomanda</w:t>
      </w:r>
      <w:proofErr w:type="spellEnd"/>
      <w:r w:rsidR="00EA3DEF">
        <w:rPr>
          <w:rFonts w:ascii="Arial" w:hAnsi="Arial"/>
        </w:rPr>
        <w:t xml:space="preserve"> ca in</w:t>
      </w:r>
      <w:r w:rsidR="00E3263A">
        <w:rPr>
          <w:rFonts w:ascii="Arial" w:hAnsi="Arial"/>
        </w:rPr>
        <w:t xml:space="preserve"> </w:t>
      </w:r>
      <w:proofErr w:type="spellStart"/>
      <w:r w:rsidR="00E3263A">
        <w:rPr>
          <w:rFonts w:ascii="Arial" w:hAnsi="Arial"/>
        </w:rPr>
        <w:t>cladirile</w:t>
      </w:r>
      <w:proofErr w:type="spellEnd"/>
      <w:r w:rsidR="00E3263A">
        <w:rPr>
          <w:rFonts w:ascii="Arial" w:hAnsi="Arial"/>
        </w:rPr>
        <w:t xml:space="preserve"> de </w:t>
      </w:r>
      <w:proofErr w:type="spellStart"/>
      <w:r w:rsidR="00E3263A">
        <w:rPr>
          <w:rFonts w:ascii="Arial" w:hAnsi="Arial"/>
        </w:rPr>
        <w:t>apartamente</w:t>
      </w:r>
      <w:proofErr w:type="spellEnd"/>
      <w:r w:rsidR="00E3263A">
        <w:rPr>
          <w:rFonts w:ascii="Arial" w:hAnsi="Arial"/>
        </w:rPr>
        <w:t xml:space="preserve"> </w:t>
      </w:r>
      <w:proofErr w:type="spellStart"/>
      <w:r w:rsidR="00E3263A">
        <w:rPr>
          <w:rFonts w:ascii="Arial" w:hAnsi="Arial"/>
        </w:rPr>
        <w:t>si</w:t>
      </w:r>
      <w:proofErr w:type="spellEnd"/>
      <w:r w:rsidR="00E3263A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unitatile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rezidentiale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proofErr w:type="gramStart"/>
      <w:r w:rsidR="00E3263A">
        <w:rPr>
          <w:rFonts w:ascii="Arial" w:hAnsi="Arial"/>
        </w:rPr>
        <w:t>s</w:t>
      </w:r>
      <w:r w:rsidR="006A446C">
        <w:rPr>
          <w:rFonts w:ascii="Arial" w:hAnsi="Arial"/>
        </w:rPr>
        <w:t>a</w:t>
      </w:r>
      <w:proofErr w:type="spellEnd"/>
      <w:proofErr w:type="gramEnd"/>
      <w:r w:rsidR="006A446C">
        <w:rPr>
          <w:rFonts w:ascii="Arial" w:hAnsi="Arial"/>
        </w:rPr>
        <w:t xml:space="preserve"> nu se </w:t>
      </w:r>
      <w:proofErr w:type="spellStart"/>
      <w:r w:rsidR="006A446C">
        <w:rPr>
          <w:rFonts w:ascii="Arial" w:hAnsi="Arial"/>
        </w:rPr>
        <w:t>inchida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usa</w:t>
      </w:r>
      <w:proofErr w:type="spellEnd"/>
      <w:r w:rsidR="00EA3DEF">
        <w:rPr>
          <w:rFonts w:ascii="Arial" w:hAnsi="Arial"/>
        </w:rPr>
        <w:t xml:space="preserve"> de exterior, </w:t>
      </w:r>
      <w:proofErr w:type="spellStart"/>
      <w:r w:rsidR="00EA3DEF">
        <w:rPr>
          <w:rFonts w:ascii="Arial" w:hAnsi="Arial"/>
        </w:rPr>
        <w:t>doar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daca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aceasta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poate</w:t>
      </w:r>
      <w:proofErr w:type="spellEnd"/>
      <w:r w:rsidR="00EA3DEF">
        <w:rPr>
          <w:rFonts w:ascii="Arial" w:hAnsi="Arial"/>
        </w:rPr>
        <w:t xml:space="preserve"> fi </w:t>
      </w:r>
      <w:proofErr w:type="spellStart"/>
      <w:r w:rsidR="00EA3DEF">
        <w:rPr>
          <w:rFonts w:ascii="Arial" w:hAnsi="Arial"/>
        </w:rPr>
        <w:t>de</w:t>
      </w:r>
      <w:r w:rsidR="006A446C">
        <w:rPr>
          <w:rFonts w:ascii="Arial" w:hAnsi="Arial"/>
        </w:rPr>
        <w:t>schisa</w:t>
      </w:r>
      <w:proofErr w:type="spellEnd"/>
      <w:r w:rsidR="00EA3DEF">
        <w:rPr>
          <w:rFonts w:ascii="Arial" w:hAnsi="Arial"/>
        </w:rPr>
        <w:t xml:space="preserve"> din interior</w:t>
      </w:r>
      <w:r w:rsidR="00E3263A">
        <w:rPr>
          <w:rFonts w:ascii="Arial" w:hAnsi="Arial"/>
        </w:rPr>
        <w:t xml:space="preserve"> </w:t>
      </w:r>
      <w:proofErr w:type="spellStart"/>
      <w:r w:rsidR="00E3263A">
        <w:rPr>
          <w:rFonts w:ascii="Arial" w:hAnsi="Arial"/>
        </w:rPr>
        <w:t>printr</w:t>
      </w:r>
      <w:proofErr w:type="spellEnd"/>
      <w:r w:rsidR="00E3263A">
        <w:rPr>
          <w:rFonts w:ascii="Arial" w:hAnsi="Arial"/>
        </w:rPr>
        <w:t xml:space="preserve">-o </w:t>
      </w:r>
      <w:proofErr w:type="spellStart"/>
      <w:r w:rsidR="00E3263A">
        <w:rPr>
          <w:rFonts w:ascii="Arial" w:hAnsi="Arial"/>
        </w:rPr>
        <w:t>singura</w:t>
      </w:r>
      <w:proofErr w:type="spellEnd"/>
      <w:r w:rsidR="00E3263A">
        <w:rPr>
          <w:rFonts w:ascii="Arial" w:hAnsi="Arial"/>
        </w:rPr>
        <w:t xml:space="preserve"> </w:t>
      </w:r>
      <w:proofErr w:type="spellStart"/>
      <w:r w:rsidR="00E3263A">
        <w:rPr>
          <w:rFonts w:ascii="Arial" w:hAnsi="Arial"/>
        </w:rPr>
        <w:t>miscare</w:t>
      </w:r>
      <w:proofErr w:type="spellEnd"/>
      <w:r w:rsidR="00EA3DEF">
        <w:rPr>
          <w:rFonts w:ascii="Arial" w:hAnsi="Arial"/>
        </w:rPr>
        <w:t xml:space="preserve">, </w:t>
      </w:r>
      <w:proofErr w:type="spellStart"/>
      <w:r w:rsidR="00EA3DEF">
        <w:rPr>
          <w:rFonts w:ascii="Arial" w:hAnsi="Arial"/>
        </w:rPr>
        <w:t>chiar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si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fara</w:t>
      </w:r>
      <w:proofErr w:type="spellEnd"/>
      <w:r w:rsidR="00EA3DEF">
        <w:rPr>
          <w:rFonts w:ascii="Arial" w:hAnsi="Arial"/>
        </w:rPr>
        <w:t xml:space="preserve"> </w:t>
      </w:r>
      <w:proofErr w:type="spellStart"/>
      <w:r w:rsidR="00EA3DEF">
        <w:rPr>
          <w:rFonts w:ascii="Arial" w:hAnsi="Arial"/>
        </w:rPr>
        <w:t>cheie</w:t>
      </w:r>
      <w:proofErr w:type="spellEnd"/>
      <w:r w:rsidR="00EA3DEF">
        <w:rPr>
          <w:rFonts w:ascii="Arial" w:hAnsi="Arial"/>
        </w:rPr>
        <w:t xml:space="preserve">, </w:t>
      </w:r>
      <w:proofErr w:type="spellStart"/>
      <w:r w:rsidR="00581E0A">
        <w:rPr>
          <w:rFonts w:ascii="Arial" w:hAnsi="Arial"/>
        </w:rPr>
        <w:t>pentru</w:t>
      </w:r>
      <w:proofErr w:type="spellEnd"/>
      <w:r w:rsidR="00581E0A">
        <w:rPr>
          <w:rFonts w:ascii="Arial" w:hAnsi="Arial"/>
        </w:rPr>
        <w:t xml:space="preserve"> a </w:t>
      </w:r>
      <w:proofErr w:type="spellStart"/>
      <w:r w:rsidR="00E3263A">
        <w:rPr>
          <w:rFonts w:ascii="Arial" w:hAnsi="Arial"/>
        </w:rPr>
        <w:t>asigura</w:t>
      </w:r>
      <w:proofErr w:type="spellEnd"/>
      <w:r w:rsidR="00E3263A">
        <w:rPr>
          <w:rFonts w:ascii="Arial" w:hAnsi="Arial"/>
        </w:rPr>
        <w:t xml:space="preserve"> o </w:t>
      </w:r>
      <w:proofErr w:type="spellStart"/>
      <w:r w:rsidR="00E3263A">
        <w:rPr>
          <w:rFonts w:ascii="Arial" w:hAnsi="Arial"/>
        </w:rPr>
        <w:t>evadare</w:t>
      </w:r>
      <w:proofErr w:type="spellEnd"/>
      <w:r w:rsidR="00E3263A">
        <w:rPr>
          <w:rFonts w:ascii="Arial" w:hAnsi="Arial"/>
        </w:rPr>
        <w:t xml:space="preserve"> </w:t>
      </w:r>
      <w:proofErr w:type="spellStart"/>
      <w:r w:rsidR="00E3263A">
        <w:rPr>
          <w:rFonts w:ascii="Arial" w:hAnsi="Arial"/>
        </w:rPr>
        <w:t>nestingherita</w:t>
      </w:r>
      <w:proofErr w:type="spellEnd"/>
      <w:r w:rsidR="00E3263A">
        <w:rPr>
          <w:rFonts w:ascii="Arial" w:hAnsi="Arial"/>
        </w:rPr>
        <w:t>.</w:t>
      </w:r>
    </w:p>
    <w:p w14:paraId="1DAEFF0D" w14:textId="77777777" w:rsidR="000726D4" w:rsidRDefault="000726D4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57033700" w14:textId="1B7FCAD2" w:rsidR="00FD369D" w:rsidRDefault="00526A35" w:rsidP="00494A4E">
      <w:pPr>
        <w:spacing w:line="360" w:lineRule="auto"/>
        <w:ind w:right="1985"/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</w:rPr>
        <w:t>Producatorul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 xml:space="preserve"> ca </w:t>
      </w:r>
      <w:proofErr w:type="spellStart"/>
      <w:r w:rsidR="008C4CAC">
        <w:rPr>
          <w:rFonts w:ascii="Arial" w:hAnsi="Arial"/>
        </w:rPr>
        <w:t>instalarea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unui</w:t>
      </w:r>
      <w:proofErr w:type="spellEnd"/>
      <w:r w:rsidR="008C4CAC">
        <w:rPr>
          <w:rFonts w:ascii="Arial" w:hAnsi="Arial"/>
        </w:rPr>
        <w:t xml:space="preserve"> </w:t>
      </w:r>
      <w:r w:rsidR="008C4CAC">
        <w:rPr>
          <w:rFonts w:ascii="Arial" w:hAnsi="Arial"/>
        </w:rPr>
        <w:t>“Roto Safe E”</w:t>
      </w:r>
      <w:r w:rsidR="008C4CAC">
        <w:rPr>
          <w:rFonts w:ascii="Arial" w:hAnsi="Arial"/>
        </w:rPr>
        <w:t xml:space="preserve"> in </w:t>
      </w:r>
      <w:proofErr w:type="spellStart"/>
      <w:r w:rsidR="008C4CAC">
        <w:rPr>
          <w:rFonts w:ascii="Arial" w:hAnsi="Arial"/>
        </w:rPr>
        <w:t>varianta</w:t>
      </w:r>
      <w:proofErr w:type="spellEnd"/>
      <w:r w:rsidR="008C4CAC">
        <w:rPr>
          <w:rFonts w:ascii="Arial" w:hAnsi="Arial"/>
        </w:rPr>
        <w:t xml:space="preserve"> </w:t>
      </w:r>
      <w:r w:rsidR="008C4CAC">
        <w:rPr>
          <w:rFonts w:ascii="Arial" w:hAnsi="Arial"/>
        </w:rPr>
        <w:t>“</w:t>
      </w:r>
      <w:proofErr w:type="spellStart"/>
      <w:r w:rsidR="008C4CAC">
        <w:rPr>
          <w:rFonts w:ascii="Arial" w:hAnsi="Arial"/>
        </w:rPr>
        <w:t>Eneo</w:t>
      </w:r>
      <w:proofErr w:type="spellEnd"/>
      <w:r w:rsidR="008C4CAC">
        <w:rPr>
          <w:rFonts w:ascii="Arial" w:hAnsi="Arial"/>
        </w:rPr>
        <w:t xml:space="preserve"> CC”</w:t>
      </w:r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sau</w:t>
      </w:r>
      <w:proofErr w:type="spellEnd"/>
      <w:r w:rsidR="008C4CAC">
        <w:rPr>
          <w:rFonts w:ascii="Arial" w:hAnsi="Arial"/>
        </w:rPr>
        <w:t xml:space="preserve"> in </w:t>
      </w:r>
      <w:proofErr w:type="spellStart"/>
      <w:r w:rsidR="008C4CAC">
        <w:rPr>
          <w:rFonts w:ascii="Arial" w:hAnsi="Arial"/>
        </w:rPr>
        <w:t>noua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varianta</w:t>
      </w:r>
      <w:proofErr w:type="spellEnd"/>
      <w:r w:rsidR="008C4CAC">
        <w:rPr>
          <w:rFonts w:ascii="Arial" w:hAnsi="Arial"/>
        </w:rPr>
        <w:t xml:space="preserve"> </w:t>
      </w:r>
      <w:r w:rsidR="008C4CAC">
        <w:rPr>
          <w:rFonts w:ascii="Arial" w:hAnsi="Arial"/>
        </w:rPr>
        <w:t>“</w:t>
      </w:r>
      <w:proofErr w:type="spellStart"/>
      <w:r w:rsidR="008C4CAC">
        <w:rPr>
          <w:rFonts w:ascii="Arial" w:hAnsi="Arial"/>
        </w:rPr>
        <w:t>Eneo</w:t>
      </w:r>
      <w:proofErr w:type="spellEnd"/>
      <w:r w:rsidR="008C4CAC">
        <w:rPr>
          <w:rFonts w:ascii="Arial" w:hAnsi="Arial"/>
        </w:rPr>
        <w:t xml:space="preserve"> CF”</w:t>
      </w:r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garanteaza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acest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lucru</w:t>
      </w:r>
      <w:proofErr w:type="spellEnd"/>
      <w:r w:rsidR="008C4CAC">
        <w:rPr>
          <w:rFonts w:ascii="Arial" w:hAnsi="Arial"/>
        </w:rPr>
        <w:t xml:space="preserve"> in </w:t>
      </w:r>
      <w:proofErr w:type="spellStart"/>
      <w:r w:rsidR="008C4CAC">
        <w:rPr>
          <w:rFonts w:ascii="Arial" w:hAnsi="Arial"/>
        </w:rPr>
        <w:t>orice</w:t>
      </w:r>
      <w:proofErr w:type="spellEnd"/>
      <w:r w:rsidR="008C4CAC">
        <w:rPr>
          <w:rFonts w:ascii="Arial" w:hAnsi="Arial"/>
        </w:rPr>
        <w:t xml:space="preserve"> moment, </w:t>
      </w:r>
      <w:proofErr w:type="spellStart"/>
      <w:r w:rsidR="008C4CAC">
        <w:rPr>
          <w:rFonts w:ascii="Arial" w:hAnsi="Arial"/>
        </w:rPr>
        <w:t>datorita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utilizarii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unui</w:t>
      </w:r>
      <w:proofErr w:type="spellEnd"/>
      <w:r w:rsidR="008C4CAC">
        <w:rPr>
          <w:rFonts w:ascii="Arial" w:hAnsi="Arial"/>
        </w:rPr>
        <w:t xml:space="preserve"> </w:t>
      </w:r>
      <w:proofErr w:type="spellStart"/>
      <w:r w:rsidR="008C4CAC">
        <w:rPr>
          <w:rFonts w:ascii="Arial" w:hAnsi="Arial"/>
        </w:rPr>
        <w:t>maner</w:t>
      </w:r>
      <w:proofErr w:type="spellEnd"/>
      <w:r w:rsidR="008C4CAC">
        <w:rPr>
          <w:rFonts w:ascii="Arial" w:hAnsi="Arial"/>
        </w:rPr>
        <w:t xml:space="preserve"> tip </w:t>
      </w:r>
      <w:proofErr w:type="spellStart"/>
      <w:r w:rsidR="008C4CAC">
        <w:rPr>
          <w:rFonts w:ascii="Arial" w:hAnsi="Arial"/>
        </w:rPr>
        <w:t>parghie</w:t>
      </w:r>
      <w:proofErr w:type="spellEnd"/>
      <w:r w:rsidR="008C4CAC">
        <w:rPr>
          <w:rFonts w:ascii="Arial" w:hAnsi="Arial"/>
        </w:rPr>
        <w:t xml:space="preserve">. </w:t>
      </w:r>
      <w:proofErr w:type="spellStart"/>
      <w:r w:rsidR="00FC2763">
        <w:rPr>
          <w:rFonts w:ascii="Arial" w:hAnsi="Arial"/>
        </w:rPr>
        <w:t>Noua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varianta</w:t>
      </w:r>
      <w:proofErr w:type="spellEnd"/>
      <w:r w:rsidR="00FC2763">
        <w:rPr>
          <w:rFonts w:ascii="Arial" w:hAnsi="Arial"/>
        </w:rPr>
        <w:t xml:space="preserve"> a </w:t>
      </w:r>
      <w:proofErr w:type="spellStart"/>
      <w:r w:rsidR="00FC2763">
        <w:rPr>
          <w:rFonts w:ascii="Arial" w:hAnsi="Arial"/>
        </w:rPr>
        <w:t>sistemului</w:t>
      </w:r>
      <w:proofErr w:type="spellEnd"/>
      <w:r w:rsidR="00FC2763">
        <w:rPr>
          <w:rFonts w:ascii="Arial" w:hAnsi="Arial"/>
        </w:rPr>
        <w:t xml:space="preserve"> de </w:t>
      </w:r>
      <w:proofErr w:type="spellStart"/>
      <w:r w:rsidR="00FC2763">
        <w:rPr>
          <w:rFonts w:ascii="Arial" w:hAnsi="Arial"/>
        </w:rPr>
        <w:t>inchidere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multipunct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electromecanica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proofErr w:type="gramStart"/>
      <w:r w:rsidR="00FC2763">
        <w:rPr>
          <w:rFonts w:ascii="Arial" w:hAnsi="Arial"/>
        </w:rPr>
        <w:t>este</w:t>
      </w:r>
      <w:proofErr w:type="spellEnd"/>
      <w:proofErr w:type="gramEnd"/>
      <w:r w:rsidR="00FC2763">
        <w:rPr>
          <w:rFonts w:ascii="Arial" w:hAnsi="Arial"/>
        </w:rPr>
        <w:t xml:space="preserve">, de </w:t>
      </w:r>
      <w:proofErr w:type="spellStart"/>
      <w:r w:rsidR="00FC2763">
        <w:rPr>
          <w:rFonts w:ascii="Arial" w:hAnsi="Arial"/>
        </w:rPr>
        <w:t>asemenea</w:t>
      </w:r>
      <w:proofErr w:type="spellEnd"/>
      <w:r w:rsidR="00FC2763">
        <w:rPr>
          <w:rFonts w:ascii="Arial" w:hAnsi="Arial"/>
        </w:rPr>
        <w:t xml:space="preserve">, </w:t>
      </w:r>
      <w:proofErr w:type="spellStart"/>
      <w:r w:rsidR="00FC2763">
        <w:rPr>
          <w:rFonts w:ascii="Arial" w:hAnsi="Arial"/>
        </w:rPr>
        <w:t>testata</w:t>
      </w:r>
      <w:proofErr w:type="spellEnd"/>
      <w:r w:rsidR="00FC2763">
        <w:rPr>
          <w:rFonts w:ascii="Arial" w:hAnsi="Arial"/>
        </w:rPr>
        <w:t xml:space="preserve"> conform </w:t>
      </w:r>
      <w:r w:rsidR="00FC2763">
        <w:rPr>
          <w:rFonts w:ascii="Arial" w:hAnsi="Arial"/>
        </w:rPr>
        <w:t>DIN EN 179</w:t>
      </w:r>
      <w:r w:rsidR="00FC2763">
        <w:rPr>
          <w:rFonts w:ascii="Arial" w:hAnsi="Arial"/>
        </w:rPr>
        <w:t xml:space="preserve">. </w:t>
      </w:r>
      <w:proofErr w:type="spellStart"/>
      <w:r w:rsidR="00FC2763">
        <w:rPr>
          <w:rFonts w:ascii="Arial" w:hAnsi="Arial"/>
        </w:rPr>
        <w:t>Sistemul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proofErr w:type="gramStart"/>
      <w:r w:rsidR="00FC2763">
        <w:rPr>
          <w:rFonts w:ascii="Arial" w:hAnsi="Arial"/>
        </w:rPr>
        <w:t>este</w:t>
      </w:r>
      <w:proofErr w:type="spellEnd"/>
      <w:proofErr w:type="gram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potrivit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pentru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usi</w:t>
      </w:r>
      <w:proofErr w:type="spellEnd"/>
      <w:r w:rsidR="00FC2763">
        <w:rPr>
          <w:rFonts w:ascii="Arial" w:hAnsi="Arial"/>
        </w:rPr>
        <w:t xml:space="preserve"> pe </w:t>
      </w:r>
      <w:proofErr w:type="spellStart"/>
      <w:r w:rsidR="00FC2763">
        <w:rPr>
          <w:rFonts w:ascii="Arial" w:hAnsi="Arial"/>
        </w:rPr>
        <w:t>rutele</w:t>
      </w:r>
      <w:proofErr w:type="spellEnd"/>
      <w:r w:rsidR="00FC2763">
        <w:rPr>
          <w:rFonts w:ascii="Arial" w:hAnsi="Arial"/>
        </w:rPr>
        <w:t xml:space="preserve"> de </w:t>
      </w:r>
      <w:proofErr w:type="spellStart"/>
      <w:r w:rsidR="00FC2763">
        <w:rPr>
          <w:rFonts w:ascii="Arial" w:hAnsi="Arial"/>
        </w:rPr>
        <w:t>evacuare</w:t>
      </w:r>
      <w:proofErr w:type="spellEnd"/>
      <w:r w:rsidR="00FC2763">
        <w:rPr>
          <w:rFonts w:ascii="Arial" w:hAnsi="Arial"/>
        </w:rPr>
        <w:t xml:space="preserve"> de </w:t>
      </w:r>
      <w:proofErr w:type="spellStart"/>
      <w:r w:rsidR="00FC2763">
        <w:rPr>
          <w:rFonts w:ascii="Arial" w:hAnsi="Arial"/>
        </w:rPr>
        <w:t>urgenta</w:t>
      </w:r>
      <w:proofErr w:type="spellEnd"/>
      <w:r w:rsidR="00FC2763">
        <w:rPr>
          <w:rFonts w:ascii="Arial" w:hAnsi="Arial"/>
        </w:rPr>
        <w:t xml:space="preserve"> ale </w:t>
      </w:r>
      <w:proofErr w:type="spellStart"/>
      <w:r w:rsidR="00FC2763">
        <w:rPr>
          <w:rFonts w:ascii="Arial" w:hAnsi="Arial"/>
        </w:rPr>
        <w:t>spatiilor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si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cladirilor</w:t>
      </w:r>
      <w:proofErr w:type="spellEnd"/>
      <w:r w:rsidR="00FC2763">
        <w:rPr>
          <w:rFonts w:ascii="Arial" w:hAnsi="Arial"/>
        </w:rPr>
        <w:t xml:space="preserve"> non-</w:t>
      </w:r>
      <w:proofErr w:type="spellStart"/>
      <w:r w:rsidR="00FC2763">
        <w:rPr>
          <w:rFonts w:ascii="Arial" w:hAnsi="Arial"/>
        </w:rPr>
        <w:t>publice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precum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birouri</w:t>
      </w:r>
      <w:proofErr w:type="spellEnd"/>
      <w:r w:rsidR="00FC2763">
        <w:rPr>
          <w:rFonts w:ascii="Arial" w:hAnsi="Arial"/>
        </w:rPr>
        <w:t xml:space="preserve">, </w:t>
      </w:r>
      <w:proofErr w:type="spellStart"/>
      <w:r w:rsidR="00FC2763">
        <w:rPr>
          <w:rFonts w:ascii="Arial" w:hAnsi="Arial"/>
        </w:rPr>
        <w:t>sali</w:t>
      </w:r>
      <w:proofErr w:type="spellEnd"/>
      <w:r w:rsidR="00FC2763">
        <w:rPr>
          <w:rFonts w:ascii="Arial" w:hAnsi="Arial"/>
        </w:rPr>
        <w:t xml:space="preserve"> de </w:t>
      </w:r>
      <w:proofErr w:type="spellStart"/>
      <w:r w:rsidR="00FC2763">
        <w:rPr>
          <w:rFonts w:ascii="Arial" w:hAnsi="Arial"/>
        </w:rPr>
        <w:t>clasa</w:t>
      </w:r>
      <w:proofErr w:type="spellEnd"/>
      <w:r w:rsidR="00FC2763">
        <w:rPr>
          <w:rFonts w:ascii="Arial" w:hAnsi="Arial"/>
        </w:rPr>
        <w:t xml:space="preserve"> in </w:t>
      </w:r>
      <w:proofErr w:type="spellStart"/>
      <w:r w:rsidR="00FC2763">
        <w:rPr>
          <w:rFonts w:ascii="Arial" w:hAnsi="Arial"/>
        </w:rPr>
        <w:t>scoli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si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sali</w:t>
      </w:r>
      <w:proofErr w:type="spellEnd"/>
      <w:r w:rsidR="00FC2763">
        <w:rPr>
          <w:rFonts w:ascii="Arial" w:hAnsi="Arial"/>
        </w:rPr>
        <w:t xml:space="preserve"> de </w:t>
      </w:r>
      <w:proofErr w:type="spellStart"/>
      <w:r w:rsidR="00FC2763">
        <w:rPr>
          <w:rFonts w:ascii="Arial" w:hAnsi="Arial"/>
        </w:rPr>
        <w:t>ateliere</w:t>
      </w:r>
      <w:proofErr w:type="spellEnd"/>
      <w:r w:rsidR="00FC2763">
        <w:rPr>
          <w:rFonts w:ascii="Arial" w:hAnsi="Arial"/>
        </w:rPr>
        <w:t xml:space="preserve">. </w:t>
      </w:r>
      <w:proofErr w:type="spellStart"/>
      <w:r w:rsidR="00FC2763">
        <w:rPr>
          <w:rFonts w:ascii="Arial" w:hAnsi="Arial"/>
        </w:rPr>
        <w:t>Programul</w:t>
      </w:r>
      <w:proofErr w:type="spellEnd"/>
      <w:r w:rsidR="00FC2763">
        <w:rPr>
          <w:rFonts w:ascii="Arial" w:hAnsi="Arial"/>
        </w:rPr>
        <w:t xml:space="preserve"> modular </w:t>
      </w:r>
      <w:proofErr w:type="spellStart"/>
      <w:r w:rsidR="00FC2763">
        <w:rPr>
          <w:rFonts w:ascii="Arial" w:hAnsi="Arial"/>
        </w:rPr>
        <w:t>devine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mai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ofertant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mai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multor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grupuri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tinta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datorita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acestui</w:t>
      </w:r>
      <w:proofErr w:type="spellEnd"/>
      <w:r w:rsidR="00FC2763">
        <w:rPr>
          <w:rFonts w:ascii="Arial" w:hAnsi="Arial"/>
        </w:rPr>
        <w:t xml:space="preserve"> </w:t>
      </w:r>
      <w:proofErr w:type="spellStart"/>
      <w:r w:rsidR="00FC2763">
        <w:rPr>
          <w:rFonts w:ascii="Arial" w:hAnsi="Arial"/>
        </w:rPr>
        <w:t>avantaj</w:t>
      </w:r>
      <w:proofErr w:type="spellEnd"/>
      <w:r w:rsidR="00FC2763">
        <w:rPr>
          <w:rFonts w:ascii="Arial" w:hAnsi="Arial"/>
        </w:rPr>
        <w:t>.</w:t>
      </w:r>
      <w:r w:rsidR="007273CA">
        <w:rPr>
          <w:rFonts w:ascii="Arial" w:hAnsi="Arial"/>
        </w:rPr>
        <w:t xml:space="preserve"> </w:t>
      </w:r>
      <w:proofErr w:type="gramStart"/>
      <w:r w:rsidR="001325EC">
        <w:rPr>
          <w:rFonts w:ascii="Arial" w:hAnsi="Arial"/>
        </w:rPr>
        <w:t xml:space="preserve">Asa cum </w:t>
      </w:r>
      <w:proofErr w:type="spellStart"/>
      <w:r w:rsidR="001325EC">
        <w:rPr>
          <w:rFonts w:ascii="Arial" w:hAnsi="Arial"/>
        </w:rPr>
        <w:t>si</w:t>
      </w:r>
      <w:proofErr w:type="spellEnd"/>
      <w:r w:rsidR="001325EC">
        <w:rPr>
          <w:rFonts w:ascii="Arial" w:hAnsi="Arial"/>
        </w:rPr>
        <w:t xml:space="preserve"> </w:t>
      </w:r>
      <w:proofErr w:type="spellStart"/>
      <w:r w:rsidR="001325EC">
        <w:rPr>
          <w:rFonts w:ascii="Arial" w:hAnsi="Arial"/>
        </w:rPr>
        <w:t>vanzarile</w:t>
      </w:r>
      <w:proofErr w:type="spellEnd"/>
      <w:r w:rsidR="001325EC">
        <w:rPr>
          <w:rFonts w:ascii="Arial" w:hAnsi="Arial"/>
        </w:rPr>
        <w:t xml:space="preserve"> </w:t>
      </w:r>
      <w:proofErr w:type="spellStart"/>
      <w:r w:rsidR="001325EC">
        <w:rPr>
          <w:rFonts w:ascii="Arial" w:hAnsi="Arial"/>
        </w:rPr>
        <w:t>cresc</w:t>
      </w:r>
      <w:proofErr w:type="spellEnd"/>
      <w:r w:rsidR="001325EC">
        <w:rPr>
          <w:rFonts w:ascii="Arial" w:hAnsi="Arial"/>
        </w:rPr>
        <w:t xml:space="preserve"> in mod similar</w:t>
      </w:r>
      <w:r w:rsidR="001325EC">
        <w:rPr>
          <w:rFonts w:ascii="Arial" w:hAnsi="Arial"/>
        </w:rPr>
        <w:t xml:space="preserve"> </w:t>
      </w:r>
      <w:proofErr w:type="spellStart"/>
      <w:r w:rsidR="001325EC">
        <w:rPr>
          <w:rFonts w:ascii="Arial" w:hAnsi="Arial"/>
        </w:rPr>
        <w:t>pentru</w:t>
      </w:r>
      <w:proofErr w:type="spellEnd"/>
      <w:r w:rsidR="001325EC">
        <w:rPr>
          <w:rFonts w:ascii="Arial" w:hAnsi="Arial"/>
        </w:rPr>
        <w:t xml:space="preserve"> </w:t>
      </w:r>
      <w:proofErr w:type="spellStart"/>
      <w:r w:rsidR="001325EC">
        <w:rPr>
          <w:rFonts w:ascii="Arial" w:hAnsi="Arial"/>
        </w:rPr>
        <w:t>profesionistii</w:t>
      </w:r>
      <w:proofErr w:type="spellEnd"/>
      <w:r w:rsidR="001325EC">
        <w:rPr>
          <w:rFonts w:ascii="Arial" w:hAnsi="Arial"/>
        </w:rPr>
        <w:t xml:space="preserve"> din </w:t>
      </w:r>
      <w:proofErr w:type="spellStart"/>
      <w:r w:rsidR="001325EC">
        <w:rPr>
          <w:rFonts w:ascii="Arial" w:hAnsi="Arial"/>
        </w:rPr>
        <w:t>domeniul</w:t>
      </w:r>
      <w:proofErr w:type="spellEnd"/>
      <w:r w:rsidR="001325EC">
        <w:rPr>
          <w:rFonts w:ascii="Arial" w:hAnsi="Arial"/>
        </w:rPr>
        <w:t xml:space="preserve"> </w:t>
      </w:r>
      <w:proofErr w:type="spellStart"/>
      <w:r w:rsidR="001325EC">
        <w:rPr>
          <w:rFonts w:ascii="Arial" w:hAnsi="Arial"/>
        </w:rPr>
        <w:t>usilor</w:t>
      </w:r>
      <w:proofErr w:type="spellEnd"/>
      <w:r w:rsidR="001325EC">
        <w:rPr>
          <w:rFonts w:ascii="Arial" w:hAnsi="Arial"/>
        </w:rPr>
        <w:t xml:space="preserve">, continua </w:t>
      </w:r>
      <w:proofErr w:type="spellStart"/>
      <w:r w:rsidR="001325EC">
        <w:rPr>
          <w:rFonts w:ascii="Arial" w:hAnsi="Arial"/>
        </w:rPr>
        <w:t>producatorul</w:t>
      </w:r>
      <w:proofErr w:type="spellEnd"/>
      <w:r w:rsidR="001325EC">
        <w:rPr>
          <w:rFonts w:ascii="Arial" w:hAnsi="Arial"/>
        </w:rPr>
        <w:t>.</w:t>
      </w:r>
      <w:proofErr w:type="gramEnd"/>
    </w:p>
    <w:p w14:paraId="469A8C2C" w14:textId="77777777" w:rsidR="00AD1C20" w:rsidRDefault="00AD1C20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6E9BABD8" w14:textId="755EA7C5" w:rsidR="00F234F3" w:rsidRDefault="000D4031" w:rsidP="00494A4E">
      <w:pPr>
        <w:spacing w:line="360" w:lineRule="auto"/>
        <w:ind w:right="1985"/>
        <w:jc w:val="both"/>
        <w:rPr>
          <w:rFonts w:ascii="Arial" w:hAnsi="Arial"/>
          <w:bCs/>
        </w:rPr>
      </w:pPr>
      <w:proofErr w:type="spellStart"/>
      <w:proofErr w:type="gramStart"/>
      <w:r>
        <w:rPr>
          <w:rFonts w:ascii="Arial" w:hAnsi="Arial"/>
        </w:rPr>
        <w:t>Numeroase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avantaje</w:t>
      </w:r>
      <w:proofErr w:type="spellEnd"/>
      <w:r>
        <w:rPr>
          <w:rFonts w:ascii="Arial" w:hAnsi="Arial"/>
        </w:rPr>
        <w:t xml:space="preserve"> de montaj </w:t>
      </w:r>
      <w:proofErr w:type="spellStart"/>
      <w:r>
        <w:rPr>
          <w:rFonts w:ascii="Arial" w:hAnsi="Arial"/>
        </w:rPr>
        <w:t>contribuie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semnificativ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eficienta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ridicata</w:t>
      </w:r>
      <w:proofErr w:type="spellEnd"/>
      <w:r>
        <w:rPr>
          <w:rFonts w:ascii="Arial" w:hAnsi="Arial"/>
        </w:rPr>
        <w:t>.</w:t>
      </w:r>
      <w:proofErr w:type="gramEnd"/>
      <w:r w:rsidR="00244677">
        <w:rPr>
          <w:rFonts w:ascii="Arial" w:hAnsi="Arial"/>
        </w:rPr>
        <w:t xml:space="preserve"> </w:t>
      </w:r>
      <w:proofErr w:type="gramStart"/>
      <w:r w:rsidR="001E46DC">
        <w:rPr>
          <w:rFonts w:ascii="Arial" w:hAnsi="Arial"/>
        </w:rPr>
        <w:t xml:space="preserve">In </w:t>
      </w:r>
      <w:proofErr w:type="spellStart"/>
      <w:r w:rsidR="001E46DC">
        <w:rPr>
          <w:rFonts w:ascii="Arial" w:hAnsi="Arial"/>
        </w:rPr>
        <w:t>productie</w:t>
      </w:r>
      <w:proofErr w:type="spellEnd"/>
      <w:r w:rsidR="001E46DC">
        <w:rPr>
          <w:rFonts w:ascii="Arial" w:hAnsi="Arial"/>
        </w:rPr>
        <w:t xml:space="preserve"> se pot </w:t>
      </w:r>
      <w:proofErr w:type="spellStart"/>
      <w:r w:rsidR="001E46DC">
        <w:rPr>
          <w:rFonts w:ascii="Arial" w:hAnsi="Arial"/>
        </w:rPr>
        <w:t>folosi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cilindri</w:t>
      </w:r>
      <w:proofErr w:type="spellEnd"/>
      <w:r w:rsidR="001E46DC">
        <w:rPr>
          <w:rFonts w:ascii="Arial" w:hAnsi="Arial"/>
        </w:rPr>
        <w:t xml:space="preserve"> standard in </w:t>
      </w:r>
      <w:proofErr w:type="spellStart"/>
      <w:r w:rsidR="001E46DC">
        <w:rPr>
          <w:rFonts w:ascii="Arial" w:hAnsi="Arial"/>
        </w:rPr>
        <w:t>loc</w:t>
      </w:r>
      <w:proofErr w:type="spellEnd"/>
      <w:r w:rsidR="001E46DC">
        <w:rPr>
          <w:rFonts w:ascii="Arial" w:hAnsi="Arial"/>
        </w:rPr>
        <w:t xml:space="preserve"> de </w:t>
      </w:r>
      <w:proofErr w:type="spellStart"/>
      <w:r w:rsidR="001E46DC">
        <w:rPr>
          <w:rFonts w:ascii="Arial" w:hAnsi="Arial"/>
        </w:rPr>
        <w:t>cilindri</w:t>
      </w:r>
      <w:proofErr w:type="spellEnd"/>
      <w:r w:rsidR="001E46DC">
        <w:rPr>
          <w:rFonts w:ascii="Arial" w:hAnsi="Arial"/>
        </w:rPr>
        <w:t xml:space="preserve"> cu </w:t>
      </w:r>
      <w:proofErr w:type="spellStart"/>
      <w:r w:rsidR="001E46DC">
        <w:rPr>
          <w:rFonts w:ascii="Arial" w:hAnsi="Arial"/>
        </w:rPr>
        <w:t>functie</w:t>
      </w:r>
      <w:proofErr w:type="spellEnd"/>
      <w:r w:rsidR="001E46DC">
        <w:rPr>
          <w:rFonts w:ascii="Arial" w:hAnsi="Arial"/>
        </w:rPr>
        <w:t xml:space="preserve"> de </w:t>
      </w:r>
      <w:proofErr w:type="spellStart"/>
      <w:r w:rsidR="001E46DC">
        <w:rPr>
          <w:rFonts w:ascii="Arial" w:hAnsi="Arial"/>
        </w:rPr>
        <w:t>c</w:t>
      </w:r>
      <w:r w:rsidR="00C3109D">
        <w:rPr>
          <w:rFonts w:ascii="Arial" w:hAnsi="Arial"/>
        </w:rPr>
        <w:t>orectie</w:t>
      </w:r>
      <w:proofErr w:type="spellEnd"/>
      <w:r w:rsidR="00C3109D">
        <w:rPr>
          <w:rFonts w:ascii="Arial" w:hAnsi="Arial"/>
        </w:rPr>
        <w:t xml:space="preserve"> a </w:t>
      </w:r>
      <w:proofErr w:type="spellStart"/>
      <w:r w:rsidR="00C3109D">
        <w:rPr>
          <w:rFonts w:ascii="Arial" w:hAnsi="Arial"/>
        </w:rPr>
        <w:t>sistemului</w:t>
      </w:r>
      <w:proofErr w:type="spellEnd"/>
      <w:r w:rsidR="00C3109D">
        <w:rPr>
          <w:rFonts w:ascii="Arial" w:hAnsi="Arial"/>
        </w:rPr>
        <w:t xml:space="preserve"> de </w:t>
      </w:r>
      <w:proofErr w:type="spellStart"/>
      <w:r w:rsidR="00C3109D">
        <w:rPr>
          <w:rFonts w:ascii="Arial" w:hAnsi="Arial"/>
        </w:rPr>
        <w:t>cuplare</w:t>
      </w:r>
      <w:proofErr w:type="spellEnd"/>
      <w:r w:rsidR="00C3109D">
        <w:rPr>
          <w:rFonts w:ascii="Arial" w:hAnsi="Arial"/>
        </w:rPr>
        <w:t>;</w:t>
      </w:r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astfel</w:t>
      </w:r>
      <w:proofErr w:type="spellEnd"/>
      <w:r w:rsidR="001E46DC">
        <w:rPr>
          <w:rFonts w:ascii="Arial" w:hAnsi="Arial"/>
        </w:rPr>
        <w:t xml:space="preserve"> se </w:t>
      </w:r>
      <w:proofErr w:type="spellStart"/>
      <w:r w:rsidR="001E46DC">
        <w:rPr>
          <w:rFonts w:ascii="Arial" w:hAnsi="Arial"/>
        </w:rPr>
        <w:t>economisesc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timp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bani</w:t>
      </w:r>
      <w:proofErr w:type="spellEnd"/>
      <w:r w:rsidR="001E46DC">
        <w:rPr>
          <w:rFonts w:ascii="Arial" w:hAnsi="Arial"/>
        </w:rPr>
        <w:t>.</w:t>
      </w:r>
      <w:proofErr w:type="gramEnd"/>
      <w:r w:rsidR="00244677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Acelasi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lucru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proofErr w:type="gramStart"/>
      <w:r w:rsidR="001E46DC">
        <w:rPr>
          <w:rFonts w:ascii="Arial" w:hAnsi="Arial"/>
        </w:rPr>
        <w:t>este</w:t>
      </w:r>
      <w:proofErr w:type="spellEnd"/>
      <w:proofErr w:type="gram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valabil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pentru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receptorul</w:t>
      </w:r>
      <w:proofErr w:type="spellEnd"/>
      <w:r w:rsidR="001E46DC">
        <w:rPr>
          <w:rFonts w:ascii="Arial" w:hAnsi="Arial"/>
        </w:rPr>
        <w:t xml:space="preserve"> radio, care </w:t>
      </w:r>
      <w:proofErr w:type="spellStart"/>
      <w:r w:rsidR="001E46DC">
        <w:rPr>
          <w:rFonts w:ascii="Arial" w:hAnsi="Arial"/>
        </w:rPr>
        <w:t>este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integrat</w:t>
      </w:r>
      <w:proofErr w:type="spellEnd"/>
      <w:r w:rsidR="001E46DC">
        <w:rPr>
          <w:rFonts w:ascii="Arial" w:hAnsi="Arial"/>
        </w:rPr>
        <w:t xml:space="preserve"> in mod standard din </w:t>
      </w:r>
      <w:proofErr w:type="spellStart"/>
      <w:r w:rsidR="001E46DC">
        <w:rPr>
          <w:rFonts w:ascii="Arial" w:hAnsi="Arial"/>
        </w:rPr>
        <w:t>fabrica</w:t>
      </w:r>
      <w:proofErr w:type="spellEnd"/>
      <w:r w:rsidR="001E46DC">
        <w:rPr>
          <w:rFonts w:ascii="Arial" w:hAnsi="Arial"/>
        </w:rPr>
        <w:t xml:space="preserve">, </w:t>
      </w:r>
      <w:proofErr w:type="spellStart"/>
      <w:r w:rsidR="001E46DC">
        <w:rPr>
          <w:rFonts w:ascii="Arial" w:hAnsi="Arial"/>
        </w:rPr>
        <w:t>astfel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incat</w:t>
      </w:r>
      <w:proofErr w:type="spellEnd"/>
      <w:r w:rsidR="001E46DC">
        <w:rPr>
          <w:rFonts w:ascii="Arial" w:hAnsi="Arial"/>
        </w:rPr>
        <w:t xml:space="preserve"> nu </w:t>
      </w:r>
      <w:proofErr w:type="spellStart"/>
      <w:r w:rsidR="001E46DC">
        <w:rPr>
          <w:rFonts w:ascii="Arial" w:hAnsi="Arial"/>
        </w:rPr>
        <w:t>mai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sunt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necesare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componente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speciale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nici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prelucrari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suplimentare</w:t>
      </w:r>
      <w:proofErr w:type="spellEnd"/>
      <w:r w:rsidR="001E46DC">
        <w:rPr>
          <w:rFonts w:ascii="Arial" w:hAnsi="Arial"/>
        </w:rPr>
        <w:t xml:space="preserve">, in </w:t>
      </w:r>
      <w:proofErr w:type="spellStart"/>
      <w:r w:rsidR="001E46DC">
        <w:rPr>
          <w:rFonts w:ascii="Arial" w:hAnsi="Arial"/>
        </w:rPr>
        <w:t>cazul</w:t>
      </w:r>
      <w:proofErr w:type="spellEnd"/>
      <w:r w:rsidR="001E46DC">
        <w:rPr>
          <w:rFonts w:ascii="Arial" w:hAnsi="Arial"/>
        </w:rPr>
        <w:t xml:space="preserve"> in care </w:t>
      </w:r>
      <w:proofErr w:type="spellStart"/>
      <w:r w:rsidR="001E46DC">
        <w:rPr>
          <w:rFonts w:ascii="Arial" w:hAnsi="Arial"/>
        </w:rPr>
        <w:t>clientul</w:t>
      </w:r>
      <w:proofErr w:type="spellEnd"/>
      <w:r w:rsidR="001E46DC">
        <w:rPr>
          <w:rFonts w:ascii="Arial" w:hAnsi="Arial"/>
        </w:rPr>
        <w:t xml:space="preserve"> se decide </w:t>
      </w:r>
      <w:proofErr w:type="spellStart"/>
      <w:r w:rsidR="001E46DC">
        <w:rPr>
          <w:rFonts w:ascii="Arial" w:hAnsi="Arial"/>
        </w:rPr>
        <w:t>pentru</w:t>
      </w:r>
      <w:proofErr w:type="spellEnd"/>
      <w:r w:rsidR="001E46DC">
        <w:rPr>
          <w:rFonts w:ascii="Arial" w:hAnsi="Arial"/>
        </w:rPr>
        <w:t xml:space="preserve"> o </w:t>
      </w:r>
      <w:proofErr w:type="spellStart"/>
      <w:r w:rsidR="001E46DC">
        <w:rPr>
          <w:rFonts w:ascii="Arial" w:hAnsi="Arial"/>
        </w:rPr>
        <w:t>solutie</w:t>
      </w:r>
      <w:proofErr w:type="spellEnd"/>
      <w:r w:rsidR="001E46DC">
        <w:rPr>
          <w:rFonts w:ascii="Arial" w:hAnsi="Arial"/>
        </w:rPr>
        <w:t xml:space="preserve"> radio, </w:t>
      </w:r>
      <w:proofErr w:type="spellStart"/>
      <w:r w:rsidR="001E46DC">
        <w:rPr>
          <w:rFonts w:ascii="Arial" w:hAnsi="Arial"/>
        </w:rPr>
        <w:t>imediat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sau</w:t>
      </w:r>
      <w:proofErr w:type="spellEnd"/>
      <w:r w:rsidR="001E46DC">
        <w:rPr>
          <w:rFonts w:ascii="Arial" w:hAnsi="Arial"/>
        </w:rPr>
        <w:t xml:space="preserve"> ulterior. </w:t>
      </w:r>
      <w:r w:rsidR="00244677">
        <w:rPr>
          <w:rFonts w:ascii="Arial" w:hAnsi="Arial"/>
        </w:rPr>
        <w:t xml:space="preserve">In </w:t>
      </w:r>
      <w:r w:rsidR="001E46DC">
        <w:rPr>
          <w:rFonts w:ascii="Arial" w:hAnsi="Arial"/>
        </w:rPr>
        <w:t>plus</w:t>
      </w:r>
      <w:r w:rsidR="00244677">
        <w:rPr>
          <w:rFonts w:ascii="Arial" w:hAnsi="Arial"/>
        </w:rPr>
        <w:t xml:space="preserve">, </w:t>
      </w:r>
      <w:r w:rsidR="001E46DC">
        <w:rPr>
          <w:rFonts w:ascii="Arial" w:hAnsi="Arial"/>
        </w:rPr>
        <w:t>cu</w:t>
      </w:r>
      <w:r w:rsidR="00244677">
        <w:rPr>
          <w:rFonts w:ascii="Arial" w:hAnsi="Arial"/>
        </w:rPr>
        <w:t xml:space="preserve"> “</w:t>
      </w:r>
      <w:proofErr w:type="spellStart"/>
      <w:r w:rsidR="00244677">
        <w:rPr>
          <w:rFonts w:ascii="Arial" w:hAnsi="Arial"/>
        </w:rPr>
        <w:t>Eneo</w:t>
      </w:r>
      <w:proofErr w:type="spellEnd"/>
      <w:r w:rsidR="00244677">
        <w:rPr>
          <w:rFonts w:ascii="Arial" w:hAnsi="Arial"/>
        </w:rPr>
        <w:t xml:space="preserve"> CF”, </w:t>
      </w:r>
      <w:proofErr w:type="spellStart"/>
      <w:r w:rsidR="001E46DC">
        <w:rPr>
          <w:rFonts w:ascii="Arial" w:hAnsi="Arial"/>
        </w:rPr>
        <w:t>producatorii</w:t>
      </w:r>
      <w:proofErr w:type="spellEnd"/>
      <w:r w:rsidR="001E46DC">
        <w:rPr>
          <w:rFonts w:ascii="Arial" w:hAnsi="Arial"/>
        </w:rPr>
        <w:t xml:space="preserve"> de </w:t>
      </w:r>
      <w:proofErr w:type="spellStart"/>
      <w:r w:rsidR="001E46DC">
        <w:rPr>
          <w:rFonts w:ascii="Arial" w:hAnsi="Arial"/>
        </w:rPr>
        <w:t>usi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profita</w:t>
      </w:r>
      <w:proofErr w:type="spellEnd"/>
      <w:r w:rsidR="001E46DC">
        <w:rPr>
          <w:rFonts w:ascii="Arial" w:hAnsi="Arial"/>
        </w:rPr>
        <w:t xml:space="preserve"> de </w:t>
      </w:r>
      <w:proofErr w:type="spellStart"/>
      <w:r w:rsidR="001E46DC">
        <w:rPr>
          <w:rFonts w:ascii="Arial" w:hAnsi="Arial"/>
        </w:rPr>
        <w:t>utilizarea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incrucisata</w:t>
      </w:r>
      <w:proofErr w:type="spellEnd"/>
      <w:r w:rsidR="001E46DC">
        <w:rPr>
          <w:rFonts w:ascii="Arial" w:hAnsi="Arial"/>
        </w:rPr>
        <w:t xml:space="preserve"> a </w:t>
      </w:r>
      <w:proofErr w:type="spellStart"/>
      <w:r w:rsidR="001E46DC">
        <w:rPr>
          <w:rFonts w:ascii="Arial" w:hAnsi="Arial"/>
        </w:rPr>
        <w:t>mai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multor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elemente</w:t>
      </w:r>
      <w:proofErr w:type="spellEnd"/>
      <w:r w:rsidR="001E46DC">
        <w:rPr>
          <w:rFonts w:ascii="Arial" w:hAnsi="Arial"/>
        </w:rPr>
        <w:t xml:space="preserve"> st</w:t>
      </w:r>
      <w:r w:rsidR="008844DD">
        <w:rPr>
          <w:rFonts w:ascii="Arial" w:hAnsi="Arial"/>
        </w:rPr>
        <w:t>an</w:t>
      </w:r>
      <w:r w:rsidR="001E46DC">
        <w:rPr>
          <w:rFonts w:ascii="Arial" w:hAnsi="Arial"/>
        </w:rPr>
        <w:t xml:space="preserve">dard din </w:t>
      </w:r>
      <w:proofErr w:type="spellStart"/>
      <w:r w:rsidR="001E46DC">
        <w:rPr>
          <w:rFonts w:ascii="Arial" w:hAnsi="Arial"/>
        </w:rPr>
        <w:t>sisteme</w:t>
      </w:r>
      <w:proofErr w:type="spellEnd"/>
      <w:r w:rsidR="001E46DC">
        <w:rPr>
          <w:rFonts w:ascii="Arial" w:hAnsi="Arial"/>
        </w:rPr>
        <w:t xml:space="preserve"> </w:t>
      </w:r>
      <w:proofErr w:type="spellStart"/>
      <w:r w:rsidR="001E46DC">
        <w:rPr>
          <w:rFonts w:ascii="Arial" w:hAnsi="Arial"/>
        </w:rPr>
        <w:t>diferite</w:t>
      </w:r>
      <w:proofErr w:type="spellEnd"/>
      <w:r w:rsidR="001E46DC">
        <w:rPr>
          <w:rFonts w:ascii="Arial" w:hAnsi="Arial"/>
        </w:rPr>
        <w:t xml:space="preserve">, ca de </w:t>
      </w:r>
      <w:proofErr w:type="spellStart"/>
      <w:r w:rsidR="001E46DC">
        <w:rPr>
          <w:rFonts w:ascii="Arial" w:hAnsi="Arial"/>
        </w:rPr>
        <w:t>exemplu</w:t>
      </w:r>
      <w:proofErr w:type="spellEnd"/>
      <w:r w:rsidR="001E46DC">
        <w:rPr>
          <w:rFonts w:ascii="Arial" w:hAnsi="Arial"/>
        </w:rPr>
        <w:t xml:space="preserve">, </w:t>
      </w:r>
      <w:proofErr w:type="spellStart"/>
      <w:r w:rsidR="001E46DC">
        <w:rPr>
          <w:rFonts w:ascii="Arial" w:hAnsi="Arial"/>
        </w:rPr>
        <w:t>telecomanda</w:t>
      </w:r>
      <w:proofErr w:type="spellEnd"/>
      <w:r w:rsidR="008844DD">
        <w:rPr>
          <w:rFonts w:ascii="Arial" w:hAnsi="Arial"/>
        </w:rPr>
        <w:t xml:space="preserve"> </w:t>
      </w:r>
      <w:proofErr w:type="spellStart"/>
      <w:r w:rsidR="008844DD">
        <w:rPr>
          <w:rFonts w:ascii="Arial" w:hAnsi="Arial"/>
        </w:rPr>
        <w:t>sau</w:t>
      </w:r>
      <w:proofErr w:type="spellEnd"/>
      <w:r w:rsidR="008844DD">
        <w:rPr>
          <w:rFonts w:ascii="Arial" w:hAnsi="Arial"/>
        </w:rPr>
        <w:t xml:space="preserve"> </w:t>
      </w:r>
      <w:proofErr w:type="spellStart"/>
      <w:r w:rsidR="008844DD">
        <w:rPr>
          <w:rFonts w:ascii="Arial" w:hAnsi="Arial"/>
        </w:rPr>
        <w:t>scanarea</w:t>
      </w:r>
      <w:proofErr w:type="spellEnd"/>
      <w:r w:rsidR="008844DD">
        <w:rPr>
          <w:rFonts w:ascii="Arial" w:hAnsi="Arial"/>
        </w:rPr>
        <w:t xml:space="preserve"> </w:t>
      </w:r>
      <w:proofErr w:type="spellStart"/>
      <w:r w:rsidR="008844DD">
        <w:rPr>
          <w:rFonts w:ascii="Arial" w:hAnsi="Arial"/>
        </w:rPr>
        <w:t>amprentei</w:t>
      </w:r>
      <w:proofErr w:type="spellEnd"/>
      <w:r w:rsidR="008844DD">
        <w:rPr>
          <w:rFonts w:ascii="Arial" w:hAnsi="Arial"/>
        </w:rPr>
        <w:t>.</w:t>
      </w:r>
    </w:p>
    <w:p w14:paraId="0CAFD39E" w14:textId="77777777" w:rsidR="00F234F3" w:rsidRDefault="00F234F3" w:rsidP="00494A4E">
      <w:pPr>
        <w:spacing w:line="360" w:lineRule="auto"/>
        <w:ind w:right="1985"/>
        <w:jc w:val="both"/>
        <w:rPr>
          <w:rFonts w:ascii="Arial" w:hAnsi="Arial"/>
          <w:bCs/>
        </w:rPr>
      </w:pPr>
    </w:p>
    <w:p w14:paraId="2F45887E" w14:textId="24A50A2D" w:rsidR="00244677" w:rsidRDefault="008844DD" w:rsidP="00244677">
      <w:pPr>
        <w:spacing w:line="360" w:lineRule="auto"/>
        <w:ind w:right="1985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Pe </w:t>
      </w:r>
      <w:proofErr w:type="spellStart"/>
      <w:r>
        <w:rPr>
          <w:rFonts w:ascii="Arial" w:hAnsi="Arial"/>
        </w:rPr>
        <w:t>langa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siguranta</w:t>
      </w:r>
      <w:proofErr w:type="spellEnd"/>
      <w:r>
        <w:rPr>
          <w:rFonts w:ascii="Arial" w:hAnsi="Arial"/>
        </w:rPr>
        <w:t xml:space="preserve"> maxima in </w:t>
      </w:r>
      <w:proofErr w:type="spellStart"/>
      <w:r>
        <w:rPr>
          <w:rFonts w:ascii="Arial" w:hAnsi="Arial"/>
        </w:rPr>
        <w:t>viata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zi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zi</w:t>
      </w:r>
      <w:proofErr w:type="spellEnd"/>
      <w:r w:rsidR="0001706F">
        <w:rPr>
          <w:rFonts w:ascii="Arial" w:hAnsi="Arial"/>
        </w:rPr>
        <w:t xml:space="preserve">, Roto </w:t>
      </w:r>
      <w:proofErr w:type="spellStart"/>
      <w:proofErr w:type="gramStart"/>
      <w:r w:rsidR="0001706F">
        <w:rPr>
          <w:rFonts w:ascii="Arial" w:hAnsi="Arial"/>
        </w:rPr>
        <w:t>va</w:t>
      </w:r>
      <w:proofErr w:type="spellEnd"/>
      <w:proofErr w:type="gram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satisface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si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cerintele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crescute</w:t>
      </w:r>
      <w:proofErr w:type="spellEnd"/>
      <w:r w:rsidR="0001706F">
        <w:rPr>
          <w:rFonts w:ascii="Arial" w:hAnsi="Arial"/>
        </w:rPr>
        <w:t xml:space="preserve"> ale </w:t>
      </w:r>
      <w:proofErr w:type="spellStart"/>
      <w:r w:rsidR="0001706F">
        <w:rPr>
          <w:rFonts w:ascii="Arial" w:hAnsi="Arial"/>
        </w:rPr>
        <w:t>clientilor</w:t>
      </w:r>
      <w:proofErr w:type="spellEnd"/>
      <w:r w:rsidR="0001706F">
        <w:rPr>
          <w:rFonts w:ascii="Arial" w:hAnsi="Arial"/>
        </w:rPr>
        <w:t xml:space="preserve"> in </w:t>
      </w:r>
      <w:proofErr w:type="spellStart"/>
      <w:r w:rsidR="0001706F">
        <w:rPr>
          <w:rFonts w:ascii="Arial" w:hAnsi="Arial"/>
        </w:rPr>
        <w:t>ceea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ce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priveste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designul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si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confortul</w:t>
      </w:r>
      <w:proofErr w:type="spellEnd"/>
      <w:r w:rsidR="0001706F">
        <w:rPr>
          <w:rFonts w:ascii="Arial" w:hAnsi="Arial"/>
        </w:rPr>
        <w:t>.</w:t>
      </w:r>
      <w:r w:rsidR="00961F3E">
        <w:rPr>
          <w:rFonts w:ascii="Arial" w:hAnsi="Arial"/>
        </w:rPr>
        <w:t xml:space="preserve"> </w:t>
      </w:r>
      <w:r w:rsidR="0001706F">
        <w:rPr>
          <w:rFonts w:ascii="Arial" w:hAnsi="Arial"/>
        </w:rPr>
        <w:t xml:space="preserve">De </w:t>
      </w:r>
      <w:proofErr w:type="spellStart"/>
      <w:r w:rsidR="0001706F">
        <w:rPr>
          <w:rFonts w:ascii="Arial" w:hAnsi="Arial"/>
        </w:rPr>
        <w:t>exemplu</w:t>
      </w:r>
      <w:proofErr w:type="spellEnd"/>
      <w:r w:rsidR="0001706F">
        <w:rPr>
          <w:rFonts w:ascii="Arial" w:hAnsi="Arial"/>
        </w:rPr>
        <w:t xml:space="preserve">, </w:t>
      </w:r>
      <w:proofErr w:type="spellStart"/>
      <w:r w:rsidR="0001706F">
        <w:rPr>
          <w:rFonts w:ascii="Arial" w:hAnsi="Arial"/>
        </w:rPr>
        <w:t>prin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noul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sistem</w:t>
      </w:r>
      <w:proofErr w:type="spellEnd"/>
      <w:r w:rsidR="0001706F">
        <w:rPr>
          <w:rFonts w:ascii="Arial" w:hAnsi="Arial"/>
        </w:rPr>
        <w:t xml:space="preserve"> de control </w:t>
      </w:r>
      <w:r w:rsidR="0001706F">
        <w:rPr>
          <w:rFonts w:ascii="Arial" w:hAnsi="Arial"/>
        </w:rPr>
        <w:t>“Phone &amp; Code”</w:t>
      </w:r>
      <w:r w:rsidR="0001706F">
        <w:rPr>
          <w:rFonts w:ascii="Arial" w:hAnsi="Arial"/>
        </w:rPr>
        <w:t xml:space="preserve">, </w:t>
      </w:r>
      <w:proofErr w:type="spellStart"/>
      <w:r w:rsidR="0001706F">
        <w:rPr>
          <w:rFonts w:ascii="Arial" w:hAnsi="Arial"/>
        </w:rPr>
        <w:t>codul</w:t>
      </w:r>
      <w:proofErr w:type="spellEnd"/>
      <w:r w:rsidR="0001706F">
        <w:rPr>
          <w:rFonts w:ascii="Arial" w:hAnsi="Arial"/>
        </w:rPr>
        <w:t xml:space="preserve"> de </w:t>
      </w:r>
      <w:proofErr w:type="spellStart"/>
      <w:r w:rsidR="0001706F">
        <w:rPr>
          <w:rFonts w:ascii="Arial" w:hAnsi="Arial"/>
        </w:rPr>
        <w:t>acces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pentru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autentificare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poate</w:t>
      </w:r>
      <w:proofErr w:type="spellEnd"/>
      <w:r w:rsidR="0001706F">
        <w:rPr>
          <w:rFonts w:ascii="Arial" w:hAnsi="Arial"/>
        </w:rPr>
        <w:t xml:space="preserve"> fi </w:t>
      </w:r>
      <w:proofErr w:type="spellStart"/>
      <w:r w:rsidR="0001706F">
        <w:rPr>
          <w:rFonts w:ascii="Arial" w:hAnsi="Arial"/>
        </w:rPr>
        <w:t>introdus</w:t>
      </w:r>
      <w:proofErr w:type="spellEnd"/>
      <w:r w:rsidR="0001706F">
        <w:rPr>
          <w:rFonts w:ascii="Arial" w:hAnsi="Arial"/>
        </w:rPr>
        <w:t xml:space="preserve"> la </w:t>
      </w:r>
      <w:proofErr w:type="spellStart"/>
      <w:r w:rsidR="0001706F">
        <w:rPr>
          <w:rFonts w:ascii="Arial" w:hAnsi="Arial"/>
        </w:rPr>
        <w:t>usa</w:t>
      </w:r>
      <w:proofErr w:type="spellEnd"/>
      <w:r w:rsidR="0001706F">
        <w:rPr>
          <w:rFonts w:ascii="Arial" w:hAnsi="Arial"/>
        </w:rPr>
        <w:t xml:space="preserve">, la o </w:t>
      </w:r>
      <w:proofErr w:type="spellStart"/>
      <w:r w:rsidR="0001706F">
        <w:rPr>
          <w:rFonts w:ascii="Arial" w:hAnsi="Arial"/>
        </w:rPr>
        <w:t>tastatura</w:t>
      </w:r>
      <w:proofErr w:type="spellEnd"/>
      <w:r w:rsidR="0001706F">
        <w:rPr>
          <w:rFonts w:ascii="Arial" w:hAnsi="Arial"/>
        </w:rPr>
        <w:t xml:space="preserve"> cu aspect </w:t>
      </w:r>
      <w:proofErr w:type="spellStart"/>
      <w:r w:rsidR="0001706F">
        <w:rPr>
          <w:rFonts w:ascii="Arial" w:hAnsi="Arial"/>
        </w:rPr>
        <w:t>clasic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si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usor</w:t>
      </w:r>
      <w:proofErr w:type="spellEnd"/>
      <w:r w:rsidR="0001706F">
        <w:rPr>
          <w:rFonts w:ascii="Arial" w:hAnsi="Arial"/>
        </w:rPr>
        <w:t xml:space="preserve"> de </w:t>
      </w:r>
      <w:proofErr w:type="spellStart"/>
      <w:r w:rsidR="0001706F">
        <w:rPr>
          <w:rFonts w:ascii="Arial" w:hAnsi="Arial"/>
        </w:rPr>
        <w:t>utilizat</w:t>
      </w:r>
      <w:proofErr w:type="spellEnd"/>
      <w:r w:rsidR="0001706F">
        <w:rPr>
          <w:rFonts w:ascii="Arial" w:hAnsi="Arial"/>
        </w:rPr>
        <w:t>.</w:t>
      </w:r>
      <w:r w:rsidR="00961F3E">
        <w:rPr>
          <w:rFonts w:ascii="Arial" w:hAnsi="Arial"/>
        </w:rPr>
        <w:t xml:space="preserve"> </w:t>
      </w:r>
      <w:proofErr w:type="gramStart"/>
      <w:r w:rsidR="0001706F">
        <w:rPr>
          <w:rFonts w:ascii="Arial" w:hAnsi="Arial"/>
        </w:rPr>
        <w:t xml:space="preserve">Mai </w:t>
      </w:r>
      <w:proofErr w:type="spellStart"/>
      <w:r w:rsidR="0001706F">
        <w:rPr>
          <w:rFonts w:ascii="Arial" w:hAnsi="Arial"/>
        </w:rPr>
        <w:t>mult</w:t>
      </w:r>
      <w:proofErr w:type="spellEnd"/>
      <w:r w:rsidR="0001706F">
        <w:rPr>
          <w:rFonts w:ascii="Arial" w:hAnsi="Arial"/>
        </w:rPr>
        <w:t xml:space="preserve">, </w:t>
      </w:r>
      <w:proofErr w:type="spellStart"/>
      <w:r w:rsidR="0001706F">
        <w:rPr>
          <w:rFonts w:ascii="Arial" w:hAnsi="Arial"/>
        </w:rPr>
        <w:t>sistemul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recunoaste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prin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bluetooth</w:t>
      </w:r>
      <w:proofErr w:type="spellEnd"/>
      <w:r w:rsidR="0001706F">
        <w:rPr>
          <w:rFonts w:ascii="Arial" w:hAnsi="Arial"/>
        </w:rPr>
        <w:t xml:space="preserve"> in mod automat </w:t>
      </w:r>
      <w:proofErr w:type="spellStart"/>
      <w:r w:rsidR="0001706F">
        <w:rPr>
          <w:rFonts w:ascii="Arial" w:hAnsi="Arial"/>
        </w:rPr>
        <w:t>persoana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autorizata</w:t>
      </w:r>
      <w:proofErr w:type="spellEnd"/>
      <w:r w:rsidR="0001706F">
        <w:rPr>
          <w:rFonts w:ascii="Arial" w:hAnsi="Arial"/>
        </w:rPr>
        <w:t>.</w:t>
      </w:r>
      <w:proofErr w:type="gramEnd"/>
      <w:r w:rsidR="00961F3E">
        <w:rPr>
          <w:rFonts w:ascii="Arial" w:hAnsi="Arial"/>
        </w:rPr>
        <w:t xml:space="preserve"> </w:t>
      </w:r>
      <w:proofErr w:type="gramStart"/>
      <w:r w:rsidR="0001706F">
        <w:rPr>
          <w:rFonts w:ascii="Arial" w:hAnsi="Arial"/>
        </w:rPr>
        <w:t xml:space="preserve">Pot fi </w:t>
      </w:r>
      <w:proofErr w:type="spellStart"/>
      <w:r w:rsidR="0001706F">
        <w:rPr>
          <w:rFonts w:ascii="Arial" w:hAnsi="Arial"/>
        </w:rPr>
        <w:t>acordate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drepturi</w:t>
      </w:r>
      <w:proofErr w:type="spellEnd"/>
      <w:r w:rsidR="0001706F">
        <w:rPr>
          <w:rFonts w:ascii="Arial" w:hAnsi="Arial"/>
        </w:rPr>
        <w:t xml:space="preserve"> de </w:t>
      </w:r>
      <w:proofErr w:type="spellStart"/>
      <w:r w:rsidR="0001706F">
        <w:rPr>
          <w:rFonts w:ascii="Arial" w:hAnsi="Arial"/>
        </w:rPr>
        <w:t>acces</w:t>
      </w:r>
      <w:proofErr w:type="spellEnd"/>
      <w:r w:rsidR="0001706F">
        <w:rPr>
          <w:rFonts w:ascii="Arial" w:hAnsi="Arial"/>
        </w:rPr>
        <w:t xml:space="preserve"> pe </w:t>
      </w:r>
      <w:proofErr w:type="spellStart"/>
      <w:r w:rsidR="0001706F">
        <w:rPr>
          <w:rFonts w:ascii="Arial" w:hAnsi="Arial"/>
        </w:rPr>
        <w:t>timp</w:t>
      </w:r>
      <w:proofErr w:type="spellEnd"/>
      <w:r w:rsidR="0001706F">
        <w:rPr>
          <w:rFonts w:ascii="Arial" w:hAnsi="Arial"/>
        </w:rPr>
        <w:t xml:space="preserve"> </w:t>
      </w:r>
      <w:proofErr w:type="spellStart"/>
      <w:r w:rsidR="0001706F">
        <w:rPr>
          <w:rFonts w:ascii="Arial" w:hAnsi="Arial"/>
        </w:rPr>
        <w:t>limitat</w:t>
      </w:r>
      <w:proofErr w:type="spellEnd"/>
      <w:r w:rsidR="0001706F">
        <w:rPr>
          <w:rFonts w:ascii="Arial" w:hAnsi="Arial"/>
        </w:rPr>
        <w:t xml:space="preserve">, </w:t>
      </w:r>
      <w:proofErr w:type="spellStart"/>
      <w:r w:rsidR="0001706F">
        <w:rPr>
          <w:rFonts w:ascii="Arial" w:hAnsi="Arial"/>
        </w:rPr>
        <w:t>si</w:t>
      </w:r>
      <w:proofErr w:type="spellEnd"/>
      <w:r w:rsidR="0001706F">
        <w:rPr>
          <w:rFonts w:ascii="Arial" w:hAnsi="Arial"/>
        </w:rPr>
        <w:t xml:space="preserve"> de la </w:t>
      </w:r>
      <w:proofErr w:type="spellStart"/>
      <w:r w:rsidR="0001706F">
        <w:rPr>
          <w:rFonts w:ascii="Arial" w:hAnsi="Arial"/>
        </w:rPr>
        <w:t>distanta</w:t>
      </w:r>
      <w:proofErr w:type="spellEnd"/>
      <w:r w:rsidR="0001706F">
        <w:rPr>
          <w:rFonts w:ascii="Arial" w:hAnsi="Arial"/>
        </w:rPr>
        <w:t>.</w:t>
      </w:r>
      <w:proofErr w:type="gramEnd"/>
    </w:p>
    <w:p w14:paraId="4A3CCDE1" w14:textId="539EEE92" w:rsidR="00E40E31" w:rsidRDefault="00E40E31">
      <w:pPr>
        <w:rPr>
          <w:rFonts w:ascii="Arial" w:hAnsi="Arial"/>
          <w:bCs/>
        </w:rPr>
      </w:pPr>
    </w:p>
    <w:p w14:paraId="3A803A44" w14:textId="644815F2" w:rsidR="00735D18" w:rsidRDefault="00735D18">
      <w:pPr>
        <w:rPr>
          <w:rFonts w:ascii="Arial" w:hAnsi="Arial"/>
          <w:bCs/>
        </w:rPr>
      </w:pPr>
    </w:p>
    <w:p w14:paraId="48848781" w14:textId="380AE14C" w:rsidR="00E40E31" w:rsidRDefault="00E40E31">
      <w:pPr>
        <w:rPr>
          <w:rFonts w:ascii="Arial" w:hAnsi="Arial"/>
          <w:bCs/>
        </w:rPr>
      </w:pPr>
    </w:p>
    <w:p w14:paraId="5B67014C" w14:textId="7FA0D16A" w:rsidR="00C923A0" w:rsidRPr="00C82306" w:rsidRDefault="00EA3DEF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3963EC89" w:rsidR="003D01D1" w:rsidRPr="00C82306" w:rsidRDefault="006A446C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Eneo</w:t>
      </w:r>
      <w:proofErr w:type="spellEnd"/>
      <w:r>
        <w:rPr>
          <w:rFonts w:ascii="Arial" w:hAnsi="Arial"/>
        </w:rPr>
        <w:t xml:space="preserve"> CF”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</w:t>
      </w:r>
      <w:r w:rsidR="0011799B">
        <w:rPr>
          <w:rFonts w:ascii="Arial" w:hAnsi="Arial"/>
        </w:rPr>
        <w:t>oua</w:t>
      </w:r>
      <w:proofErr w:type="spellEnd"/>
      <w:r w:rsidR="0011799B">
        <w:rPr>
          <w:rFonts w:ascii="Arial" w:hAnsi="Arial"/>
        </w:rPr>
        <w:t xml:space="preserve"> </w:t>
      </w:r>
      <w:proofErr w:type="spellStart"/>
      <w:r w:rsidR="0011799B">
        <w:rPr>
          <w:rFonts w:ascii="Arial" w:hAnsi="Arial"/>
        </w:rPr>
        <w:t>varianta</w:t>
      </w:r>
      <w:proofErr w:type="spellEnd"/>
      <w:r w:rsidR="0011799B">
        <w:rPr>
          <w:rFonts w:ascii="Arial" w:hAnsi="Arial"/>
        </w:rPr>
        <w:t xml:space="preserve"> a </w:t>
      </w:r>
      <w:proofErr w:type="spellStart"/>
      <w:r w:rsidR="0011799B">
        <w:rPr>
          <w:rFonts w:ascii="Arial" w:hAnsi="Arial"/>
        </w:rPr>
        <w:t>programului</w:t>
      </w:r>
      <w:proofErr w:type="spellEnd"/>
      <w:r w:rsidR="0011799B">
        <w:rPr>
          <w:rFonts w:ascii="Arial" w:hAnsi="Arial"/>
        </w:rPr>
        <w:t xml:space="preserve"> </w:t>
      </w:r>
      <w:r w:rsidR="004B279E">
        <w:rPr>
          <w:rFonts w:ascii="Arial" w:hAnsi="Arial"/>
        </w:rPr>
        <w:t xml:space="preserve">“Roto Safe E” </w:t>
      </w:r>
      <w:proofErr w:type="spellStart"/>
      <w:r>
        <w:rPr>
          <w:rFonts w:ascii="Arial" w:hAnsi="Arial"/>
        </w:rPr>
        <w:t>ofera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efractie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ca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inchiderile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multipunct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electromecanice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luand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considerare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cerintele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urgenta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Datorita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manerului</w:t>
      </w:r>
      <w:proofErr w:type="spellEnd"/>
      <w:r>
        <w:rPr>
          <w:rFonts w:ascii="Arial" w:hAnsi="Arial"/>
        </w:rPr>
        <w:t xml:space="preserve"> tip </w:t>
      </w:r>
      <w:proofErr w:type="spellStart"/>
      <w:r>
        <w:rPr>
          <w:rFonts w:ascii="Arial" w:hAnsi="Arial"/>
        </w:rPr>
        <w:t>parghie</w:t>
      </w:r>
      <w:proofErr w:type="spellEnd"/>
      <w:r>
        <w:rPr>
          <w:rFonts w:ascii="Arial" w:hAnsi="Arial"/>
        </w:rPr>
        <w:t xml:space="preserve"> care </w:t>
      </w:r>
      <w:proofErr w:type="spellStart"/>
      <w:r>
        <w:rPr>
          <w:rFonts w:ascii="Arial" w:hAnsi="Arial"/>
        </w:rPr>
        <w:t>permite</w:t>
      </w:r>
      <w:proofErr w:type="spellEnd"/>
      <w:r w:rsidR="004B279E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deschiderea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din interior in </w:t>
      </w:r>
      <w:proofErr w:type="spellStart"/>
      <w:r>
        <w:rPr>
          <w:rFonts w:ascii="Arial" w:hAnsi="Arial"/>
        </w:rPr>
        <w:t>orice</w:t>
      </w:r>
      <w:proofErr w:type="spellEnd"/>
      <w:r>
        <w:rPr>
          <w:rFonts w:ascii="Arial" w:hAnsi="Arial"/>
        </w:rPr>
        <w:t xml:space="preserve"> moment, </w:t>
      </w:r>
      <w:proofErr w:type="spellStart"/>
      <w:r>
        <w:rPr>
          <w:rFonts w:ascii="Arial" w:hAnsi="Arial"/>
        </w:rPr>
        <w:t>indiferent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starea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blocare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varianta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testata</w:t>
      </w:r>
      <w:proofErr w:type="spellEnd"/>
      <w:r>
        <w:rPr>
          <w:rFonts w:ascii="Arial" w:hAnsi="Arial"/>
        </w:rPr>
        <w:t xml:space="preserve"> conform </w:t>
      </w:r>
      <w:r>
        <w:rPr>
          <w:rFonts w:ascii="Arial" w:hAnsi="Arial"/>
        </w:rPr>
        <w:t>DIN EN 179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garanteaza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evadare</w:t>
      </w:r>
      <w:proofErr w:type="spellEnd"/>
      <w:r>
        <w:rPr>
          <w:rFonts w:ascii="Arial" w:hAnsi="Arial"/>
        </w:rPr>
        <w:t xml:space="preserve"> </w:t>
      </w:r>
      <w:proofErr w:type="spellStart"/>
      <w:r w:rsidR="00A95C53">
        <w:rPr>
          <w:rFonts w:ascii="Arial" w:hAnsi="Arial"/>
        </w:rPr>
        <w:t>nestigherita</w:t>
      </w:r>
      <w:proofErr w:type="spellEnd"/>
      <w:r w:rsidR="00A95C53">
        <w:rPr>
          <w:rFonts w:ascii="Arial" w:hAnsi="Arial"/>
        </w:rPr>
        <w:t xml:space="preserve"> in </w:t>
      </w:r>
      <w:proofErr w:type="spellStart"/>
      <w:r w:rsidR="00A95C53">
        <w:rPr>
          <w:rFonts w:ascii="Arial" w:hAnsi="Arial"/>
        </w:rPr>
        <w:t>caz</w:t>
      </w:r>
      <w:proofErr w:type="spellEnd"/>
      <w:r w:rsidR="00A95C53">
        <w:rPr>
          <w:rFonts w:ascii="Arial" w:hAnsi="Arial"/>
        </w:rPr>
        <w:t xml:space="preserve"> de </w:t>
      </w:r>
      <w:proofErr w:type="spellStart"/>
      <w:r w:rsidR="00A95C53">
        <w:rPr>
          <w:rFonts w:ascii="Arial" w:hAnsi="Arial"/>
        </w:rPr>
        <w:t>urgenta</w:t>
      </w:r>
      <w:proofErr w:type="spellEnd"/>
      <w:r w:rsidR="00A95C53">
        <w:rPr>
          <w:rFonts w:ascii="Arial" w:hAnsi="Arial"/>
        </w:rPr>
        <w:t xml:space="preserve">, </w:t>
      </w:r>
      <w:proofErr w:type="spellStart"/>
      <w:r w:rsidR="00A95C53">
        <w:rPr>
          <w:rFonts w:ascii="Arial" w:hAnsi="Arial"/>
        </w:rPr>
        <w:t>atat</w:t>
      </w:r>
      <w:proofErr w:type="spellEnd"/>
      <w:r w:rsidR="00A95C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din </w:t>
      </w:r>
      <w:proofErr w:type="spellStart"/>
      <w:r>
        <w:rPr>
          <w:rFonts w:ascii="Arial" w:hAnsi="Arial"/>
        </w:rPr>
        <w:t>cladirile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apartamente</w:t>
      </w:r>
      <w:proofErr w:type="spellEnd"/>
      <w:r w:rsidR="00A95C53">
        <w:rPr>
          <w:rFonts w:ascii="Arial" w:hAnsi="Arial"/>
        </w:rPr>
        <w:t xml:space="preserve">, cat </w:t>
      </w:r>
      <w:proofErr w:type="spellStart"/>
      <w:r w:rsidR="00A95C53">
        <w:rPr>
          <w:rFonts w:ascii="Arial" w:hAnsi="Arial"/>
        </w:rPr>
        <w:t>si</w:t>
      </w:r>
      <w:proofErr w:type="spellEnd"/>
      <w:r w:rsidR="00A95C53">
        <w:rPr>
          <w:rFonts w:ascii="Arial" w:hAnsi="Arial"/>
        </w:rPr>
        <w:t xml:space="preserve"> din </w:t>
      </w:r>
      <w:proofErr w:type="spellStart"/>
      <w:r w:rsidR="00A95C53">
        <w:rPr>
          <w:rFonts w:ascii="Arial" w:hAnsi="Arial"/>
        </w:rPr>
        <w:t>birouri</w:t>
      </w:r>
      <w:proofErr w:type="spellEnd"/>
      <w:r w:rsidR="00A95C53">
        <w:rPr>
          <w:rFonts w:ascii="Arial" w:hAnsi="Arial"/>
        </w:rPr>
        <w:t xml:space="preserve"> </w:t>
      </w:r>
      <w:proofErr w:type="spellStart"/>
      <w:r w:rsidR="00A95C53">
        <w:rPr>
          <w:rFonts w:ascii="Arial" w:hAnsi="Arial"/>
        </w:rPr>
        <w:t>si</w:t>
      </w:r>
      <w:proofErr w:type="spellEnd"/>
      <w:r w:rsidR="00A95C53">
        <w:rPr>
          <w:rFonts w:ascii="Arial" w:hAnsi="Arial"/>
        </w:rPr>
        <w:t xml:space="preserve"> </w:t>
      </w:r>
      <w:proofErr w:type="spellStart"/>
      <w:r w:rsidR="00A95C53">
        <w:rPr>
          <w:rFonts w:ascii="Arial" w:hAnsi="Arial"/>
        </w:rPr>
        <w:t>sali</w:t>
      </w:r>
      <w:proofErr w:type="spellEnd"/>
      <w:r w:rsidR="00A95C53">
        <w:rPr>
          <w:rFonts w:ascii="Arial" w:hAnsi="Arial"/>
        </w:rPr>
        <w:t xml:space="preserve"> de </w:t>
      </w:r>
      <w:proofErr w:type="spellStart"/>
      <w:r w:rsidR="00A95C53">
        <w:rPr>
          <w:rFonts w:ascii="Arial" w:hAnsi="Arial"/>
        </w:rPr>
        <w:t>ateliere</w:t>
      </w:r>
      <w:proofErr w:type="spellEnd"/>
      <w:r w:rsidR="00A95C5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64A1A">
        <w:rPr>
          <w:rFonts w:ascii="Arial" w:hAnsi="Arial"/>
        </w:rPr>
        <w:t xml:space="preserve">In plus, </w:t>
      </w:r>
      <w:proofErr w:type="spellStart"/>
      <w:r w:rsidR="00464A1A">
        <w:rPr>
          <w:rFonts w:ascii="Arial" w:hAnsi="Arial"/>
        </w:rPr>
        <w:t>convinge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prin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numeroase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avantaje</w:t>
      </w:r>
      <w:proofErr w:type="spellEnd"/>
      <w:r w:rsidR="00464A1A">
        <w:rPr>
          <w:rFonts w:ascii="Arial" w:hAnsi="Arial"/>
        </w:rPr>
        <w:t xml:space="preserve"> de montaj, cum </w:t>
      </w:r>
      <w:proofErr w:type="spellStart"/>
      <w:r w:rsidR="00464A1A">
        <w:rPr>
          <w:rFonts w:ascii="Arial" w:hAnsi="Arial"/>
        </w:rPr>
        <w:t>ar</w:t>
      </w:r>
      <w:proofErr w:type="spellEnd"/>
      <w:r w:rsidR="00464A1A">
        <w:rPr>
          <w:rFonts w:ascii="Arial" w:hAnsi="Arial"/>
        </w:rPr>
        <w:t xml:space="preserve"> fi </w:t>
      </w:r>
      <w:proofErr w:type="spellStart"/>
      <w:r w:rsidR="00464A1A">
        <w:rPr>
          <w:rFonts w:ascii="Arial" w:hAnsi="Arial"/>
        </w:rPr>
        <w:t>utilizarea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cilindrilor</w:t>
      </w:r>
      <w:proofErr w:type="spellEnd"/>
      <w:r w:rsidR="00464A1A">
        <w:rPr>
          <w:rFonts w:ascii="Arial" w:hAnsi="Arial"/>
        </w:rPr>
        <w:t xml:space="preserve"> standard in </w:t>
      </w:r>
      <w:proofErr w:type="spellStart"/>
      <w:r w:rsidR="00464A1A">
        <w:rPr>
          <w:rFonts w:ascii="Arial" w:hAnsi="Arial"/>
        </w:rPr>
        <w:t>productie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si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prin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sisteme</w:t>
      </w:r>
      <w:proofErr w:type="spellEnd"/>
      <w:r w:rsidR="00464A1A">
        <w:rPr>
          <w:rFonts w:ascii="Arial" w:hAnsi="Arial"/>
        </w:rPr>
        <w:t xml:space="preserve"> </w:t>
      </w:r>
      <w:proofErr w:type="spellStart"/>
      <w:r w:rsidR="00464A1A">
        <w:rPr>
          <w:rFonts w:ascii="Arial" w:hAnsi="Arial"/>
        </w:rPr>
        <w:t>moderne</w:t>
      </w:r>
      <w:proofErr w:type="spellEnd"/>
      <w:r w:rsidR="00464A1A">
        <w:rPr>
          <w:rFonts w:ascii="Arial" w:hAnsi="Arial"/>
        </w:rPr>
        <w:t xml:space="preserve"> de control al </w:t>
      </w:r>
      <w:proofErr w:type="spellStart"/>
      <w:r w:rsidR="00464A1A">
        <w:rPr>
          <w:rFonts w:ascii="Arial" w:hAnsi="Arial"/>
        </w:rPr>
        <w:t>accesului</w:t>
      </w:r>
      <w:proofErr w:type="spellEnd"/>
      <w:r w:rsidR="00464A1A">
        <w:rPr>
          <w:rFonts w:ascii="Arial" w:hAnsi="Arial"/>
        </w:rPr>
        <w:t>.</w:t>
      </w:r>
      <w:bookmarkStart w:id="0" w:name="_GoBack"/>
      <w:bookmarkEnd w:id="0"/>
    </w:p>
    <w:p w14:paraId="0B2D8DB9" w14:textId="2C69EE96" w:rsidR="003D01D1" w:rsidRPr="00C82306" w:rsidRDefault="00EA3DEF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r w:rsidR="003D01D1">
        <w:rPr>
          <w:rFonts w:ascii="Arial" w:eastAsia="Times" w:hAnsi="Arial"/>
        </w:rPr>
        <w:t>Roto</w:t>
      </w:r>
      <w:r w:rsidR="003D01D1">
        <w:rPr>
          <w:rFonts w:ascii="Arial" w:eastAsia="Times" w:hAnsi="Arial"/>
          <w:b/>
        </w:rPr>
        <w:tab/>
        <w:t>KV_Roto_Safe_E_Aluminium.jpg</w:t>
      </w:r>
    </w:p>
    <w:p w14:paraId="6DA2B51E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E1A78D7" w14:textId="2EDB5705" w:rsidR="005B337E" w:rsidRDefault="00373D13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2FA6181C" w14:textId="77777777" w:rsidR="00622975" w:rsidRPr="00D2240A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89AAB98" w14:textId="77777777" w:rsidR="005B337E" w:rsidRPr="008A0711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r w:rsidRPr="008A0711">
        <w:rPr>
          <w:rFonts w:ascii="Arial" w:hAnsi="Arial"/>
          <w:b/>
          <w:sz w:val="17"/>
          <w:lang w:val="de-DE"/>
        </w:rPr>
        <w:t xml:space="preserve">Publisher: </w:t>
      </w:r>
      <w:r w:rsidRPr="008A0711">
        <w:rPr>
          <w:rFonts w:ascii="Arial" w:hAnsi="Arial"/>
          <w:sz w:val="17"/>
          <w:lang w:val="de-DE"/>
        </w:rPr>
        <w:t>Roto Frank AG • Wilhelm-Frank-Platz 1 • 70771 Leinfelden-Echterdingen • Germany  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8A0711">
        <w:rPr>
          <w:rFonts w:ascii="Arial" w:hAnsi="Arial"/>
          <w:b/>
          <w:sz w:val="17"/>
          <w:lang w:val="de-DE"/>
        </w:rPr>
        <w:t xml:space="preserve">Editor: </w:t>
      </w:r>
      <w:r w:rsidRPr="008A0711">
        <w:rPr>
          <w:rFonts w:ascii="Arial" w:hAnsi="Arial"/>
          <w:sz w:val="17"/>
          <w:lang w:val="de-DE"/>
        </w:rPr>
        <w:t xml:space="preserve">Linnigpublic Agentur für Öffentlichkeitsarbeit GmbH • Koblenz office • Fritz-von-Unruh-Straße 1 • 56077 Koblenz • Germany   Tel. </w:t>
      </w:r>
      <w:r>
        <w:rPr>
          <w:rFonts w:ascii="Arial" w:hAnsi="Arial"/>
          <w:sz w:val="17"/>
        </w:rPr>
        <w:t xml:space="preserve">+49 261 303839 0 • Fax +49 261 303839 1 • koblenz@linnigpublic.de; Hamburg office • </w:t>
      </w:r>
      <w:proofErr w:type="spellStart"/>
      <w:r>
        <w:rPr>
          <w:rFonts w:ascii="Arial" w:hAnsi="Arial"/>
          <w:sz w:val="17"/>
        </w:rPr>
        <w:t>Flottbeker</w:t>
      </w:r>
      <w:proofErr w:type="spellEnd"/>
      <w:r>
        <w:rPr>
          <w:rFonts w:ascii="Arial" w:hAnsi="Arial"/>
          <w:sz w:val="17"/>
        </w:rPr>
        <w:t xml:space="preserve"> Drift 4 • 22607 Hamburg • Germany  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A9B32" w14:textId="77777777" w:rsidR="000B2656" w:rsidRDefault="000B2656">
      <w:r>
        <w:separator/>
      </w:r>
    </w:p>
  </w:endnote>
  <w:endnote w:type="continuationSeparator" w:id="0">
    <w:p w14:paraId="0C5CBAC7" w14:textId="77777777" w:rsidR="000B2656" w:rsidRDefault="000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268EF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268EF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3B4C" w14:textId="77777777" w:rsidR="000B2656" w:rsidRDefault="000B2656">
      <w:r>
        <w:separator/>
      </w:r>
    </w:p>
  </w:footnote>
  <w:footnote w:type="continuationSeparator" w:id="0">
    <w:p w14:paraId="65AFD948" w14:textId="77777777" w:rsidR="000B2656" w:rsidRDefault="000B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CEC"/>
    <w:rsid w:val="00016FF2"/>
    <w:rsid w:val="0001706F"/>
    <w:rsid w:val="00025FD2"/>
    <w:rsid w:val="00042776"/>
    <w:rsid w:val="0005795A"/>
    <w:rsid w:val="000649BD"/>
    <w:rsid w:val="00071B22"/>
    <w:rsid w:val="000726D4"/>
    <w:rsid w:val="0009177E"/>
    <w:rsid w:val="00097D03"/>
    <w:rsid w:val="000A5E46"/>
    <w:rsid w:val="000B06A4"/>
    <w:rsid w:val="000B2656"/>
    <w:rsid w:val="000C158B"/>
    <w:rsid w:val="000C1E7A"/>
    <w:rsid w:val="000C4F11"/>
    <w:rsid w:val="000C621F"/>
    <w:rsid w:val="000D16CB"/>
    <w:rsid w:val="000D4031"/>
    <w:rsid w:val="000D486A"/>
    <w:rsid w:val="000F15E2"/>
    <w:rsid w:val="000F6406"/>
    <w:rsid w:val="0010070E"/>
    <w:rsid w:val="001052A4"/>
    <w:rsid w:val="0011060F"/>
    <w:rsid w:val="00113E1D"/>
    <w:rsid w:val="00114C47"/>
    <w:rsid w:val="0011799B"/>
    <w:rsid w:val="00120606"/>
    <w:rsid w:val="00120B3F"/>
    <w:rsid w:val="00121A48"/>
    <w:rsid w:val="00123ACD"/>
    <w:rsid w:val="00124A66"/>
    <w:rsid w:val="00126EC4"/>
    <w:rsid w:val="001325EC"/>
    <w:rsid w:val="001700DF"/>
    <w:rsid w:val="00180777"/>
    <w:rsid w:val="00186D9F"/>
    <w:rsid w:val="00192D53"/>
    <w:rsid w:val="00195BBA"/>
    <w:rsid w:val="00195EA6"/>
    <w:rsid w:val="001A74CA"/>
    <w:rsid w:val="001B3B20"/>
    <w:rsid w:val="001C726F"/>
    <w:rsid w:val="001D5EA1"/>
    <w:rsid w:val="001E0469"/>
    <w:rsid w:val="001E3244"/>
    <w:rsid w:val="001E46DC"/>
    <w:rsid w:val="001E6184"/>
    <w:rsid w:val="001F34C1"/>
    <w:rsid w:val="00201F02"/>
    <w:rsid w:val="0020248F"/>
    <w:rsid w:val="00206081"/>
    <w:rsid w:val="002231C2"/>
    <w:rsid w:val="00223BC7"/>
    <w:rsid w:val="00237218"/>
    <w:rsid w:val="00237AE8"/>
    <w:rsid w:val="00244677"/>
    <w:rsid w:val="0024664F"/>
    <w:rsid w:val="00262EF8"/>
    <w:rsid w:val="00270FFA"/>
    <w:rsid w:val="0028704A"/>
    <w:rsid w:val="00287A9E"/>
    <w:rsid w:val="00292D0C"/>
    <w:rsid w:val="00297017"/>
    <w:rsid w:val="00297934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65B5"/>
    <w:rsid w:val="00386A1B"/>
    <w:rsid w:val="0038773D"/>
    <w:rsid w:val="00392493"/>
    <w:rsid w:val="00395A5C"/>
    <w:rsid w:val="003A3684"/>
    <w:rsid w:val="003C2B1E"/>
    <w:rsid w:val="003D01D1"/>
    <w:rsid w:val="003F21B9"/>
    <w:rsid w:val="003F5F55"/>
    <w:rsid w:val="00402C32"/>
    <w:rsid w:val="00404A14"/>
    <w:rsid w:val="00407813"/>
    <w:rsid w:val="004126E3"/>
    <w:rsid w:val="00412E71"/>
    <w:rsid w:val="004164E4"/>
    <w:rsid w:val="00425420"/>
    <w:rsid w:val="0043716B"/>
    <w:rsid w:val="00464A1A"/>
    <w:rsid w:val="00471DEC"/>
    <w:rsid w:val="00482348"/>
    <w:rsid w:val="00484454"/>
    <w:rsid w:val="0048560B"/>
    <w:rsid w:val="00492378"/>
    <w:rsid w:val="00494A4E"/>
    <w:rsid w:val="00497D85"/>
    <w:rsid w:val="004A2F77"/>
    <w:rsid w:val="004B057E"/>
    <w:rsid w:val="004B1D67"/>
    <w:rsid w:val="004B279E"/>
    <w:rsid w:val="004D2930"/>
    <w:rsid w:val="004D2B2F"/>
    <w:rsid w:val="004E6CE2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6A35"/>
    <w:rsid w:val="005274C1"/>
    <w:rsid w:val="00527FCA"/>
    <w:rsid w:val="00534797"/>
    <w:rsid w:val="00535639"/>
    <w:rsid w:val="005410CC"/>
    <w:rsid w:val="0055325C"/>
    <w:rsid w:val="0055418E"/>
    <w:rsid w:val="00570C5F"/>
    <w:rsid w:val="00581E0A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47A8"/>
    <w:rsid w:val="00625CFA"/>
    <w:rsid w:val="00636994"/>
    <w:rsid w:val="00641654"/>
    <w:rsid w:val="006437F8"/>
    <w:rsid w:val="00643899"/>
    <w:rsid w:val="0065552A"/>
    <w:rsid w:val="0065740A"/>
    <w:rsid w:val="00666221"/>
    <w:rsid w:val="00696749"/>
    <w:rsid w:val="006A10A2"/>
    <w:rsid w:val="006A446C"/>
    <w:rsid w:val="006B2B3A"/>
    <w:rsid w:val="006B398E"/>
    <w:rsid w:val="006C6A22"/>
    <w:rsid w:val="006D0109"/>
    <w:rsid w:val="006D0692"/>
    <w:rsid w:val="006E27F9"/>
    <w:rsid w:val="006E2C1D"/>
    <w:rsid w:val="006E6F22"/>
    <w:rsid w:val="006E7280"/>
    <w:rsid w:val="006F0095"/>
    <w:rsid w:val="00710EE3"/>
    <w:rsid w:val="00714C09"/>
    <w:rsid w:val="007271F3"/>
    <w:rsid w:val="007273CA"/>
    <w:rsid w:val="00734583"/>
    <w:rsid w:val="007354D3"/>
    <w:rsid w:val="00735D18"/>
    <w:rsid w:val="00742ACA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21479"/>
    <w:rsid w:val="00825A09"/>
    <w:rsid w:val="00827124"/>
    <w:rsid w:val="008302A2"/>
    <w:rsid w:val="00833EB4"/>
    <w:rsid w:val="00834F6F"/>
    <w:rsid w:val="0084613C"/>
    <w:rsid w:val="00873A21"/>
    <w:rsid w:val="008801BD"/>
    <w:rsid w:val="0088322A"/>
    <w:rsid w:val="008844DD"/>
    <w:rsid w:val="008A0711"/>
    <w:rsid w:val="008A0843"/>
    <w:rsid w:val="008A6669"/>
    <w:rsid w:val="008A787C"/>
    <w:rsid w:val="008B4E37"/>
    <w:rsid w:val="008B63C9"/>
    <w:rsid w:val="008C4CAC"/>
    <w:rsid w:val="008D1C18"/>
    <w:rsid w:val="008E2943"/>
    <w:rsid w:val="008E5459"/>
    <w:rsid w:val="008F0B8D"/>
    <w:rsid w:val="009056D1"/>
    <w:rsid w:val="00911527"/>
    <w:rsid w:val="00920D2D"/>
    <w:rsid w:val="009230D5"/>
    <w:rsid w:val="009268EF"/>
    <w:rsid w:val="00926DD9"/>
    <w:rsid w:val="0093378C"/>
    <w:rsid w:val="00950438"/>
    <w:rsid w:val="00950537"/>
    <w:rsid w:val="00950F11"/>
    <w:rsid w:val="0095554D"/>
    <w:rsid w:val="00961F3E"/>
    <w:rsid w:val="00963725"/>
    <w:rsid w:val="00964C48"/>
    <w:rsid w:val="009811E5"/>
    <w:rsid w:val="00983009"/>
    <w:rsid w:val="00984867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5C53"/>
    <w:rsid w:val="00A97D43"/>
    <w:rsid w:val="00AA15CC"/>
    <w:rsid w:val="00AA1858"/>
    <w:rsid w:val="00AA4D85"/>
    <w:rsid w:val="00AC52D3"/>
    <w:rsid w:val="00AC6556"/>
    <w:rsid w:val="00AD1C20"/>
    <w:rsid w:val="00AD1F51"/>
    <w:rsid w:val="00AE3149"/>
    <w:rsid w:val="00AE5860"/>
    <w:rsid w:val="00AE6116"/>
    <w:rsid w:val="00AF0CE5"/>
    <w:rsid w:val="00AF46D0"/>
    <w:rsid w:val="00B0192E"/>
    <w:rsid w:val="00B059FC"/>
    <w:rsid w:val="00B16E59"/>
    <w:rsid w:val="00B23E1B"/>
    <w:rsid w:val="00B346B5"/>
    <w:rsid w:val="00B35ADD"/>
    <w:rsid w:val="00B35FF9"/>
    <w:rsid w:val="00B53227"/>
    <w:rsid w:val="00B569BD"/>
    <w:rsid w:val="00B67FCB"/>
    <w:rsid w:val="00B93AE6"/>
    <w:rsid w:val="00BA462F"/>
    <w:rsid w:val="00BA7536"/>
    <w:rsid w:val="00BB49DE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26EEA"/>
    <w:rsid w:val="00C30229"/>
    <w:rsid w:val="00C3109D"/>
    <w:rsid w:val="00C31ED1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7A14"/>
    <w:rsid w:val="00C815F6"/>
    <w:rsid w:val="00C81B82"/>
    <w:rsid w:val="00C82306"/>
    <w:rsid w:val="00C923A0"/>
    <w:rsid w:val="00CA00F0"/>
    <w:rsid w:val="00CA7935"/>
    <w:rsid w:val="00CB7691"/>
    <w:rsid w:val="00CD0419"/>
    <w:rsid w:val="00CD78B8"/>
    <w:rsid w:val="00CE271D"/>
    <w:rsid w:val="00CE62E2"/>
    <w:rsid w:val="00CF1576"/>
    <w:rsid w:val="00CF4E8C"/>
    <w:rsid w:val="00D12942"/>
    <w:rsid w:val="00D2240A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415D"/>
    <w:rsid w:val="00DA5E6F"/>
    <w:rsid w:val="00DB6D35"/>
    <w:rsid w:val="00DC6552"/>
    <w:rsid w:val="00DC6917"/>
    <w:rsid w:val="00DD1110"/>
    <w:rsid w:val="00DE7EFC"/>
    <w:rsid w:val="00E142C2"/>
    <w:rsid w:val="00E16981"/>
    <w:rsid w:val="00E2494C"/>
    <w:rsid w:val="00E3112C"/>
    <w:rsid w:val="00E3263A"/>
    <w:rsid w:val="00E32A43"/>
    <w:rsid w:val="00E33847"/>
    <w:rsid w:val="00E40E31"/>
    <w:rsid w:val="00E445F1"/>
    <w:rsid w:val="00E46390"/>
    <w:rsid w:val="00E46B41"/>
    <w:rsid w:val="00E528E6"/>
    <w:rsid w:val="00E56456"/>
    <w:rsid w:val="00E6176C"/>
    <w:rsid w:val="00E85F5F"/>
    <w:rsid w:val="00E8647A"/>
    <w:rsid w:val="00E86B46"/>
    <w:rsid w:val="00E91351"/>
    <w:rsid w:val="00E979D9"/>
    <w:rsid w:val="00EA3DEF"/>
    <w:rsid w:val="00EC12C6"/>
    <w:rsid w:val="00ED081C"/>
    <w:rsid w:val="00ED0A9F"/>
    <w:rsid w:val="00ED48C8"/>
    <w:rsid w:val="00EF2143"/>
    <w:rsid w:val="00EF3BB3"/>
    <w:rsid w:val="00F01D25"/>
    <w:rsid w:val="00F13B82"/>
    <w:rsid w:val="00F234F3"/>
    <w:rsid w:val="00F36649"/>
    <w:rsid w:val="00F40677"/>
    <w:rsid w:val="00F54107"/>
    <w:rsid w:val="00F54E1D"/>
    <w:rsid w:val="00F663A4"/>
    <w:rsid w:val="00F718B4"/>
    <w:rsid w:val="00F73B47"/>
    <w:rsid w:val="00F8135A"/>
    <w:rsid w:val="00F81AF5"/>
    <w:rsid w:val="00F832A8"/>
    <w:rsid w:val="00F93B1D"/>
    <w:rsid w:val="00F93D91"/>
    <w:rsid w:val="00FA43D5"/>
    <w:rsid w:val="00FB0563"/>
    <w:rsid w:val="00FB73A8"/>
    <w:rsid w:val="00FB7FBF"/>
    <w:rsid w:val="00FC1BB9"/>
    <w:rsid w:val="00FC2763"/>
    <w:rsid w:val="00FC4082"/>
    <w:rsid w:val="00FC462D"/>
    <w:rsid w:val="00FC6391"/>
    <w:rsid w:val="00FD1D36"/>
    <w:rsid w:val="00FD3066"/>
    <w:rsid w:val="00FD369D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94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20</cp:revision>
  <cp:lastPrinted>2018-08-23T11:10:00Z</cp:lastPrinted>
  <dcterms:created xsi:type="dcterms:W3CDTF">2018-08-22T08:09:00Z</dcterms:created>
  <dcterms:modified xsi:type="dcterms:W3CDTF">2018-08-23T11:10:00Z</dcterms:modified>
</cp:coreProperties>
</file>