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29" w:rsidRPr="006811F1" w:rsidRDefault="00643529" w:rsidP="00EE41D3">
      <w:pPr>
        <w:tabs>
          <w:tab w:val="left" w:pos="6946"/>
          <w:tab w:val="left" w:pos="7088"/>
        </w:tabs>
        <w:spacing w:line="360" w:lineRule="auto"/>
        <w:ind w:right="1701"/>
        <w:jc w:val="both"/>
        <w:rPr>
          <w:rFonts w:ascii="Arial" w:hAnsi="Arial"/>
          <w:b/>
          <w:sz w:val="24"/>
          <w:szCs w:val="24"/>
        </w:rPr>
      </w:pPr>
      <w:r w:rsidRPr="006811F1">
        <w:rPr>
          <w:rFonts w:ascii="Arial" w:hAnsi="Arial"/>
          <w:b/>
          <w:sz w:val="24"/>
          <w:szCs w:val="24"/>
        </w:rPr>
        <w:t>Presse-Information</w:t>
      </w:r>
    </w:p>
    <w:p w:rsidR="00643529" w:rsidRPr="006811F1" w:rsidRDefault="00643529" w:rsidP="00EE41D3">
      <w:pPr>
        <w:tabs>
          <w:tab w:val="left" w:pos="6946"/>
          <w:tab w:val="left" w:pos="7088"/>
        </w:tabs>
        <w:spacing w:line="360" w:lineRule="auto"/>
        <w:ind w:right="1701"/>
        <w:jc w:val="both"/>
        <w:rPr>
          <w:rFonts w:ascii="Arial" w:hAnsi="Arial"/>
          <w:sz w:val="20"/>
        </w:rPr>
      </w:pPr>
      <w:r w:rsidRPr="006811F1">
        <w:rPr>
          <w:rFonts w:ascii="Arial" w:hAnsi="Arial"/>
          <w:b/>
          <w:sz w:val="20"/>
        </w:rPr>
        <w:t>Datum:</w:t>
      </w:r>
      <w:r w:rsidRPr="006811F1">
        <w:rPr>
          <w:rFonts w:ascii="Arial" w:hAnsi="Arial"/>
          <w:sz w:val="20"/>
        </w:rPr>
        <w:t xml:space="preserve"> </w:t>
      </w:r>
      <w:r w:rsidR="00C77895">
        <w:rPr>
          <w:rFonts w:ascii="Arial" w:hAnsi="Arial"/>
          <w:sz w:val="20"/>
        </w:rPr>
        <w:t>5</w:t>
      </w:r>
      <w:r w:rsidRPr="00263656">
        <w:rPr>
          <w:rFonts w:ascii="Arial" w:hAnsi="Arial"/>
          <w:sz w:val="20"/>
        </w:rPr>
        <w:t xml:space="preserve">. </w:t>
      </w:r>
      <w:r w:rsidR="00507920">
        <w:rPr>
          <w:rFonts w:ascii="Arial" w:hAnsi="Arial"/>
          <w:sz w:val="20"/>
        </w:rPr>
        <w:t>September</w:t>
      </w:r>
      <w:r w:rsidR="00FC54B7">
        <w:rPr>
          <w:rFonts w:ascii="Arial" w:hAnsi="Arial"/>
          <w:sz w:val="20"/>
        </w:rPr>
        <w:t xml:space="preserve"> </w:t>
      </w:r>
      <w:r w:rsidRPr="006811F1">
        <w:rPr>
          <w:rFonts w:ascii="Arial" w:hAnsi="Arial"/>
          <w:sz w:val="20"/>
        </w:rPr>
        <w:t>201</w:t>
      </w:r>
      <w:r>
        <w:rPr>
          <w:rFonts w:ascii="Arial" w:hAnsi="Arial"/>
          <w:sz w:val="20"/>
        </w:rPr>
        <w:t>7</w:t>
      </w:r>
    </w:p>
    <w:p w:rsidR="00643529" w:rsidRDefault="00643529" w:rsidP="00EE41D3">
      <w:pPr>
        <w:tabs>
          <w:tab w:val="left" w:pos="6946"/>
          <w:tab w:val="left" w:pos="7088"/>
        </w:tabs>
        <w:spacing w:line="360" w:lineRule="auto"/>
        <w:ind w:right="1701"/>
        <w:jc w:val="both"/>
        <w:rPr>
          <w:rFonts w:ascii="Arial" w:hAnsi="Arial"/>
          <w:b/>
          <w:sz w:val="20"/>
        </w:rPr>
      </w:pPr>
    </w:p>
    <w:p w:rsidR="00F71BF2" w:rsidRPr="00F71BF2" w:rsidRDefault="009E22B2" w:rsidP="00EE41D3">
      <w:pPr>
        <w:tabs>
          <w:tab w:val="left" w:pos="6946"/>
          <w:tab w:val="left" w:pos="7088"/>
        </w:tabs>
        <w:spacing w:line="360" w:lineRule="auto"/>
        <w:ind w:right="1701"/>
        <w:jc w:val="both"/>
        <w:rPr>
          <w:rFonts w:ascii="Arial" w:hAnsi="Arial" w:cs="Arial"/>
          <w:szCs w:val="24"/>
        </w:rPr>
      </w:pPr>
      <w:r>
        <w:rPr>
          <w:rFonts w:ascii="Arial" w:hAnsi="Arial" w:cs="Arial"/>
          <w:szCs w:val="24"/>
        </w:rPr>
        <w:t xml:space="preserve">Zentrales Nachschlagewerk </w:t>
      </w:r>
      <w:r w:rsidR="009B7895">
        <w:rPr>
          <w:rFonts w:ascii="Arial" w:hAnsi="Arial" w:cs="Arial"/>
          <w:szCs w:val="24"/>
        </w:rPr>
        <w:t>„</w:t>
      </w:r>
      <w:r w:rsidR="00F71BF2" w:rsidRPr="00F71BF2">
        <w:rPr>
          <w:rFonts w:ascii="Arial" w:hAnsi="Arial" w:cs="Arial"/>
          <w:szCs w:val="24"/>
        </w:rPr>
        <w:t>Aluminiumkompendium</w:t>
      </w:r>
      <w:r w:rsidR="009B7895">
        <w:rPr>
          <w:rFonts w:ascii="Arial" w:hAnsi="Arial" w:cs="Arial"/>
          <w:szCs w:val="24"/>
        </w:rPr>
        <w:t>“</w:t>
      </w:r>
      <w:r w:rsidR="00F71BF2" w:rsidRPr="00F71BF2">
        <w:rPr>
          <w:rFonts w:ascii="Arial" w:hAnsi="Arial" w:cs="Arial"/>
          <w:szCs w:val="24"/>
        </w:rPr>
        <w:t xml:space="preserve"> von Roto </w:t>
      </w:r>
      <w:r w:rsidR="009B7895">
        <w:rPr>
          <w:rFonts w:ascii="Arial" w:hAnsi="Arial" w:cs="Arial"/>
          <w:szCs w:val="24"/>
        </w:rPr>
        <w:t xml:space="preserve">jetzt in erweiterter Version verfügbar / </w:t>
      </w:r>
      <w:r w:rsidR="00C22089">
        <w:rPr>
          <w:rFonts w:ascii="Arial" w:hAnsi="Arial" w:cs="Arial"/>
          <w:szCs w:val="24"/>
        </w:rPr>
        <w:t>K</w:t>
      </w:r>
      <w:r w:rsidR="009B7895">
        <w:rPr>
          <w:rFonts w:ascii="Arial" w:hAnsi="Arial" w:cs="Arial"/>
          <w:szCs w:val="24"/>
        </w:rPr>
        <w:t xml:space="preserve">lare Strukturen und handliche Sortimentsübersicht </w:t>
      </w:r>
      <w:r>
        <w:rPr>
          <w:rFonts w:ascii="Arial" w:hAnsi="Arial" w:cs="Arial"/>
          <w:szCs w:val="24"/>
        </w:rPr>
        <w:t>/ Das komplette Sortiment und alle Neuheiten auf einen Blick</w:t>
      </w:r>
      <w:r w:rsidR="009B7895">
        <w:rPr>
          <w:rFonts w:ascii="Arial" w:hAnsi="Arial" w:cs="Arial"/>
          <w:szCs w:val="24"/>
        </w:rPr>
        <w:t xml:space="preserve"> </w:t>
      </w:r>
    </w:p>
    <w:p w:rsidR="00F71BF2" w:rsidRPr="006811F1" w:rsidRDefault="00F71BF2" w:rsidP="00EE41D3">
      <w:pPr>
        <w:tabs>
          <w:tab w:val="left" w:pos="6946"/>
          <w:tab w:val="left" w:pos="7088"/>
        </w:tabs>
        <w:spacing w:line="360" w:lineRule="auto"/>
        <w:ind w:right="1701"/>
        <w:jc w:val="both"/>
        <w:rPr>
          <w:rFonts w:ascii="Arial" w:hAnsi="Arial"/>
          <w:b/>
          <w:sz w:val="20"/>
        </w:rPr>
      </w:pPr>
    </w:p>
    <w:p w:rsidR="009540BC" w:rsidRPr="009B7895"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b/>
          <w:sz w:val="24"/>
          <w:szCs w:val="24"/>
        </w:rPr>
      </w:pPr>
      <w:r w:rsidRPr="009B7895">
        <w:rPr>
          <w:rFonts w:ascii="Arial" w:hAnsi="Arial" w:cs="Arial"/>
          <w:b/>
          <w:sz w:val="24"/>
          <w:szCs w:val="24"/>
        </w:rPr>
        <w:t>Alles für Aluminiumfenster und -fenstertüren</w:t>
      </w:r>
      <w:r w:rsidR="00F71BF2" w:rsidRPr="009B7895">
        <w:rPr>
          <w:rFonts w:ascii="Arial" w:hAnsi="Arial" w:cs="Arial"/>
          <w:b/>
          <w:sz w:val="24"/>
          <w:szCs w:val="24"/>
        </w:rPr>
        <w:t>:</w:t>
      </w:r>
    </w:p>
    <w:p w:rsidR="009540BC" w:rsidRPr="009B7895" w:rsidRDefault="009E22B2"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b/>
          <w:sz w:val="24"/>
          <w:szCs w:val="24"/>
        </w:rPr>
      </w:pPr>
      <w:r>
        <w:rPr>
          <w:rFonts w:ascii="Arial" w:hAnsi="Arial" w:cs="Arial"/>
          <w:b/>
          <w:sz w:val="24"/>
          <w:szCs w:val="24"/>
        </w:rPr>
        <w:t>d</w:t>
      </w:r>
      <w:r w:rsidR="009540BC" w:rsidRPr="009B7895">
        <w:rPr>
          <w:rFonts w:ascii="Arial" w:hAnsi="Arial" w:cs="Arial"/>
          <w:b/>
          <w:sz w:val="24"/>
          <w:szCs w:val="24"/>
        </w:rPr>
        <w:t>ie passende Lösung schnell gefunden</w:t>
      </w:r>
    </w:p>
    <w:p w:rsidR="009540BC" w:rsidRPr="00FB6E35"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u w:val="single"/>
        </w:rPr>
      </w:pPr>
    </w:p>
    <w:p w:rsidR="009540BC" w:rsidRPr="00AC36F2" w:rsidRDefault="00F71BF2"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r w:rsidRPr="00F71BF2">
        <w:rPr>
          <w:rFonts w:ascii="Arial" w:hAnsi="Arial" w:cs="Arial"/>
          <w:b/>
          <w:i/>
          <w:szCs w:val="24"/>
        </w:rPr>
        <w:t>Leinfelden-Echterdingen</w:t>
      </w:r>
      <w:r>
        <w:rPr>
          <w:rFonts w:ascii="Arial" w:hAnsi="Arial" w:cs="Arial"/>
          <w:b/>
          <w:szCs w:val="24"/>
        </w:rPr>
        <w:t xml:space="preserve"> </w:t>
      </w:r>
      <w:r w:rsidRPr="006811F1">
        <w:rPr>
          <w:rFonts w:ascii="Arial" w:hAnsi="Arial"/>
          <w:b/>
          <w:i/>
        </w:rPr>
        <w:t>–</w:t>
      </w:r>
      <w:r>
        <w:rPr>
          <w:rFonts w:ascii="Arial" w:hAnsi="Arial" w:cs="Arial"/>
          <w:b/>
          <w:szCs w:val="24"/>
        </w:rPr>
        <w:t xml:space="preserve"> </w:t>
      </w:r>
      <w:r w:rsidR="009540BC" w:rsidRPr="00AC36F2">
        <w:rPr>
          <w:rFonts w:ascii="Arial" w:hAnsi="Arial" w:cs="Arial"/>
          <w:szCs w:val="24"/>
        </w:rPr>
        <w:t xml:space="preserve">Seit seiner Einführung im vergangenen Jahr avancierte das „Aluminiumkompendium“ von Roto bei vielen </w:t>
      </w:r>
      <w:proofErr w:type="spellStart"/>
      <w:r w:rsidR="009540BC" w:rsidRPr="00AC36F2">
        <w:rPr>
          <w:rFonts w:ascii="Arial" w:hAnsi="Arial" w:cs="Arial"/>
          <w:szCs w:val="24"/>
        </w:rPr>
        <w:t>Metallverarbeitern</w:t>
      </w:r>
      <w:proofErr w:type="spellEnd"/>
      <w:r w:rsidR="00F44C1C" w:rsidRPr="00AC36F2">
        <w:rPr>
          <w:rFonts w:ascii="Arial" w:hAnsi="Arial" w:cs="Arial"/>
          <w:szCs w:val="24"/>
        </w:rPr>
        <w:t xml:space="preserve"> sowie </w:t>
      </w:r>
      <w:r w:rsidR="009540BC" w:rsidRPr="00AC36F2">
        <w:rPr>
          <w:rFonts w:ascii="Arial" w:hAnsi="Arial" w:cs="Arial"/>
          <w:szCs w:val="24"/>
        </w:rPr>
        <w:t>Fenster- und Fassadenherstellern zum geschätzten Alltagshelfer. Dank der klaren Struktur der handlichen Sortimentsübersicht des Geschäftsgebietes Roto Aluvision ist eine passende Beschlaglösungen für jeden Anwendungsfall schnell gefunden. Nun steht das Kompendium in einer umfassend erweiterten Version zur Verfügung.</w:t>
      </w:r>
    </w:p>
    <w:p w:rsidR="009540BC"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p>
    <w:p w:rsidR="009540BC" w:rsidRDefault="009540BC" w:rsidP="00EE41D3">
      <w:pPr>
        <w:widowControl w:val="0"/>
        <w:autoSpaceDE w:val="0"/>
        <w:autoSpaceDN w:val="0"/>
        <w:adjustRightInd w:val="0"/>
        <w:spacing w:line="360" w:lineRule="auto"/>
        <w:ind w:right="1701"/>
        <w:jc w:val="both"/>
        <w:rPr>
          <w:rFonts w:ascii="Arial" w:hAnsi="Arial" w:cs="Arial"/>
          <w:szCs w:val="24"/>
        </w:rPr>
      </w:pPr>
      <w:r>
        <w:rPr>
          <w:rFonts w:ascii="Arial" w:hAnsi="Arial" w:cs="Arial"/>
          <w:szCs w:val="24"/>
        </w:rPr>
        <w:t xml:space="preserve">Gezeigt werden im zentralen Nachschlagewerk des Geschäftsgebietes Roto Aluvision nicht nur </w:t>
      </w:r>
      <w:proofErr w:type="spellStart"/>
      <w:r>
        <w:rPr>
          <w:rFonts w:ascii="Arial" w:hAnsi="Arial" w:cs="Arial"/>
          <w:szCs w:val="24"/>
        </w:rPr>
        <w:t>Tilt&amp;Turn-Lösungen</w:t>
      </w:r>
      <w:proofErr w:type="spellEnd"/>
      <w:r>
        <w:rPr>
          <w:rFonts w:ascii="Arial" w:hAnsi="Arial" w:cs="Arial"/>
          <w:szCs w:val="24"/>
        </w:rPr>
        <w:t xml:space="preserve"> für Aluminiumfenster und -fenstertüren aus den Programmen </w:t>
      </w:r>
      <w:r w:rsidR="00263656">
        <w:rPr>
          <w:rFonts w:ascii="Arial" w:hAnsi="Arial" w:cs="Arial"/>
          <w:szCs w:val="24"/>
        </w:rPr>
        <w:t>„</w:t>
      </w:r>
      <w:r>
        <w:rPr>
          <w:rFonts w:ascii="Arial" w:hAnsi="Arial" w:cs="Arial"/>
          <w:szCs w:val="24"/>
        </w:rPr>
        <w:t>Roto AL</w:t>
      </w:r>
      <w:r w:rsidR="00263656">
        <w:rPr>
          <w:rFonts w:ascii="Arial" w:hAnsi="Arial" w:cs="Arial"/>
          <w:szCs w:val="24"/>
        </w:rPr>
        <w:t>“</w:t>
      </w:r>
      <w:r>
        <w:rPr>
          <w:rFonts w:ascii="Arial" w:hAnsi="Arial" w:cs="Arial"/>
          <w:szCs w:val="24"/>
        </w:rPr>
        <w:t xml:space="preserve">, </w:t>
      </w:r>
      <w:r w:rsidR="00263656">
        <w:rPr>
          <w:rFonts w:ascii="Arial" w:hAnsi="Arial" w:cs="Arial"/>
          <w:szCs w:val="24"/>
        </w:rPr>
        <w:t>„</w:t>
      </w:r>
      <w:r>
        <w:rPr>
          <w:rFonts w:ascii="Arial" w:hAnsi="Arial" w:cs="Arial"/>
          <w:szCs w:val="24"/>
        </w:rPr>
        <w:t>Roto NT</w:t>
      </w:r>
      <w:r w:rsidR="00263656">
        <w:rPr>
          <w:rFonts w:ascii="Arial" w:hAnsi="Arial" w:cs="Arial"/>
          <w:szCs w:val="24"/>
        </w:rPr>
        <w:t>“</w:t>
      </w:r>
      <w:r>
        <w:rPr>
          <w:rFonts w:ascii="Arial" w:hAnsi="Arial" w:cs="Arial"/>
          <w:szCs w:val="24"/>
        </w:rPr>
        <w:t xml:space="preserve"> und </w:t>
      </w:r>
      <w:r w:rsidR="00263656">
        <w:rPr>
          <w:rFonts w:ascii="Arial" w:hAnsi="Arial" w:cs="Arial"/>
          <w:szCs w:val="24"/>
        </w:rPr>
        <w:t>„</w:t>
      </w:r>
      <w:r>
        <w:rPr>
          <w:rFonts w:ascii="Arial" w:hAnsi="Arial" w:cs="Arial"/>
          <w:szCs w:val="24"/>
        </w:rPr>
        <w:t>Roto FS</w:t>
      </w:r>
      <w:r w:rsidR="00263656">
        <w:rPr>
          <w:rFonts w:ascii="Arial" w:hAnsi="Arial" w:cs="Arial"/>
          <w:szCs w:val="24"/>
        </w:rPr>
        <w:t>“</w:t>
      </w:r>
      <w:r>
        <w:rPr>
          <w:rFonts w:ascii="Arial" w:hAnsi="Arial" w:cs="Arial"/>
          <w:szCs w:val="24"/>
        </w:rPr>
        <w:t xml:space="preserve">, sondern auch alle Produkte für Schiebetüren aus den Programmen </w:t>
      </w:r>
      <w:r w:rsidR="00263656">
        <w:rPr>
          <w:rFonts w:ascii="Arial" w:hAnsi="Arial" w:cs="Arial"/>
          <w:szCs w:val="24"/>
        </w:rPr>
        <w:t>„</w:t>
      </w:r>
      <w:r>
        <w:rPr>
          <w:rFonts w:ascii="Arial" w:hAnsi="Arial" w:cs="Arial"/>
          <w:szCs w:val="24"/>
        </w:rPr>
        <w:t>Roto Inline</w:t>
      </w:r>
      <w:r w:rsidR="00263656">
        <w:rPr>
          <w:rFonts w:ascii="Arial" w:hAnsi="Arial" w:cs="Arial"/>
          <w:szCs w:val="24"/>
        </w:rPr>
        <w:t>“</w:t>
      </w:r>
      <w:r>
        <w:rPr>
          <w:rFonts w:ascii="Arial" w:hAnsi="Arial" w:cs="Arial"/>
          <w:szCs w:val="24"/>
        </w:rPr>
        <w:t xml:space="preserve"> und </w:t>
      </w:r>
      <w:r w:rsidR="00263656">
        <w:rPr>
          <w:rFonts w:ascii="Arial" w:hAnsi="Arial" w:cs="Arial"/>
          <w:szCs w:val="24"/>
        </w:rPr>
        <w:t>„</w:t>
      </w:r>
      <w:r>
        <w:rPr>
          <w:rFonts w:ascii="Arial" w:hAnsi="Arial" w:cs="Arial"/>
          <w:szCs w:val="24"/>
        </w:rPr>
        <w:t>Roto Patio</w:t>
      </w:r>
      <w:r w:rsidR="00263656">
        <w:rPr>
          <w:rFonts w:ascii="Arial" w:hAnsi="Arial" w:cs="Arial"/>
          <w:szCs w:val="24"/>
        </w:rPr>
        <w:t>“</w:t>
      </w:r>
      <w:r>
        <w:rPr>
          <w:rFonts w:ascii="Arial" w:hAnsi="Arial" w:cs="Arial"/>
          <w:szCs w:val="24"/>
        </w:rPr>
        <w:t xml:space="preserve">. Darüber hinaus wurden auch die Bänder für Aluminiumtüren aus dem </w:t>
      </w:r>
      <w:r w:rsidR="00263656">
        <w:rPr>
          <w:rFonts w:ascii="Arial" w:hAnsi="Arial" w:cs="Arial"/>
          <w:szCs w:val="24"/>
        </w:rPr>
        <w:t>„</w:t>
      </w:r>
      <w:r>
        <w:rPr>
          <w:rFonts w:ascii="Arial" w:hAnsi="Arial" w:cs="Arial"/>
          <w:szCs w:val="24"/>
        </w:rPr>
        <w:t>Roto Solid</w:t>
      </w:r>
      <w:r w:rsidR="00263656">
        <w:rPr>
          <w:rFonts w:ascii="Arial" w:hAnsi="Arial" w:cs="Arial"/>
          <w:szCs w:val="24"/>
        </w:rPr>
        <w:t>“</w:t>
      </w:r>
      <w:r>
        <w:rPr>
          <w:rFonts w:ascii="Arial" w:hAnsi="Arial" w:cs="Arial"/>
          <w:szCs w:val="24"/>
        </w:rPr>
        <w:t xml:space="preserve"> Sortiment aufgenommen. Auf der jeweils ersten Seite einer Programmvorstellung sind stichpunktartig die technischen Voraussetzungen für den Einsatz eines Beschlages, bestehende Zertifizierungen sowie Angaben zu Oberfläche und Korrosionsschutz aufgeführt. Auf der Folgeseite finden sich die allgemeinen Beschlageigenschaften sowie mögliche Zubehöre. Die weiteren Seiten der Programmvorstellung widmen sich unterschiedlichen Öffnungsarten und Anwendungsbereichen mit konkreten Angaben zu Flügelbreiten, -höhen und -gewichten, die mit dem jeweiligen Beschlag realisiert werden können.</w:t>
      </w:r>
    </w:p>
    <w:p w:rsidR="009540BC"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p>
    <w:p w:rsidR="009540BC" w:rsidRPr="00A55B66"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b/>
          <w:szCs w:val="24"/>
        </w:rPr>
      </w:pPr>
      <w:r>
        <w:rPr>
          <w:rFonts w:ascii="Arial" w:hAnsi="Arial" w:cs="Arial"/>
          <w:b/>
          <w:szCs w:val="24"/>
        </w:rPr>
        <w:t>Pure Technik ohne „schmückendes Beiwerk“</w:t>
      </w:r>
    </w:p>
    <w:p w:rsidR="009540BC"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r>
        <w:rPr>
          <w:rFonts w:ascii="Arial" w:hAnsi="Arial" w:cs="Arial"/>
          <w:szCs w:val="24"/>
        </w:rPr>
        <w:t xml:space="preserve">Neu in das „Aluminiumkompendium“ aufgenommen wurden das innovative Parallel- und Kippschiebesystem </w:t>
      </w:r>
      <w:r w:rsidR="00BD3CB8">
        <w:rPr>
          <w:rFonts w:ascii="Arial" w:hAnsi="Arial" w:cs="Arial"/>
          <w:szCs w:val="24"/>
        </w:rPr>
        <w:t>„</w:t>
      </w:r>
      <w:r>
        <w:rPr>
          <w:rFonts w:ascii="Arial" w:hAnsi="Arial" w:cs="Arial"/>
          <w:szCs w:val="24"/>
        </w:rPr>
        <w:t xml:space="preserve">Roto Patio </w:t>
      </w:r>
      <w:proofErr w:type="spellStart"/>
      <w:r>
        <w:rPr>
          <w:rFonts w:ascii="Arial" w:hAnsi="Arial" w:cs="Arial"/>
          <w:szCs w:val="24"/>
        </w:rPr>
        <w:t>Alversa</w:t>
      </w:r>
      <w:proofErr w:type="spellEnd"/>
      <w:r w:rsidR="00BD3CB8">
        <w:rPr>
          <w:rFonts w:ascii="Arial" w:hAnsi="Arial" w:cs="Arial"/>
          <w:szCs w:val="24"/>
        </w:rPr>
        <w:t>“</w:t>
      </w:r>
      <w:r>
        <w:rPr>
          <w:rFonts w:ascii="Arial" w:hAnsi="Arial" w:cs="Arial"/>
          <w:szCs w:val="24"/>
        </w:rPr>
        <w:t xml:space="preserve"> sowie das </w:t>
      </w:r>
      <w:r w:rsidRPr="007B20C8">
        <w:rPr>
          <w:rFonts w:ascii="Arial" w:hAnsi="Arial" w:cs="Arial"/>
          <w:szCs w:val="24"/>
        </w:rPr>
        <w:t xml:space="preserve">Hebeschiebesystem </w:t>
      </w:r>
      <w:r w:rsidR="00BD3CB8">
        <w:rPr>
          <w:rFonts w:ascii="Arial" w:hAnsi="Arial" w:cs="Arial"/>
          <w:szCs w:val="24"/>
        </w:rPr>
        <w:t>„</w:t>
      </w:r>
      <w:r w:rsidRPr="007B20C8">
        <w:rPr>
          <w:rFonts w:ascii="Arial" w:hAnsi="Arial" w:cs="Arial"/>
          <w:szCs w:val="24"/>
        </w:rPr>
        <w:t>Patio Lift</w:t>
      </w:r>
      <w:r w:rsidR="00BD3CB8">
        <w:rPr>
          <w:rFonts w:ascii="Arial" w:hAnsi="Arial" w:cs="Arial"/>
          <w:szCs w:val="24"/>
        </w:rPr>
        <w:t>“</w:t>
      </w:r>
      <w:r w:rsidRPr="007B20C8">
        <w:rPr>
          <w:rFonts w:ascii="Arial" w:hAnsi="Arial" w:cs="Arial"/>
          <w:szCs w:val="24"/>
        </w:rPr>
        <w:t xml:space="preserve"> für bis zu 400 kg schwere Elemente.</w:t>
      </w:r>
      <w:r>
        <w:rPr>
          <w:rFonts w:ascii="Arial" w:hAnsi="Arial" w:cs="Arial"/>
          <w:szCs w:val="24"/>
        </w:rPr>
        <w:t xml:space="preserve"> „Die Gliederung und Struktur </w:t>
      </w:r>
      <w:proofErr w:type="gramStart"/>
      <w:r>
        <w:rPr>
          <w:rFonts w:ascii="Arial" w:hAnsi="Arial" w:cs="Arial"/>
          <w:szCs w:val="24"/>
        </w:rPr>
        <w:t>des ,Aluminiumkompendiums’</w:t>
      </w:r>
      <w:proofErr w:type="gramEnd"/>
      <w:r>
        <w:rPr>
          <w:rFonts w:ascii="Arial" w:hAnsi="Arial" w:cs="Arial"/>
          <w:szCs w:val="24"/>
        </w:rPr>
        <w:t xml:space="preserve"> haben wir nach den Wünschen unserer Kunden entwickelt: klarer Aufbau, reduziert auf technische Daten </w:t>
      </w:r>
      <w:r w:rsidRPr="00B07212">
        <w:rPr>
          <w:rFonts w:ascii="Arial" w:hAnsi="Arial" w:cs="Arial"/>
          <w:szCs w:val="24"/>
        </w:rPr>
        <w:t>sowie die Beschreibung der Eigenschaften und Einsatzmöglichkeiten eines Beschlages“,</w:t>
      </w:r>
      <w:r>
        <w:rPr>
          <w:rFonts w:ascii="Arial" w:hAnsi="Arial" w:cs="Arial"/>
          <w:szCs w:val="24"/>
        </w:rPr>
        <w:t xml:space="preserve"> erläutert Jordi Nadal,</w:t>
      </w:r>
      <w:r w:rsidRPr="002A3BA5">
        <w:rPr>
          <w:rFonts w:ascii="Helvetica" w:hAnsi="Helvetica" w:cs="Helvetica"/>
          <w:sz w:val="18"/>
          <w:szCs w:val="18"/>
        </w:rPr>
        <w:t xml:space="preserve"> </w:t>
      </w:r>
      <w:r>
        <w:rPr>
          <w:rFonts w:ascii="Arial" w:hAnsi="Arial" w:cs="Arial"/>
          <w:szCs w:val="24"/>
        </w:rPr>
        <w:t>Geschäftsleiter</w:t>
      </w:r>
      <w:r w:rsidRPr="002A3BA5">
        <w:rPr>
          <w:rFonts w:ascii="Arial" w:hAnsi="Arial" w:cs="Arial"/>
          <w:szCs w:val="24"/>
        </w:rPr>
        <w:t xml:space="preserve"> </w:t>
      </w:r>
      <w:r w:rsidR="00EE41D3">
        <w:rPr>
          <w:rFonts w:ascii="Arial" w:hAnsi="Arial" w:cs="Arial"/>
          <w:szCs w:val="24"/>
        </w:rPr>
        <w:t xml:space="preserve">Roto </w:t>
      </w:r>
      <w:r>
        <w:rPr>
          <w:rFonts w:ascii="Arial" w:hAnsi="Arial" w:cs="Arial"/>
          <w:szCs w:val="24"/>
        </w:rPr>
        <w:t>Aluvision</w:t>
      </w:r>
      <w:r w:rsidR="00EE41D3">
        <w:rPr>
          <w:rFonts w:ascii="Arial" w:hAnsi="Arial" w:cs="Arial"/>
          <w:szCs w:val="24"/>
        </w:rPr>
        <w:t xml:space="preserve"> Europa und Amerika</w:t>
      </w:r>
      <w:r w:rsidRPr="002A3BA5">
        <w:rPr>
          <w:rFonts w:ascii="Arial" w:hAnsi="Arial" w:cs="Arial"/>
          <w:szCs w:val="24"/>
        </w:rPr>
        <w:t>.</w:t>
      </w:r>
      <w:r>
        <w:rPr>
          <w:rFonts w:ascii="Arial" w:hAnsi="Arial" w:cs="Arial"/>
          <w:szCs w:val="24"/>
        </w:rPr>
        <w:t xml:space="preserve"> „Genau in dieser Form haben wir auch die jüngsten Produktneuheiten integriert, sodass sich an der praktischen Handhabung des Nachschlagewerks nichts ändert.“</w:t>
      </w:r>
    </w:p>
    <w:p w:rsidR="009540BC"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p>
    <w:p w:rsidR="009B7895"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r>
        <w:rPr>
          <w:rFonts w:ascii="Arial" w:hAnsi="Arial" w:cs="Arial"/>
          <w:szCs w:val="24"/>
        </w:rPr>
        <w:t>Das erweiterte „Al</w:t>
      </w:r>
      <w:r w:rsidR="009B7895">
        <w:rPr>
          <w:rFonts w:ascii="Arial" w:hAnsi="Arial" w:cs="Arial"/>
          <w:szCs w:val="24"/>
        </w:rPr>
        <w:t>uminiumkompendium“ steht</w:t>
      </w:r>
      <w:r>
        <w:rPr>
          <w:rFonts w:ascii="Arial" w:hAnsi="Arial" w:cs="Arial"/>
          <w:szCs w:val="24"/>
        </w:rPr>
        <w:t xml:space="preserve"> unter </w:t>
      </w:r>
      <w:hyperlink r:id="rId9" w:history="1">
        <w:r w:rsidRPr="00B07212">
          <w:rPr>
            <w:rFonts w:ascii="Arial" w:hAnsi="Arial" w:cs="Arial"/>
            <w:szCs w:val="24"/>
          </w:rPr>
          <w:t>www.roto-frank.com</w:t>
        </w:r>
      </w:hyperlink>
      <w:r w:rsidR="009B7895">
        <w:rPr>
          <w:rFonts w:ascii="Arial" w:hAnsi="Arial" w:cs="Arial"/>
          <w:szCs w:val="24"/>
        </w:rPr>
        <w:t xml:space="preserve"> in deutscher,</w:t>
      </w:r>
      <w:r>
        <w:rPr>
          <w:rFonts w:ascii="Arial" w:hAnsi="Arial" w:cs="Arial"/>
          <w:szCs w:val="24"/>
        </w:rPr>
        <w:t xml:space="preserve"> englischer </w:t>
      </w:r>
      <w:r w:rsidR="009B7895">
        <w:rPr>
          <w:rFonts w:ascii="Arial" w:hAnsi="Arial" w:cs="Arial"/>
          <w:szCs w:val="24"/>
        </w:rPr>
        <w:t xml:space="preserve">und polnischer </w:t>
      </w:r>
      <w:r>
        <w:rPr>
          <w:rFonts w:ascii="Arial" w:hAnsi="Arial" w:cs="Arial"/>
          <w:szCs w:val="24"/>
        </w:rPr>
        <w:t xml:space="preserve">Sprache zum Download bereit und kann als Druckversion in deutscher Sprache per </w:t>
      </w:r>
      <w:r w:rsidR="00BD3CB8">
        <w:rPr>
          <w:rFonts w:ascii="Arial" w:hAnsi="Arial" w:cs="Arial"/>
          <w:szCs w:val="24"/>
        </w:rPr>
        <w:t>E-</w:t>
      </w:r>
      <w:r>
        <w:rPr>
          <w:rFonts w:ascii="Arial" w:hAnsi="Arial" w:cs="Arial"/>
          <w:szCs w:val="24"/>
        </w:rPr>
        <w:t xml:space="preserve">Mail </w:t>
      </w:r>
      <w:r w:rsidR="00DC77C6">
        <w:rPr>
          <w:rFonts w:ascii="Arial" w:hAnsi="Arial" w:cs="Arial"/>
          <w:szCs w:val="24"/>
        </w:rPr>
        <w:t>an</w:t>
      </w:r>
      <w:r>
        <w:rPr>
          <w:rFonts w:ascii="Arial" w:hAnsi="Arial" w:cs="Arial"/>
          <w:szCs w:val="24"/>
        </w:rPr>
        <w:t xml:space="preserve"> </w:t>
      </w:r>
      <w:hyperlink r:id="rId10" w:history="1">
        <w:r w:rsidR="00EE41D3" w:rsidRPr="00EE41D3">
          <w:rPr>
            <w:rFonts w:ascii="Arial" w:hAnsi="Arial" w:cs="Arial"/>
            <w:szCs w:val="24"/>
          </w:rPr>
          <w:t>info@roto-frank.com</w:t>
        </w:r>
      </w:hyperlink>
      <w:r>
        <w:rPr>
          <w:rFonts w:ascii="Arial" w:hAnsi="Arial" w:cs="Arial"/>
          <w:szCs w:val="24"/>
        </w:rPr>
        <w:t xml:space="preserve"> angefordert werden. </w:t>
      </w:r>
    </w:p>
    <w:p w:rsidR="00C22089" w:rsidRDefault="00C22089" w:rsidP="00EE41D3">
      <w:pPr>
        <w:tabs>
          <w:tab w:val="left" w:pos="6519"/>
          <w:tab w:val="left" w:pos="6946"/>
          <w:tab w:val="left" w:pos="7088"/>
        </w:tabs>
        <w:spacing w:line="360" w:lineRule="auto"/>
        <w:ind w:right="1701"/>
        <w:jc w:val="both"/>
        <w:rPr>
          <w:rFonts w:ascii="Arial" w:hAnsi="Arial" w:cs="Arial"/>
          <w:color w:val="000000"/>
        </w:rPr>
      </w:pPr>
    </w:p>
    <w:p w:rsidR="009540BC"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p>
    <w:p w:rsidR="009540BC"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color w:val="FF0000"/>
          <w:szCs w:val="24"/>
        </w:rPr>
      </w:pPr>
    </w:p>
    <w:p w:rsidR="009540BC"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color w:val="FF0000"/>
          <w:szCs w:val="24"/>
        </w:rPr>
      </w:pPr>
    </w:p>
    <w:p w:rsidR="009540BC"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color w:val="FF0000"/>
          <w:szCs w:val="24"/>
        </w:rPr>
      </w:pPr>
    </w:p>
    <w:p w:rsidR="00C22089" w:rsidRDefault="00C22089"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r>
        <w:rPr>
          <w:rFonts w:ascii="Arial" w:hAnsi="Arial" w:cs="Arial"/>
          <w:szCs w:val="24"/>
        </w:rPr>
        <w:br w:type="page"/>
      </w:r>
    </w:p>
    <w:p w:rsidR="009540BC"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r>
        <w:rPr>
          <w:rFonts w:ascii="Arial" w:hAnsi="Arial" w:cs="Arial"/>
          <w:noProof/>
          <w:szCs w:val="24"/>
        </w:rPr>
        <w:lastRenderedPageBreak/>
        <w:drawing>
          <wp:inline distT="0" distB="0" distL="0" distR="0" wp14:anchorId="7B8F5319" wp14:editId="4473CE15">
            <wp:extent cx="2503973" cy="1806854"/>
            <wp:effectExtent l="0" t="0" r="0" b="3175"/>
            <wp:docPr id="3" name="Grafik 3" descr="Roto_Alukompendium_1a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Alukompendium_1a kle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4218" cy="1807031"/>
                    </a:xfrm>
                    <a:prstGeom prst="rect">
                      <a:avLst/>
                    </a:prstGeom>
                    <a:noFill/>
                    <a:ln>
                      <a:noFill/>
                    </a:ln>
                  </pic:spPr>
                </pic:pic>
              </a:graphicData>
            </a:graphic>
          </wp:inline>
        </w:drawing>
      </w:r>
    </w:p>
    <w:p w:rsidR="009540BC" w:rsidRPr="001203C0"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r w:rsidRPr="00B07212">
        <w:rPr>
          <w:rFonts w:ascii="Arial" w:hAnsi="Arial" w:cs="Arial"/>
          <w:szCs w:val="24"/>
        </w:rPr>
        <w:t>Auch</w:t>
      </w:r>
      <w:r w:rsidRPr="001203C0">
        <w:rPr>
          <w:rFonts w:ascii="Arial" w:hAnsi="Arial" w:cs="Arial"/>
          <w:szCs w:val="24"/>
        </w:rPr>
        <w:t xml:space="preserve"> das </w:t>
      </w:r>
      <w:r>
        <w:rPr>
          <w:rFonts w:ascii="Arial" w:hAnsi="Arial" w:cs="Arial"/>
          <w:szCs w:val="24"/>
        </w:rPr>
        <w:t xml:space="preserve">neue, </w:t>
      </w:r>
      <w:r w:rsidRPr="001203C0">
        <w:rPr>
          <w:rFonts w:ascii="Arial" w:hAnsi="Arial" w:cs="Arial"/>
          <w:szCs w:val="24"/>
        </w:rPr>
        <w:t>umfassend überarbeitete und erweiterte „Aluminiumkompendium“ von Roto hält sich an die „Tugenden“, die es zum geschätzten Alltagshelfer viele</w:t>
      </w:r>
      <w:r>
        <w:rPr>
          <w:rFonts w:ascii="Arial" w:hAnsi="Arial" w:cs="Arial"/>
          <w:szCs w:val="24"/>
        </w:rPr>
        <w:t>r</w:t>
      </w:r>
      <w:r w:rsidRPr="001203C0">
        <w:rPr>
          <w:rFonts w:ascii="Arial" w:hAnsi="Arial" w:cs="Arial"/>
          <w:szCs w:val="24"/>
        </w:rPr>
        <w:t xml:space="preserve"> </w:t>
      </w:r>
      <w:proofErr w:type="spellStart"/>
      <w:r w:rsidRPr="001203C0">
        <w:rPr>
          <w:rFonts w:ascii="Arial" w:hAnsi="Arial" w:cs="Arial"/>
          <w:szCs w:val="24"/>
        </w:rPr>
        <w:t>Metallverarbeiter</w:t>
      </w:r>
      <w:proofErr w:type="spellEnd"/>
      <w:r w:rsidR="00F44C1C">
        <w:rPr>
          <w:rFonts w:ascii="Arial" w:hAnsi="Arial" w:cs="Arial"/>
          <w:szCs w:val="24"/>
        </w:rPr>
        <w:t xml:space="preserve"> sowie</w:t>
      </w:r>
      <w:r w:rsidRPr="001203C0">
        <w:rPr>
          <w:rFonts w:ascii="Arial" w:hAnsi="Arial" w:cs="Arial"/>
          <w:szCs w:val="24"/>
        </w:rPr>
        <w:t xml:space="preserve"> Fen</w:t>
      </w:r>
      <w:r>
        <w:rPr>
          <w:rFonts w:ascii="Arial" w:hAnsi="Arial" w:cs="Arial"/>
          <w:szCs w:val="24"/>
        </w:rPr>
        <w:t>ster- und Fassadenhersteller hat</w:t>
      </w:r>
      <w:r w:rsidRPr="001203C0">
        <w:rPr>
          <w:rFonts w:ascii="Arial" w:hAnsi="Arial" w:cs="Arial"/>
          <w:szCs w:val="24"/>
        </w:rPr>
        <w:t xml:space="preserve"> werden lassen</w:t>
      </w:r>
      <w:r w:rsidR="00DC77C6">
        <w:rPr>
          <w:rFonts w:ascii="Arial" w:hAnsi="Arial" w:cs="Arial"/>
          <w:szCs w:val="24"/>
        </w:rPr>
        <w:t xml:space="preserve">: klarer Aufbau, reduziert auf technische Daten sowie die </w:t>
      </w:r>
      <w:r w:rsidR="00DC77C6" w:rsidRPr="00B07212">
        <w:rPr>
          <w:rFonts w:ascii="Arial" w:hAnsi="Arial" w:cs="Arial"/>
          <w:szCs w:val="24"/>
        </w:rPr>
        <w:t>Beschreibung der Eigenschaften und Einsat</w:t>
      </w:r>
      <w:r w:rsidR="00DC77C6">
        <w:rPr>
          <w:rFonts w:ascii="Arial" w:hAnsi="Arial" w:cs="Arial"/>
          <w:szCs w:val="24"/>
        </w:rPr>
        <w:t>zmöglichkeiten eines Beschlages.</w:t>
      </w:r>
    </w:p>
    <w:p w:rsidR="00CA6088" w:rsidRDefault="00CA6088" w:rsidP="00EE41D3">
      <w:pPr>
        <w:widowControl w:val="0"/>
        <w:tabs>
          <w:tab w:val="left" w:pos="6946"/>
          <w:tab w:val="left" w:pos="7088"/>
        </w:tabs>
        <w:autoSpaceDE w:val="0"/>
        <w:autoSpaceDN w:val="0"/>
        <w:adjustRightInd w:val="0"/>
        <w:ind w:right="1701"/>
        <w:rPr>
          <w:rFonts w:ascii="LinotypeUniversW02-Light" w:hAnsi="LinotypeUniversW02-Light" w:cs="LinotypeUniversW02-Light"/>
          <w:color w:val="3C3E34"/>
          <w:sz w:val="26"/>
          <w:szCs w:val="26"/>
        </w:rPr>
      </w:pPr>
    </w:p>
    <w:p w:rsidR="00643529" w:rsidRPr="006811F1" w:rsidRDefault="00643529"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ind w:right="1701"/>
        <w:jc w:val="both"/>
        <w:rPr>
          <w:rFonts w:ascii="Arial" w:hAnsi="Arial" w:cs="Arial"/>
          <w:szCs w:val="24"/>
        </w:rPr>
      </w:pPr>
    </w:p>
    <w:p w:rsidR="00643529" w:rsidRDefault="00643529"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r w:rsidRPr="006811F1">
        <w:rPr>
          <w:rFonts w:ascii="Arial" w:hAnsi="Arial"/>
          <w:b/>
        </w:rPr>
        <w:t xml:space="preserve">Foto: </w:t>
      </w:r>
      <w:r w:rsidRPr="006811F1">
        <w:rPr>
          <w:rFonts w:ascii="Arial" w:hAnsi="Arial"/>
        </w:rPr>
        <w:t>Roto</w:t>
      </w:r>
      <w:r w:rsidRPr="006811F1">
        <w:rPr>
          <w:rFonts w:ascii="Arial" w:hAnsi="Arial"/>
        </w:rPr>
        <w:tab/>
      </w:r>
      <w:r w:rsidRPr="006811F1">
        <w:rPr>
          <w:rFonts w:ascii="Arial" w:hAnsi="Arial"/>
        </w:rPr>
        <w:tab/>
      </w:r>
      <w:r w:rsidRPr="006811F1">
        <w:rPr>
          <w:rFonts w:ascii="Arial" w:hAnsi="Arial"/>
        </w:rPr>
        <w:tab/>
      </w:r>
    </w:p>
    <w:p w:rsidR="00643529" w:rsidRDefault="00643529"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0C319F" w:rsidRDefault="000C319F"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0C319F" w:rsidRDefault="000C319F"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0C319F" w:rsidRDefault="000C319F"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0C319F" w:rsidRDefault="000C319F"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DD06F9" w:rsidRDefault="00DD06F9"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DD06F9" w:rsidRDefault="00DD06F9"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643529" w:rsidRDefault="00643529"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C96EC4" w:rsidRDefault="00C96EC4"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F71BF2" w:rsidRDefault="00F71BF2"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643529" w:rsidRDefault="00643529"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p>
    <w:p w:rsidR="00C22089" w:rsidRDefault="00C22089"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p>
    <w:p w:rsidR="00AC36F2" w:rsidRDefault="00AC36F2" w:rsidP="00EE41D3">
      <w:pPr>
        <w:tabs>
          <w:tab w:val="left" w:pos="6946"/>
          <w:tab w:val="left" w:pos="7088"/>
        </w:tabs>
        <w:ind w:right="1701"/>
        <w:rPr>
          <w:rFonts w:ascii="Arial" w:hAnsi="Arial" w:cs="Arial"/>
          <w:sz w:val="18"/>
          <w:szCs w:val="18"/>
        </w:rPr>
      </w:pPr>
    </w:p>
    <w:p w:rsidR="00AC36F2" w:rsidRDefault="00AC36F2" w:rsidP="00EE41D3">
      <w:pPr>
        <w:tabs>
          <w:tab w:val="left" w:pos="6946"/>
          <w:tab w:val="left" w:pos="7088"/>
        </w:tabs>
        <w:ind w:right="1701"/>
        <w:rPr>
          <w:rFonts w:ascii="Arial" w:hAnsi="Arial" w:cs="Arial"/>
          <w:sz w:val="18"/>
          <w:szCs w:val="18"/>
        </w:rPr>
      </w:pPr>
    </w:p>
    <w:p w:rsidR="00AC36F2" w:rsidRDefault="00AC36F2" w:rsidP="00EE41D3">
      <w:pPr>
        <w:tabs>
          <w:tab w:val="left" w:pos="6946"/>
          <w:tab w:val="left" w:pos="7088"/>
        </w:tabs>
        <w:ind w:right="1701"/>
        <w:rPr>
          <w:rFonts w:ascii="Arial" w:hAnsi="Arial" w:cs="Arial"/>
          <w:sz w:val="18"/>
          <w:szCs w:val="18"/>
        </w:rPr>
      </w:pPr>
    </w:p>
    <w:p w:rsidR="00643529" w:rsidRPr="006811F1" w:rsidRDefault="00643529" w:rsidP="00EE41D3">
      <w:pPr>
        <w:tabs>
          <w:tab w:val="left" w:pos="6946"/>
          <w:tab w:val="left" w:pos="7088"/>
        </w:tabs>
        <w:ind w:right="1701"/>
        <w:rPr>
          <w:rFonts w:ascii="Arial" w:hAnsi="Arial" w:cs="Arial"/>
          <w:sz w:val="18"/>
          <w:szCs w:val="18"/>
        </w:rPr>
      </w:pPr>
      <w:r w:rsidRPr="006811F1">
        <w:rPr>
          <w:rFonts w:ascii="Arial" w:hAnsi="Arial" w:cs="Arial"/>
          <w:sz w:val="18"/>
          <w:szCs w:val="18"/>
        </w:rPr>
        <w:t xml:space="preserve"> </w:t>
      </w:r>
    </w:p>
    <w:p w:rsidR="00643529" w:rsidRPr="006811F1" w:rsidRDefault="00643529" w:rsidP="00EE41D3">
      <w:pPr>
        <w:tabs>
          <w:tab w:val="left" w:pos="6946"/>
          <w:tab w:val="left" w:pos="7088"/>
        </w:tabs>
        <w:spacing w:line="240" w:lineRule="exact"/>
        <w:ind w:right="1701"/>
        <w:jc w:val="both"/>
        <w:rPr>
          <w:rFonts w:ascii="Arial" w:hAnsi="Arial"/>
          <w:sz w:val="17"/>
        </w:rPr>
      </w:pPr>
    </w:p>
    <w:p w:rsidR="00643529" w:rsidRPr="00AC36F2" w:rsidRDefault="00643529" w:rsidP="00AC36F2">
      <w:pPr>
        <w:tabs>
          <w:tab w:val="left" w:pos="6946"/>
          <w:tab w:val="left" w:pos="7088"/>
        </w:tabs>
        <w:spacing w:line="240" w:lineRule="exact"/>
        <w:ind w:right="1701"/>
        <w:rPr>
          <w:rFonts w:ascii="Arial" w:hAnsi="Arial"/>
          <w:sz w:val="17"/>
        </w:rPr>
      </w:pPr>
      <w:r w:rsidRPr="006811F1">
        <w:rPr>
          <w:rFonts w:ascii="Arial" w:hAnsi="Arial"/>
          <w:b/>
          <w:sz w:val="17"/>
        </w:rPr>
        <w:t xml:space="preserve">Herausgeber: </w:t>
      </w:r>
      <w:r w:rsidRPr="006811F1">
        <w:rPr>
          <w:rFonts w:ascii="Arial" w:hAnsi="Arial"/>
          <w:sz w:val="17"/>
        </w:rPr>
        <w:t>Roto Frank AG • Wilhelm-Frank-Platz 1 • 70771 Leinfelden-Echterdingen</w:t>
      </w:r>
      <w:r w:rsidR="00AC36F2">
        <w:rPr>
          <w:rFonts w:ascii="Arial" w:hAnsi="Arial"/>
          <w:sz w:val="17"/>
        </w:rPr>
        <w:t xml:space="preserve">          </w:t>
      </w:r>
      <w:r w:rsidRPr="006811F1">
        <w:rPr>
          <w:rFonts w:ascii="Arial" w:hAnsi="Arial"/>
          <w:sz w:val="17"/>
        </w:rPr>
        <w:t xml:space="preserve"> • Tel.: +49 711 7598-0 • Fax: +49 711 7598-253 • </w:t>
      </w:r>
      <w:hyperlink r:id="rId12" w:history="1">
        <w:r w:rsidR="00AC36F2" w:rsidRPr="00AC36F2">
          <w:rPr>
            <w:rStyle w:val="Hyperlink"/>
            <w:rFonts w:ascii="Arial" w:hAnsi="Arial"/>
            <w:color w:val="auto"/>
            <w:sz w:val="17"/>
            <w:u w:val="none"/>
          </w:rPr>
          <w:t>info@roto-frank.com</w:t>
        </w:r>
      </w:hyperlink>
    </w:p>
    <w:p w:rsidR="00AC36F2" w:rsidRPr="006811F1" w:rsidRDefault="00AC36F2" w:rsidP="00AC36F2">
      <w:pPr>
        <w:tabs>
          <w:tab w:val="left" w:pos="6946"/>
          <w:tab w:val="left" w:pos="7088"/>
        </w:tabs>
        <w:spacing w:line="240" w:lineRule="exact"/>
        <w:ind w:right="1701"/>
        <w:rPr>
          <w:rFonts w:ascii="Arial" w:hAnsi="Arial"/>
          <w:sz w:val="17"/>
        </w:rPr>
      </w:pPr>
    </w:p>
    <w:p w:rsidR="00643529" w:rsidRPr="00D21B44" w:rsidRDefault="00643529" w:rsidP="00AC36F2">
      <w:pPr>
        <w:tabs>
          <w:tab w:val="left" w:pos="6946"/>
          <w:tab w:val="left" w:pos="7088"/>
        </w:tabs>
        <w:spacing w:line="240" w:lineRule="exact"/>
        <w:ind w:right="1701"/>
        <w:rPr>
          <w:rFonts w:ascii="Arial" w:hAnsi="Arial"/>
          <w:sz w:val="17"/>
        </w:rPr>
      </w:pPr>
      <w:r w:rsidRPr="006811F1">
        <w:rPr>
          <w:rFonts w:ascii="Arial" w:hAnsi="Arial"/>
          <w:b/>
          <w:sz w:val="17"/>
        </w:rPr>
        <w:t xml:space="preserve">Redaktion: </w:t>
      </w:r>
      <w:r w:rsidRPr="006811F1">
        <w:rPr>
          <w:rFonts w:ascii="Arial" w:hAnsi="Arial"/>
          <w:sz w:val="17"/>
        </w:rPr>
        <w:t xml:space="preserve">Dr. Sälzer Pressedienst • </w:t>
      </w:r>
      <w:proofErr w:type="spellStart"/>
      <w:r w:rsidRPr="006811F1">
        <w:rPr>
          <w:rFonts w:ascii="Arial" w:hAnsi="Arial"/>
          <w:sz w:val="17"/>
        </w:rPr>
        <w:t>Lensbachstraße</w:t>
      </w:r>
      <w:proofErr w:type="spellEnd"/>
      <w:r w:rsidRPr="006811F1">
        <w:rPr>
          <w:rFonts w:ascii="Arial" w:hAnsi="Arial"/>
          <w:sz w:val="17"/>
        </w:rPr>
        <w:t xml:space="preserve"> 10 • 52159 </w:t>
      </w:r>
      <w:proofErr w:type="spellStart"/>
      <w:r w:rsidRPr="006811F1">
        <w:rPr>
          <w:rFonts w:ascii="Arial" w:hAnsi="Arial"/>
          <w:sz w:val="17"/>
        </w:rPr>
        <w:t>Roetgen</w:t>
      </w:r>
      <w:proofErr w:type="spellEnd"/>
      <w:r w:rsidRPr="006811F1">
        <w:rPr>
          <w:rFonts w:ascii="Arial" w:hAnsi="Arial"/>
          <w:sz w:val="17"/>
        </w:rPr>
        <w:t xml:space="preserve"> </w:t>
      </w:r>
      <w:r w:rsidR="00AC36F2">
        <w:rPr>
          <w:rFonts w:ascii="Arial" w:hAnsi="Arial"/>
          <w:sz w:val="17"/>
        </w:rPr>
        <w:t xml:space="preserve">                               </w:t>
      </w:r>
      <w:r w:rsidRPr="006811F1">
        <w:rPr>
          <w:rFonts w:ascii="Arial" w:hAnsi="Arial"/>
          <w:sz w:val="17"/>
        </w:rPr>
        <w:t>• Tel.: +49 2471 92128-65 • Fax: +49 2471 92128-67 • info@drsaelzer-pressedienst.de</w:t>
      </w:r>
      <w:bookmarkStart w:id="0" w:name="_GoBack"/>
      <w:bookmarkEnd w:id="0"/>
    </w:p>
    <w:sectPr w:rsidR="00643529" w:rsidRPr="00D21B44" w:rsidSect="009B7895">
      <w:headerReference w:type="default" r:id="rId13"/>
      <w:footerReference w:type="even" r:id="rId14"/>
      <w:footerReference w:type="default" r:id="rId15"/>
      <w:pgSz w:w="11906" w:h="16838" w:code="9"/>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B5" w:rsidRDefault="000702B5">
      <w:r>
        <w:separator/>
      </w:r>
    </w:p>
  </w:endnote>
  <w:endnote w:type="continuationSeparator" w:id="0">
    <w:p w:rsidR="000702B5" w:rsidRDefault="0007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Courier New"/>
    <w:panose1 w:val="02000300000000000000"/>
    <w:charset w:val="00"/>
    <w:family w:val="auto"/>
    <w:pitch w:val="variable"/>
    <w:sig w:usb0="80000027" w:usb1="00000040" w:usb2="0000004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notypeUniversW02-Ligh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C9" w:rsidRDefault="005D07C9">
    <w:pPr>
      <w:pStyle w:val="Fuzeile"/>
      <w:framePr w:wrap="around" w:vAnchor="text" w:hAnchor="margin" w:xAlign="right" w:y="1"/>
      <w:rPr>
        <w:rStyle w:val="Seitenzahl"/>
        <w:rFonts w:ascii="LTUnivers 330 BasicLight" w:hAnsi="LTUnivers 330 BasicLight"/>
        <w:szCs w:val="22"/>
      </w:rPr>
    </w:pPr>
    <w:r>
      <w:rPr>
        <w:rStyle w:val="Seitenzahl"/>
      </w:rPr>
      <w:fldChar w:fldCharType="begin"/>
    </w:r>
    <w:r>
      <w:rPr>
        <w:rStyle w:val="Seitenzahl"/>
      </w:rPr>
      <w:instrText xml:space="preserve">PAGE  </w:instrText>
    </w:r>
    <w:r>
      <w:rPr>
        <w:rStyle w:val="Seitenzahl"/>
      </w:rPr>
      <w:fldChar w:fldCharType="end"/>
    </w:r>
  </w:p>
  <w:p w:rsidR="005D07C9" w:rsidRDefault="005D07C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C9" w:rsidRPr="009F3A79" w:rsidRDefault="005D07C9">
    <w:pPr>
      <w:pStyle w:val="Fuzeile"/>
      <w:ind w:right="360"/>
      <w:jc w:val="right"/>
      <w:rPr>
        <w:rFonts w:ascii="Arial" w:hAnsi="Arial"/>
      </w:rPr>
    </w:pPr>
    <w:r w:rsidRPr="009F3A79">
      <w:rPr>
        <w:rFonts w:ascii="Arial" w:hAnsi="Arial"/>
        <w:sz w:val="18"/>
      </w:rPr>
      <w:t xml:space="preserve">Seite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AC36F2">
      <w:rPr>
        <w:rStyle w:val="Seitenzahl"/>
        <w:rFonts w:ascii="Arial" w:hAnsi="Arial"/>
        <w:noProof/>
        <w:sz w:val="18"/>
      </w:rPr>
      <w:t>1</w:t>
    </w:r>
    <w:r w:rsidRPr="009F3A79">
      <w:rPr>
        <w:rStyle w:val="Seitenzahl"/>
        <w:rFonts w:ascii="Arial" w:hAnsi="Arial"/>
        <w:sz w:val="18"/>
      </w:rPr>
      <w:fldChar w:fldCharType="end"/>
    </w:r>
    <w:r w:rsidRPr="009F3A79">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AC36F2">
      <w:rPr>
        <w:rStyle w:val="Seitenzahl"/>
        <w:rFonts w:ascii="Arial" w:hAnsi="Arial"/>
        <w:noProof/>
        <w:sz w:val="18"/>
      </w:rPr>
      <w:t>3</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B5" w:rsidRDefault="000702B5">
      <w:r>
        <w:separator/>
      </w:r>
    </w:p>
  </w:footnote>
  <w:footnote w:type="continuationSeparator" w:id="0">
    <w:p w:rsidR="000702B5" w:rsidRDefault="00070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C9" w:rsidRDefault="005D07C9">
    <w:pPr>
      <w:pStyle w:val="Kopfzeile"/>
    </w:pPr>
    <w:r>
      <w:tab/>
    </w:r>
    <w:r>
      <w:tab/>
    </w:r>
    <w:r>
      <w:rPr>
        <w:noProof/>
      </w:rPr>
      <w:drawing>
        <wp:inline distT="0" distB="0" distL="0" distR="0" wp14:anchorId="0EF0FF85" wp14:editId="4E874D2F">
          <wp:extent cx="2235200" cy="518160"/>
          <wp:effectExtent l="2540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oto_germanmade_RGB"/>
                  <pic:cNvPicPr>
                    <a:picLocks noChangeAspect="1" noChangeArrowheads="1"/>
                  </pic:cNvPicPr>
                </pic:nvPicPr>
                <pic:blipFill>
                  <a:blip r:embed="rId1"/>
                  <a:srcRect/>
                  <a:stretch>
                    <a:fillRect/>
                  </a:stretch>
                </pic:blipFill>
                <pic:spPr bwMode="auto">
                  <a:xfrm>
                    <a:off x="0" y="0"/>
                    <a:ext cx="2235200" cy="5181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5C2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75C0B"/>
    <w:multiLevelType w:val="hybridMultilevel"/>
    <w:tmpl w:val="7A66177C"/>
    <w:lvl w:ilvl="0" w:tplc="BE4C1744">
      <w:start w:val="1"/>
      <w:numFmt w:val="bullet"/>
      <w:lvlText w:val=""/>
      <w:lvlJc w:val="left"/>
      <w:pPr>
        <w:tabs>
          <w:tab w:val="num" w:pos="720"/>
        </w:tabs>
        <w:ind w:left="720" w:hanging="360"/>
      </w:pPr>
      <w:rPr>
        <w:rFonts w:ascii="Wingdings" w:hAnsi="Wingdings" w:hint="default"/>
      </w:rPr>
    </w:lvl>
    <w:lvl w:ilvl="1" w:tplc="EEF83186" w:tentative="1">
      <w:start w:val="1"/>
      <w:numFmt w:val="bullet"/>
      <w:lvlText w:val=""/>
      <w:lvlJc w:val="left"/>
      <w:pPr>
        <w:tabs>
          <w:tab w:val="num" w:pos="1440"/>
        </w:tabs>
        <w:ind w:left="1440" w:hanging="360"/>
      </w:pPr>
      <w:rPr>
        <w:rFonts w:ascii="Wingdings" w:hAnsi="Wingdings" w:hint="default"/>
      </w:rPr>
    </w:lvl>
    <w:lvl w:ilvl="2" w:tplc="4DD2E1DC" w:tentative="1">
      <w:start w:val="1"/>
      <w:numFmt w:val="bullet"/>
      <w:lvlText w:val=""/>
      <w:lvlJc w:val="left"/>
      <w:pPr>
        <w:tabs>
          <w:tab w:val="num" w:pos="2160"/>
        </w:tabs>
        <w:ind w:left="2160" w:hanging="360"/>
      </w:pPr>
      <w:rPr>
        <w:rFonts w:ascii="Wingdings" w:hAnsi="Wingdings" w:hint="default"/>
      </w:rPr>
    </w:lvl>
    <w:lvl w:ilvl="3" w:tplc="51AA362C" w:tentative="1">
      <w:start w:val="1"/>
      <w:numFmt w:val="bullet"/>
      <w:lvlText w:val=""/>
      <w:lvlJc w:val="left"/>
      <w:pPr>
        <w:tabs>
          <w:tab w:val="num" w:pos="2880"/>
        </w:tabs>
        <w:ind w:left="2880" w:hanging="360"/>
      </w:pPr>
      <w:rPr>
        <w:rFonts w:ascii="Wingdings" w:hAnsi="Wingdings" w:hint="default"/>
      </w:rPr>
    </w:lvl>
    <w:lvl w:ilvl="4" w:tplc="8C18DE0E" w:tentative="1">
      <w:start w:val="1"/>
      <w:numFmt w:val="bullet"/>
      <w:lvlText w:val=""/>
      <w:lvlJc w:val="left"/>
      <w:pPr>
        <w:tabs>
          <w:tab w:val="num" w:pos="3600"/>
        </w:tabs>
        <w:ind w:left="3600" w:hanging="360"/>
      </w:pPr>
      <w:rPr>
        <w:rFonts w:ascii="Wingdings" w:hAnsi="Wingdings" w:hint="default"/>
      </w:rPr>
    </w:lvl>
    <w:lvl w:ilvl="5" w:tplc="76401564" w:tentative="1">
      <w:start w:val="1"/>
      <w:numFmt w:val="bullet"/>
      <w:lvlText w:val=""/>
      <w:lvlJc w:val="left"/>
      <w:pPr>
        <w:tabs>
          <w:tab w:val="num" w:pos="4320"/>
        </w:tabs>
        <w:ind w:left="4320" w:hanging="360"/>
      </w:pPr>
      <w:rPr>
        <w:rFonts w:ascii="Wingdings" w:hAnsi="Wingdings" w:hint="default"/>
      </w:rPr>
    </w:lvl>
    <w:lvl w:ilvl="6" w:tplc="DFB0DE48" w:tentative="1">
      <w:start w:val="1"/>
      <w:numFmt w:val="bullet"/>
      <w:lvlText w:val=""/>
      <w:lvlJc w:val="left"/>
      <w:pPr>
        <w:tabs>
          <w:tab w:val="num" w:pos="5040"/>
        </w:tabs>
        <w:ind w:left="5040" w:hanging="360"/>
      </w:pPr>
      <w:rPr>
        <w:rFonts w:ascii="Wingdings" w:hAnsi="Wingdings" w:hint="default"/>
      </w:rPr>
    </w:lvl>
    <w:lvl w:ilvl="7" w:tplc="FA24DEAE" w:tentative="1">
      <w:start w:val="1"/>
      <w:numFmt w:val="bullet"/>
      <w:lvlText w:val=""/>
      <w:lvlJc w:val="left"/>
      <w:pPr>
        <w:tabs>
          <w:tab w:val="num" w:pos="5760"/>
        </w:tabs>
        <w:ind w:left="5760" w:hanging="360"/>
      </w:pPr>
      <w:rPr>
        <w:rFonts w:ascii="Wingdings" w:hAnsi="Wingdings" w:hint="default"/>
      </w:rPr>
    </w:lvl>
    <w:lvl w:ilvl="8" w:tplc="79423570" w:tentative="1">
      <w:start w:val="1"/>
      <w:numFmt w:val="bullet"/>
      <w:lvlText w:val=""/>
      <w:lvlJc w:val="left"/>
      <w:pPr>
        <w:tabs>
          <w:tab w:val="num" w:pos="6480"/>
        </w:tabs>
        <w:ind w:left="6480" w:hanging="360"/>
      </w:pPr>
      <w:rPr>
        <w:rFonts w:ascii="Wingdings" w:hAnsi="Wingdings" w:hint="default"/>
      </w:rPr>
    </w:lvl>
  </w:abstractNum>
  <w:abstractNum w:abstractNumId="2">
    <w:nsid w:val="3CF11BE9"/>
    <w:multiLevelType w:val="hybridMultilevel"/>
    <w:tmpl w:val="BD888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AC9108A"/>
    <w:multiLevelType w:val="hybridMultilevel"/>
    <w:tmpl w:val="7A16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1E0BF3"/>
    <w:multiLevelType w:val="hybridMultilevel"/>
    <w:tmpl w:val="8DD6A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2791D"/>
    <w:rsid w:val="00033822"/>
    <w:rsid w:val="00036102"/>
    <w:rsid w:val="000702B5"/>
    <w:rsid w:val="00082985"/>
    <w:rsid w:val="0009026F"/>
    <w:rsid w:val="000C319F"/>
    <w:rsid w:val="000C4DD5"/>
    <w:rsid w:val="001213E9"/>
    <w:rsid w:val="001333FF"/>
    <w:rsid w:val="001377AA"/>
    <w:rsid w:val="00150C11"/>
    <w:rsid w:val="00182FBD"/>
    <w:rsid w:val="001C7E6D"/>
    <w:rsid w:val="00203FF5"/>
    <w:rsid w:val="00223FDB"/>
    <w:rsid w:val="00233B96"/>
    <w:rsid w:val="00247DF1"/>
    <w:rsid w:val="00256AFE"/>
    <w:rsid w:val="00263656"/>
    <w:rsid w:val="00271D25"/>
    <w:rsid w:val="00272479"/>
    <w:rsid w:val="00276772"/>
    <w:rsid w:val="00284170"/>
    <w:rsid w:val="002A613B"/>
    <w:rsid w:val="002C73B3"/>
    <w:rsid w:val="002E2721"/>
    <w:rsid w:val="00302DBC"/>
    <w:rsid w:val="003038EB"/>
    <w:rsid w:val="0032485C"/>
    <w:rsid w:val="00343B7D"/>
    <w:rsid w:val="003A0D4A"/>
    <w:rsid w:val="003A351B"/>
    <w:rsid w:val="003D7FF2"/>
    <w:rsid w:val="003E0368"/>
    <w:rsid w:val="003F3784"/>
    <w:rsid w:val="004309EC"/>
    <w:rsid w:val="00483F3A"/>
    <w:rsid w:val="00485D77"/>
    <w:rsid w:val="004A29A4"/>
    <w:rsid w:val="004C4547"/>
    <w:rsid w:val="004F4EDF"/>
    <w:rsid w:val="00507920"/>
    <w:rsid w:val="00507DC9"/>
    <w:rsid w:val="00541DE5"/>
    <w:rsid w:val="0055053D"/>
    <w:rsid w:val="00586A4D"/>
    <w:rsid w:val="005B72B0"/>
    <w:rsid w:val="005C5954"/>
    <w:rsid w:val="005D07C9"/>
    <w:rsid w:val="005E0B1C"/>
    <w:rsid w:val="005F4DE1"/>
    <w:rsid w:val="00606D82"/>
    <w:rsid w:val="00611DFA"/>
    <w:rsid w:val="00614CCA"/>
    <w:rsid w:val="00640AD0"/>
    <w:rsid w:val="00643529"/>
    <w:rsid w:val="0073126D"/>
    <w:rsid w:val="00773BE2"/>
    <w:rsid w:val="007A3816"/>
    <w:rsid w:val="00813546"/>
    <w:rsid w:val="00832416"/>
    <w:rsid w:val="0085775E"/>
    <w:rsid w:val="00865349"/>
    <w:rsid w:val="0087604A"/>
    <w:rsid w:val="00894A18"/>
    <w:rsid w:val="008F7F4B"/>
    <w:rsid w:val="009540BC"/>
    <w:rsid w:val="00977640"/>
    <w:rsid w:val="009A2FEE"/>
    <w:rsid w:val="009B1298"/>
    <w:rsid w:val="009B7895"/>
    <w:rsid w:val="009C6ACA"/>
    <w:rsid w:val="009D1DDD"/>
    <w:rsid w:val="009D7FF5"/>
    <w:rsid w:val="009E010C"/>
    <w:rsid w:val="009E22B2"/>
    <w:rsid w:val="009F7068"/>
    <w:rsid w:val="00A039C7"/>
    <w:rsid w:val="00A368FC"/>
    <w:rsid w:val="00A84702"/>
    <w:rsid w:val="00A85360"/>
    <w:rsid w:val="00AC36F2"/>
    <w:rsid w:val="00AF1485"/>
    <w:rsid w:val="00AF542B"/>
    <w:rsid w:val="00B41A81"/>
    <w:rsid w:val="00B55656"/>
    <w:rsid w:val="00B714D1"/>
    <w:rsid w:val="00BD3CB8"/>
    <w:rsid w:val="00BF4A40"/>
    <w:rsid w:val="00C22089"/>
    <w:rsid w:val="00C36F8C"/>
    <w:rsid w:val="00C538F4"/>
    <w:rsid w:val="00C71A9B"/>
    <w:rsid w:val="00C77895"/>
    <w:rsid w:val="00C84A41"/>
    <w:rsid w:val="00C96EC4"/>
    <w:rsid w:val="00CA279A"/>
    <w:rsid w:val="00CA6088"/>
    <w:rsid w:val="00D34E36"/>
    <w:rsid w:val="00D6085C"/>
    <w:rsid w:val="00D750C4"/>
    <w:rsid w:val="00DC77C6"/>
    <w:rsid w:val="00DD06F9"/>
    <w:rsid w:val="00E11FB2"/>
    <w:rsid w:val="00E85525"/>
    <w:rsid w:val="00EA1FEA"/>
    <w:rsid w:val="00EB5D1F"/>
    <w:rsid w:val="00EC7F7E"/>
    <w:rsid w:val="00ED2F83"/>
    <w:rsid w:val="00EE41D3"/>
    <w:rsid w:val="00EF4EE4"/>
    <w:rsid w:val="00F44C1C"/>
    <w:rsid w:val="00F4677D"/>
    <w:rsid w:val="00F71BF2"/>
    <w:rsid w:val="00FC0ED5"/>
    <w:rsid w:val="00FC54B7"/>
    <w:rsid w:val="00FF598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8EB"/>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8EB"/>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50294">
      <w:bodyDiv w:val="1"/>
      <w:marLeft w:val="0"/>
      <w:marRight w:val="0"/>
      <w:marTop w:val="0"/>
      <w:marBottom w:val="0"/>
      <w:divBdr>
        <w:top w:val="none" w:sz="0" w:space="0" w:color="auto"/>
        <w:left w:val="none" w:sz="0" w:space="0" w:color="auto"/>
        <w:bottom w:val="none" w:sz="0" w:space="0" w:color="auto"/>
        <w:right w:val="none" w:sz="0" w:space="0" w:color="auto"/>
      </w:divBdr>
    </w:div>
    <w:div w:id="490030067">
      <w:bodyDiv w:val="1"/>
      <w:marLeft w:val="0"/>
      <w:marRight w:val="0"/>
      <w:marTop w:val="0"/>
      <w:marBottom w:val="0"/>
      <w:divBdr>
        <w:top w:val="none" w:sz="0" w:space="0" w:color="auto"/>
        <w:left w:val="none" w:sz="0" w:space="0" w:color="auto"/>
        <w:bottom w:val="none" w:sz="0" w:space="0" w:color="auto"/>
        <w:right w:val="none" w:sz="0" w:space="0" w:color="auto"/>
      </w:divBdr>
    </w:div>
    <w:div w:id="598415415">
      <w:bodyDiv w:val="1"/>
      <w:marLeft w:val="0"/>
      <w:marRight w:val="0"/>
      <w:marTop w:val="0"/>
      <w:marBottom w:val="0"/>
      <w:divBdr>
        <w:top w:val="none" w:sz="0" w:space="0" w:color="auto"/>
        <w:left w:val="none" w:sz="0" w:space="0" w:color="auto"/>
        <w:bottom w:val="none" w:sz="0" w:space="0" w:color="auto"/>
        <w:right w:val="none" w:sz="0" w:space="0" w:color="auto"/>
      </w:divBdr>
    </w:div>
    <w:div w:id="683553542">
      <w:bodyDiv w:val="1"/>
      <w:marLeft w:val="0"/>
      <w:marRight w:val="0"/>
      <w:marTop w:val="0"/>
      <w:marBottom w:val="0"/>
      <w:divBdr>
        <w:top w:val="none" w:sz="0" w:space="0" w:color="auto"/>
        <w:left w:val="none" w:sz="0" w:space="0" w:color="auto"/>
        <w:bottom w:val="none" w:sz="0" w:space="0" w:color="auto"/>
        <w:right w:val="none" w:sz="0" w:space="0" w:color="auto"/>
      </w:divBdr>
      <w:divsChild>
        <w:div w:id="132720710">
          <w:marLeft w:val="547"/>
          <w:marRight w:val="0"/>
          <w:marTop w:val="0"/>
          <w:marBottom w:val="180"/>
          <w:divBdr>
            <w:top w:val="none" w:sz="0" w:space="0" w:color="auto"/>
            <w:left w:val="none" w:sz="0" w:space="0" w:color="auto"/>
            <w:bottom w:val="none" w:sz="0" w:space="0" w:color="auto"/>
            <w:right w:val="none" w:sz="0" w:space="0" w:color="auto"/>
          </w:divBdr>
        </w:div>
      </w:divsChild>
    </w:div>
    <w:div w:id="980227153">
      <w:bodyDiv w:val="1"/>
      <w:marLeft w:val="0"/>
      <w:marRight w:val="0"/>
      <w:marTop w:val="0"/>
      <w:marBottom w:val="0"/>
      <w:divBdr>
        <w:top w:val="none" w:sz="0" w:space="0" w:color="auto"/>
        <w:left w:val="none" w:sz="0" w:space="0" w:color="auto"/>
        <w:bottom w:val="none" w:sz="0" w:space="0" w:color="auto"/>
        <w:right w:val="none" w:sz="0" w:space="0" w:color="auto"/>
      </w:divBdr>
    </w:div>
    <w:div w:id="1511143349">
      <w:bodyDiv w:val="1"/>
      <w:marLeft w:val="0"/>
      <w:marRight w:val="0"/>
      <w:marTop w:val="0"/>
      <w:marBottom w:val="0"/>
      <w:divBdr>
        <w:top w:val="none" w:sz="0" w:space="0" w:color="auto"/>
        <w:left w:val="none" w:sz="0" w:space="0" w:color="auto"/>
        <w:bottom w:val="none" w:sz="0" w:space="0" w:color="auto"/>
        <w:right w:val="none" w:sz="0" w:space="0" w:color="auto"/>
      </w:divBdr>
    </w:div>
    <w:div w:id="1819416438">
      <w:bodyDiv w:val="1"/>
      <w:marLeft w:val="0"/>
      <w:marRight w:val="0"/>
      <w:marTop w:val="0"/>
      <w:marBottom w:val="0"/>
      <w:divBdr>
        <w:top w:val="none" w:sz="0" w:space="0" w:color="auto"/>
        <w:left w:val="none" w:sz="0" w:space="0" w:color="auto"/>
        <w:bottom w:val="none" w:sz="0" w:space="0" w:color="auto"/>
        <w:right w:val="none" w:sz="0" w:space="0" w:color="auto"/>
      </w:divBdr>
      <w:divsChild>
        <w:div w:id="4862791">
          <w:marLeft w:val="0"/>
          <w:marRight w:val="0"/>
          <w:marTop w:val="0"/>
          <w:marBottom w:val="0"/>
          <w:divBdr>
            <w:top w:val="none" w:sz="0" w:space="0" w:color="auto"/>
            <w:left w:val="none" w:sz="0" w:space="0" w:color="auto"/>
            <w:bottom w:val="none" w:sz="0" w:space="0" w:color="auto"/>
            <w:right w:val="none" w:sz="0" w:space="0" w:color="auto"/>
          </w:divBdr>
        </w:div>
        <w:div w:id="939948793">
          <w:marLeft w:val="0"/>
          <w:marRight w:val="0"/>
          <w:marTop w:val="0"/>
          <w:marBottom w:val="0"/>
          <w:divBdr>
            <w:top w:val="none" w:sz="0" w:space="0" w:color="auto"/>
            <w:left w:val="none" w:sz="0" w:space="0" w:color="auto"/>
            <w:bottom w:val="none" w:sz="0" w:space="0" w:color="auto"/>
            <w:right w:val="none" w:sz="0" w:space="0" w:color="auto"/>
          </w:divBdr>
        </w:div>
        <w:div w:id="1099443996">
          <w:marLeft w:val="0"/>
          <w:marRight w:val="0"/>
          <w:marTop w:val="0"/>
          <w:marBottom w:val="0"/>
          <w:divBdr>
            <w:top w:val="none" w:sz="0" w:space="0" w:color="auto"/>
            <w:left w:val="none" w:sz="0" w:space="0" w:color="auto"/>
            <w:bottom w:val="none" w:sz="0" w:space="0" w:color="auto"/>
            <w:right w:val="none" w:sz="0" w:space="0" w:color="auto"/>
          </w:divBdr>
        </w:div>
        <w:div w:id="1502043673">
          <w:marLeft w:val="0"/>
          <w:marRight w:val="0"/>
          <w:marTop w:val="0"/>
          <w:marBottom w:val="0"/>
          <w:divBdr>
            <w:top w:val="none" w:sz="0" w:space="0" w:color="auto"/>
            <w:left w:val="none" w:sz="0" w:space="0" w:color="auto"/>
            <w:bottom w:val="none" w:sz="0" w:space="0" w:color="auto"/>
            <w:right w:val="none" w:sz="0" w:space="0" w:color="auto"/>
          </w:divBdr>
        </w:div>
        <w:div w:id="1997802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roto-fran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roto-frank.com" TargetMode="External"/><Relationship Id="rId4" Type="http://schemas.microsoft.com/office/2007/relationships/stylesWithEffects" Target="stylesWithEffects.xml"/><Relationship Id="rId9" Type="http://schemas.openxmlformats.org/officeDocument/2006/relationships/hyperlink" Target="http://www.roto-frank.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38DE-513A-4354-8DCD-9E06B50F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3111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Roto Frank AG</Company>
  <LinksUpToDate>false</LinksUpToDate>
  <CharactersWithSpaces>3597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Pöss</dc:creator>
  <cp:lastModifiedBy>Sabine Barbie</cp:lastModifiedBy>
  <cp:revision>5</cp:revision>
  <cp:lastPrinted>2017-07-18T13:09:00Z</cp:lastPrinted>
  <dcterms:created xsi:type="dcterms:W3CDTF">2017-08-15T12:22:00Z</dcterms:created>
  <dcterms:modified xsi:type="dcterms:W3CDTF">2017-09-20T07:08:00Z</dcterms:modified>
</cp:coreProperties>
</file>