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529" w:rsidRPr="006811F1" w:rsidRDefault="00643529" w:rsidP="0059286B">
      <w:pPr>
        <w:tabs>
          <w:tab w:val="left" w:pos="6946"/>
          <w:tab w:val="left" w:pos="7088"/>
        </w:tabs>
        <w:spacing w:line="360" w:lineRule="auto"/>
        <w:ind w:right="1701"/>
        <w:jc w:val="both"/>
        <w:outlineLvl w:val="0"/>
        <w:rPr>
          <w:rFonts w:ascii="Arial" w:hAnsi="Arial"/>
          <w:b/>
          <w:sz w:val="24"/>
          <w:szCs w:val="24"/>
        </w:rPr>
      </w:pPr>
      <w:r w:rsidRPr="006811F1">
        <w:rPr>
          <w:rFonts w:ascii="Arial" w:hAnsi="Arial"/>
          <w:b/>
          <w:sz w:val="24"/>
          <w:szCs w:val="24"/>
        </w:rPr>
        <w:t>Presse-Information</w:t>
      </w:r>
    </w:p>
    <w:p w:rsidR="00643529" w:rsidRPr="006811F1" w:rsidRDefault="00643529" w:rsidP="00EE41D3">
      <w:pPr>
        <w:tabs>
          <w:tab w:val="left" w:pos="6946"/>
          <w:tab w:val="left" w:pos="7088"/>
        </w:tabs>
        <w:spacing w:line="360" w:lineRule="auto"/>
        <w:ind w:right="1701"/>
        <w:jc w:val="both"/>
        <w:rPr>
          <w:rFonts w:ascii="Arial" w:hAnsi="Arial"/>
          <w:b/>
          <w:sz w:val="24"/>
          <w:szCs w:val="24"/>
        </w:rPr>
      </w:pPr>
    </w:p>
    <w:p w:rsidR="00643529" w:rsidRPr="006811F1" w:rsidRDefault="00643529" w:rsidP="0059286B">
      <w:pPr>
        <w:tabs>
          <w:tab w:val="left" w:pos="6946"/>
          <w:tab w:val="left" w:pos="7088"/>
        </w:tabs>
        <w:spacing w:line="360" w:lineRule="auto"/>
        <w:ind w:right="1701"/>
        <w:jc w:val="both"/>
        <w:outlineLvl w:val="0"/>
        <w:rPr>
          <w:rFonts w:ascii="Arial" w:hAnsi="Arial"/>
          <w:sz w:val="20"/>
        </w:rPr>
      </w:pPr>
      <w:r w:rsidRPr="006811F1">
        <w:rPr>
          <w:rFonts w:ascii="Arial" w:hAnsi="Arial"/>
          <w:b/>
          <w:sz w:val="20"/>
        </w:rPr>
        <w:t>Datum:</w:t>
      </w:r>
      <w:r w:rsidRPr="006811F1">
        <w:rPr>
          <w:rFonts w:ascii="Arial" w:hAnsi="Arial"/>
          <w:sz w:val="20"/>
        </w:rPr>
        <w:t xml:space="preserve"> </w:t>
      </w:r>
      <w:r w:rsidR="003D5273">
        <w:rPr>
          <w:rFonts w:ascii="Arial" w:hAnsi="Arial"/>
          <w:sz w:val="20"/>
        </w:rPr>
        <w:t>13</w:t>
      </w:r>
      <w:r w:rsidRPr="00EC3F23">
        <w:rPr>
          <w:rFonts w:ascii="Arial" w:hAnsi="Arial"/>
          <w:sz w:val="20"/>
        </w:rPr>
        <w:t>.</w:t>
      </w:r>
      <w:r w:rsidRPr="00263656">
        <w:rPr>
          <w:rFonts w:ascii="Arial" w:hAnsi="Arial"/>
          <w:sz w:val="20"/>
        </w:rPr>
        <w:t xml:space="preserve"> </w:t>
      </w:r>
      <w:r w:rsidR="008267D9">
        <w:rPr>
          <w:rFonts w:ascii="Arial" w:hAnsi="Arial"/>
          <w:sz w:val="20"/>
        </w:rPr>
        <w:t>Dezember</w:t>
      </w:r>
      <w:r w:rsidR="00FC54B7">
        <w:rPr>
          <w:rFonts w:ascii="Arial" w:hAnsi="Arial"/>
          <w:sz w:val="20"/>
        </w:rPr>
        <w:t xml:space="preserve"> </w:t>
      </w:r>
      <w:r w:rsidRPr="006811F1">
        <w:rPr>
          <w:rFonts w:ascii="Arial" w:hAnsi="Arial"/>
          <w:sz w:val="20"/>
        </w:rPr>
        <w:t>201</w:t>
      </w:r>
      <w:r>
        <w:rPr>
          <w:rFonts w:ascii="Arial" w:hAnsi="Arial"/>
          <w:sz w:val="20"/>
        </w:rPr>
        <w:t>7</w:t>
      </w:r>
    </w:p>
    <w:p w:rsidR="00643529" w:rsidRDefault="00643529" w:rsidP="00EE41D3">
      <w:pPr>
        <w:tabs>
          <w:tab w:val="left" w:pos="6946"/>
          <w:tab w:val="left" w:pos="7088"/>
        </w:tabs>
        <w:spacing w:line="360" w:lineRule="auto"/>
        <w:ind w:right="1701"/>
        <w:jc w:val="both"/>
        <w:rPr>
          <w:rFonts w:ascii="Arial" w:hAnsi="Arial"/>
          <w:b/>
          <w:sz w:val="20"/>
        </w:rPr>
      </w:pPr>
    </w:p>
    <w:p w:rsidR="00F71BF2" w:rsidRPr="00F71BF2" w:rsidRDefault="003F7DA5" w:rsidP="00EE41D3">
      <w:pPr>
        <w:tabs>
          <w:tab w:val="left" w:pos="6946"/>
          <w:tab w:val="left" w:pos="7088"/>
        </w:tabs>
        <w:spacing w:line="360" w:lineRule="auto"/>
        <w:ind w:right="1701"/>
        <w:jc w:val="both"/>
        <w:rPr>
          <w:rFonts w:ascii="Arial" w:hAnsi="Arial" w:cs="Arial"/>
          <w:szCs w:val="24"/>
        </w:rPr>
      </w:pPr>
      <w:r>
        <w:rPr>
          <w:rFonts w:ascii="Arial" w:hAnsi="Arial" w:cs="Arial"/>
          <w:szCs w:val="24"/>
        </w:rPr>
        <w:t>Vormontierte</w:t>
      </w:r>
      <w:r w:rsidR="0048117D">
        <w:rPr>
          <w:rFonts w:ascii="Arial" w:hAnsi="Arial" w:cs="Arial"/>
          <w:szCs w:val="24"/>
        </w:rPr>
        <w:t xml:space="preserve"> </w:t>
      </w:r>
      <w:r w:rsidR="007A7DEF">
        <w:rPr>
          <w:rFonts w:ascii="Arial" w:hAnsi="Arial" w:cs="Arial"/>
          <w:szCs w:val="24"/>
        </w:rPr>
        <w:t xml:space="preserve">Bandseite </w:t>
      </w:r>
      <w:r w:rsidR="0048117D">
        <w:rPr>
          <w:rFonts w:ascii="Arial" w:hAnsi="Arial" w:cs="Arial"/>
          <w:szCs w:val="24"/>
        </w:rPr>
        <w:t>„</w:t>
      </w:r>
      <w:r w:rsidR="007A7DEF">
        <w:rPr>
          <w:rFonts w:ascii="Arial" w:hAnsi="Arial" w:cs="Arial"/>
          <w:szCs w:val="24"/>
        </w:rPr>
        <w:t>Roto AL</w:t>
      </w:r>
      <w:r w:rsidR="0048117D">
        <w:rPr>
          <w:rFonts w:ascii="Arial" w:hAnsi="Arial" w:cs="Arial"/>
          <w:szCs w:val="24"/>
        </w:rPr>
        <w:t>“</w:t>
      </w:r>
      <w:r w:rsidR="003D281F">
        <w:rPr>
          <w:rFonts w:ascii="Arial" w:hAnsi="Arial" w:cs="Arial"/>
          <w:szCs w:val="24"/>
        </w:rPr>
        <w:t xml:space="preserve"> für Aluminiumfenster und -fenstertüren </w:t>
      </w:r>
      <w:r>
        <w:rPr>
          <w:rFonts w:ascii="Arial" w:hAnsi="Arial" w:cs="Arial"/>
          <w:szCs w:val="24"/>
        </w:rPr>
        <w:t>bis 130 kg</w:t>
      </w:r>
      <w:r w:rsidR="0048117D">
        <w:rPr>
          <w:rFonts w:ascii="Arial" w:hAnsi="Arial" w:cs="Arial"/>
          <w:szCs w:val="24"/>
        </w:rPr>
        <w:t xml:space="preserve"> </w:t>
      </w:r>
      <w:r w:rsidR="003B5E17">
        <w:rPr>
          <w:rFonts w:ascii="Arial" w:hAnsi="Arial" w:cs="Arial"/>
          <w:szCs w:val="24"/>
        </w:rPr>
        <w:t xml:space="preserve">/ </w:t>
      </w:r>
      <w:r w:rsidR="0003528A">
        <w:rPr>
          <w:rFonts w:ascii="Arial" w:hAnsi="Arial" w:cs="Arial"/>
          <w:szCs w:val="24"/>
        </w:rPr>
        <w:t>Besch</w:t>
      </w:r>
      <w:r w:rsidR="007E24EE">
        <w:rPr>
          <w:rFonts w:ascii="Arial" w:hAnsi="Arial" w:cs="Arial"/>
          <w:szCs w:val="24"/>
        </w:rPr>
        <w:t>lagset aus dem System „Roto AL“</w:t>
      </w:r>
      <w:r>
        <w:rPr>
          <w:rFonts w:ascii="Arial" w:hAnsi="Arial" w:cs="Arial"/>
          <w:szCs w:val="24"/>
        </w:rPr>
        <w:t xml:space="preserve"> für Drehkipp</w:t>
      </w:r>
      <w:r w:rsidR="007E24EE">
        <w:rPr>
          <w:rFonts w:ascii="Arial" w:hAnsi="Arial" w:cs="Arial"/>
          <w:szCs w:val="24"/>
        </w:rPr>
        <w:t xml:space="preserve">-, TiltFirst- und </w:t>
      </w:r>
      <w:r w:rsidR="0003528A">
        <w:rPr>
          <w:rFonts w:ascii="Arial" w:hAnsi="Arial" w:cs="Arial"/>
          <w:szCs w:val="24"/>
        </w:rPr>
        <w:t>Dreh-</w:t>
      </w:r>
      <w:r w:rsidR="007E24EE">
        <w:rPr>
          <w:rFonts w:ascii="Arial" w:hAnsi="Arial" w:cs="Arial"/>
          <w:szCs w:val="24"/>
        </w:rPr>
        <w:t>F</w:t>
      </w:r>
      <w:r>
        <w:rPr>
          <w:rFonts w:ascii="Arial" w:hAnsi="Arial" w:cs="Arial"/>
          <w:szCs w:val="24"/>
        </w:rPr>
        <w:t>enster</w:t>
      </w:r>
      <w:r w:rsidR="00411368">
        <w:rPr>
          <w:rFonts w:ascii="Arial" w:hAnsi="Arial" w:cs="Arial"/>
          <w:szCs w:val="24"/>
        </w:rPr>
        <w:t xml:space="preserve"> </w:t>
      </w:r>
      <w:r w:rsidR="002E0BC8">
        <w:rPr>
          <w:rFonts w:ascii="Arial" w:hAnsi="Arial" w:cs="Arial"/>
          <w:szCs w:val="24"/>
        </w:rPr>
        <w:t xml:space="preserve">und Fenstertüren </w:t>
      </w:r>
      <w:r w:rsidR="00212851">
        <w:rPr>
          <w:rFonts w:ascii="Arial" w:hAnsi="Arial" w:cs="Arial"/>
          <w:szCs w:val="24"/>
        </w:rPr>
        <w:t xml:space="preserve">aus Aluminium </w:t>
      </w:r>
      <w:r w:rsidR="00411368">
        <w:rPr>
          <w:rFonts w:ascii="Arial" w:hAnsi="Arial" w:cs="Arial"/>
          <w:szCs w:val="24"/>
        </w:rPr>
        <w:t xml:space="preserve">/ </w:t>
      </w:r>
      <w:r>
        <w:rPr>
          <w:rFonts w:ascii="Arial" w:hAnsi="Arial" w:cs="Arial"/>
          <w:szCs w:val="24"/>
        </w:rPr>
        <w:t xml:space="preserve">Vormontierte Bandseite „Roto AL“ in </w:t>
      </w:r>
      <w:r w:rsidR="002E0BC8">
        <w:rPr>
          <w:rFonts w:ascii="Arial" w:hAnsi="Arial" w:cs="Arial"/>
          <w:szCs w:val="24"/>
        </w:rPr>
        <w:t xml:space="preserve">den Varianten DIN </w:t>
      </w:r>
      <w:r w:rsidR="00051BA2">
        <w:rPr>
          <w:rFonts w:ascii="Arial" w:hAnsi="Arial" w:cs="Arial"/>
          <w:szCs w:val="24"/>
        </w:rPr>
        <w:t xml:space="preserve">links </w:t>
      </w:r>
      <w:r w:rsidR="002E0BC8">
        <w:rPr>
          <w:rFonts w:ascii="Arial" w:hAnsi="Arial" w:cs="Arial"/>
          <w:szCs w:val="24"/>
        </w:rPr>
        <w:t xml:space="preserve">und DIN </w:t>
      </w:r>
      <w:r w:rsidR="00051BA2">
        <w:rPr>
          <w:rFonts w:ascii="Arial" w:hAnsi="Arial" w:cs="Arial"/>
          <w:szCs w:val="24"/>
        </w:rPr>
        <w:t xml:space="preserve">rechts </w:t>
      </w:r>
      <w:r w:rsidR="0003528A">
        <w:rPr>
          <w:rFonts w:ascii="Arial" w:hAnsi="Arial" w:cs="Arial"/>
          <w:szCs w:val="24"/>
        </w:rPr>
        <w:t>spart Zeit in der Montage</w:t>
      </w:r>
    </w:p>
    <w:p w:rsidR="00F71BF2" w:rsidRPr="006811F1" w:rsidRDefault="00F71BF2" w:rsidP="00EE41D3">
      <w:pPr>
        <w:tabs>
          <w:tab w:val="left" w:pos="6946"/>
          <w:tab w:val="left" w:pos="7088"/>
        </w:tabs>
        <w:spacing w:line="360" w:lineRule="auto"/>
        <w:ind w:right="1701"/>
        <w:jc w:val="both"/>
        <w:rPr>
          <w:rFonts w:ascii="Arial" w:hAnsi="Arial"/>
          <w:b/>
          <w:sz w:val="20"/>
        </w:rPr>
      </w:pPr>
    </w:p>
    <w:p w:rsidR="009540BC" w:rsidRPr="009B7895" w:rsidRDefault="00854C7A" w:rsidP="00854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rPr>
          <w:rFonts w:ascii="Arial" w:hAnsi="Arial" w:cs="Arial"/>
          <w:b/>
          <w:sz w:val="24"/>
          <w:szCs w:val="24"/>
        </w:rPr>
      </w:pPr>
      <w:r>
        <w:rPr>
          <w:rFonts w:ascii="Arial" w:hAnsi="Arial" w:cs="Arial"/>
          <w:b/>
          <w:sz w:val="24"/>
          <w:szCs w:val="24"/>
        </w:rPr>
        <w:t xml:space="preserve">Schnellere Produktion mit </w:t>
      </w:r>
      <w:r w:rsidR="003F7DA5">
        <w:rPr>
          <w:rFonts w:ascii="Arial" w:hAnsi="Arial" w:cs="Arial"/>
          <w:b/>
          <w:sz w:val="24"/>
          <w:szCs w:val="24"/>
        </w:rPr>
        <w:t xml:space="preserve">vormontierter Bandseite </w:t>
      </w:r>
      <w:r w:rsidR="0048117D">
        <w:rPr>
          <w:rFonts w:ascii="Arial" w:hAnsi="Arial" w:cs="Arial"/>
          <w:b/>
          <w:sz w:val="24"/>
          <w:szCs w:val="24"/>
        </w:rPr>
        <w:t>„</w:t>
      </w:r>
      <w:r w:rsidR="007A7DEF">
        <w:rPr>
          <w:rFonts w:ascii="Arial" w:hAnsi="Arial" w:cs="Arial"/>
          <w:b/>
          <w:sz w:val="24"/>
          <w:szCs w:val="24"/>
        </w:rPr>
        <w:t>Roto AL</w:t>
      </w:r>
      <w:r w:rsidR="0048117D">
        <w:rPr>
          <w:rFonts w:ascii="Arial" w:hAnsi="Arial" w:cs="Arial"/>
          <w:b/>
          <w:sz w:val="24"/>
          <w:szCs w:val="24"/>
        </w:rPr>
        <w:t>“</w:t>
      </w:r>
    </w:p>
    <w:p w:rsidR="009540BC" w:rsidRPr="00FB6E35" w:rsidRDefault="009540BC" w:rsidP="00EE4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rPr>
          <w:rFonts w:ascii="Arial" w:hAnsi="Arial" w:cs="Arial"/>
          <w:szCs w:val="24"/>
          <w:u w:val="single"/>
        </w:rPr>
      </w:pPr>
    </w:p>
    <w:p w:rsidR="00203A37" w:rsidRPr="00CB5A1E" w:rsidRDefault="00F71BF2" w:rsidP="00203A37">
      <w:pPr>
        <w:widowControl w:val="0"/>
        <w:autoSpaceDE w:val="0"/>
        <w:autoSpaceDN w:val="0"/>
        <w:adjustRightInd w:val="0"/>
        <w:spacing w:line="360" w:lineRule="auto"/>
        <w:ind w:right="1701"/>
        <w:jc w:val="both"/>
        <w:rPr>
          <w:rFonts w:ascii="Arial" w:hAnsi="Arial" w:cs="Arial"/>
          <w:b/>
          <w:szCs w:val="24"/>
        </w:rPr>
      </w:pPr>
      <w:r w:rsidRPr="00F71BF2">
        <w:rPr>
          <w:rFonts w:ascii="Arial" w:hAnsi="Arial" w:cs="Arial"/>
          <w:b/>
          <w:i/>
          <w:szCs w:val="24"/>
        </w:rPr>
        <w:t>Leinfelden-Echterdingen</w:t>
      </w:r>
      <w:r>
        <w:rPr>
          <w:rFonts w:ascii="Arial" w:hAnsi="Arial" w:cs="Arial"/>
          <w:b/>
          <w:szCs w:val="24"/>
        </w:rPr>
        <w:t xml:space="preserve"> </w:t>
      </w:r>
      <w:r w:rsidRPr="006811F1">
        <w:rPr>
          <w:rFonts w:ascii="Arial" w:hAnsi="Arial"/>
          <w:b/>
          <w:i/>
        </w:rPr>
        <w:t>–</w:t>
      </w:r>
      <w:r>
        <w:rPr>
          <w:rFonts w:ascii="Arial" w:hAnsi="Arial" w:cs="Arial"/>
          <w:b/>
          <w:szCs w:val="24"/>
        </w:rPr>
        <w:t xml:space="preserve"> </w:t>
      </w:r>
      <w:r w:rsidR="007A7DEF">
        <w:rPr>
          <w:rFonts w:ascii="Arial" w:hAnsi="Arial" w:cs="Arial"/>
          <w:b/>
          <w:szCs w:val="24"/>
        </w:rPr>
        <w:t xml:space="preserve">Für </w:t>
      </w:r>
      <w:r w:rsidR="00212851" w:rsidRPr="00212851">
        <w:rPr>
          <w:rFonts w:ascii="Arial" w:hAnsi="Arial" w:cs="Arial"/>
          <w:b/>
          <w:szCs w:val="24"/>
        </w:rPr>
        <w:t>Drehkipp-,</w:t>
      </w:r>
      <w:r w:rsidR="007E24EE">
        <w:rPr>
          <w:rFonts w:ascii="Arial" w:hAnsi="Arial" w:cs="Arial"/>
          <w:b/>
          <w:szCs w:val="24"/>
        </w:rPr>
        <w:t xml:space="preserve"> TiltFirst- und</w:t>
      </w:r>
      <w:r w:rsidR="00212851" w:rsidRPr="00212851">
        <w:rPr>
          <w:rFonts w:ascii="Arial" w:hAnsi="Arial" w:cs="Arial"/>
          <w:b/>
          <w:szCs w:val="24"/>
        </w:rPr>
        <w:t xml:space="preserve"> Dreh-Fenster </w:t>
      </w:r>
      <w:r w:rsidR="002E0BC8">
        <w:rPr>
          <w:rFonts w:ascii="Arial" w:hAnsi="Arial" w:cs="Arial"/>
          <w:b/>
          <w:szCs w:val="24"/>
        </w:rPr>
        <w:t xml:space="preserve">und Fenstertüren </w:t>
      </w:r>
      <w:r w:rsidR="00212851" w:rsidRPr="00212851">
        <w:rPr>
          <w:rFonts w:ascii="Arial" w:hAnsi="Arial" w:cs="Arial"/>
          <w:b/>
          <w:szCs w:val="24"/>
        </w:rPr>
        <w:t>aus Aluminium</w:t>
      </w:r>
      <w:r w:rsidR="00212851">
        <w:rPr>
          <w:rFonts w:ascii="Arial" w:hAnsi="Arial" w:cs="Arial"/>
          <w:szCs w:val="24"/>
        </w:rPr>
        <w:t xml:space="preserve"> </w:t>
      </w:r>
      <w:r w:rsidR="007A7DEF">
        <w:rPr>
          <w:rFonts w:ascii="Arial" w:hAnsi="Arial" w:cs="Arial"/>
          <w:b/>
          <w:szCs w:val="24"/>
        </w:rPr>
        <w:t xml:space="preserve">bis 130 kg </w:t>
      </w:r>
      <w:r w:rsidR="003F7DA5">
        <w:rPr>
          <w:rFonts w:ascii="Arial" w:hAnsi="Arial" w:cs="Arial"/>
          <w:b/>
          <w:szCs w:val="24"/>
        </w:rPr>
        <w:t>bietet</w:t>
      </w:r>
      <w:r w:rsidR="007A7DEF">
        <w:rPr>
          <w:rFonts w:ascii="Arial" w:hAnsi="Arial" w:cs="Arial"/>
          <w:b/>
          <w:szCs w:val="24"/>
        </w:rPr>
        <w:t xml:space="preserve"> </w:t>
      </w:r>
      <w:r w:rsidR="00411368">
        <w:rPr>
          <w:rFonts w:ascii="Arial" w:hAnsi="Arial" w:cs="Arial"/>
          <w:b/>
          <w:szCs w:val="24"/>
        </w:rPr>
        <w:t>das Beschlagsystem</w:t>
      </w:r>
      <w:r w:rsidR="007A7DEF">
        <w:rPr>
          <w:rFonts w:ascii="Arial" w:hAnsi="Arial" w:cs="Arial"/>
          <w:b/>
          <w:szCs w:val="24"/>
        </w:rPr>
        <w:t xml:space="preserve"> </w:t>
      </w:r>
      <w:r w:rsidR="0048117D">
        <w:rPr>
          <w:rFonts w:ascii="Arial" w:hAnsi="Arial" w:cs="Arial"/>
          <w:b/>
          <w:szCs w:val="24"/>
        </w:rPr>
        <w:t>„</w:t>
      </w:r>
      <w:r w:rsidR="007A7DEF">
        <w:rPr>
          <w:rFonts w:ascii="Arial" w:hAnsi="Arial" w:cs="Arial"/>
          <w:b/>
          <w:szCs w:val="24"/>
        </w:rPr>
        <w:t>Roto AL</w:t>
      </w:r>
      <w:r w:rsidR="0048117D">
        <w:rPr>
          <w:rFonts w:ascii="Arial" w:hAnsi="Arial" w:cs="Arial"/>
          <w:b/>
          <w:szCs w:val="24"/>
        </w:rPr>
        <w:t>“</w:t>
      </w:r>
      <w:r w:rsidR="007A7DEF">
        <w:rPr>
          <w:rFonts w:ascii="Arial" w:hAnsi="Arial" w:cs="Arial"/>
          <w:b/>
          <w:szCs w:val="24"/>
        </w:rPr>
        <w:t xml:space="preserve"> </w:t>
      </w:r>
      <w:r w:rsidR="003F7DA5">
        <w:rPr>
          <w:rFonts w:ascii="Arial" w:hAnsi="Arial" w:cs="Arial"/>
          <w:b/>
          <w:szCs w:val="24"/>
        </w:rPr>
        <w:t xml:space="preserve">Metallbauern eine vormontierte Bandseite für </w:t>
      </w:r>
      <w:r w:rsidR="00212851">
        <w:rPr>
          <w:rFonts w:ascii="Arial" w:hAnsi="Arial" w:cs="Arial"/>
          <w:b/>
          <w:szCs w:val="24"/>
        </w:rPr>
        <w:t>Flügel</w:t>
      </w:r>
      <w:r w:rsidR="003F7DA5">
        <w:rPr>
          <w:rFonts w:ascii="Arial" w:hAnsi="Arial" w:cs="Arial"/>
          <w:b/>
          <w:szCs w:val="24"/>
        </w:rPr>
        <w:t xml:space="preserve"> DIN R und DIN L</w:t>
      </w:r>
      <w:r w:rsidR="007A7DEF">
        <w:rPr>
          <w:rFonts w:ascii="Arial" w:hAnsi="Arial" w:cs="Arial"/>
          <w:b/>
          <w:szCs w:val="24"/>
        </w:rPr>
        <w:t xml:space="preserve">. </w:t>
      </w:r>
      <w:r w:rsidR="003F7DA5">
        <w:rPr>
          <w:rFonts w:ascii="Arial" w:hAnsi="Arial" w:cs="Arial"/>
          <w:b/>
          <w:szCs w:val="24"/>
        </w:rPr>
        <w:t>„</w:t>
      </w:r>
      <w:r w:rsidR="00431665">
        <w:rPr>
          <w:rFonts w:ascii="Arial" w:hAnsi="Arial" w:cs="Arial"/>
          <w:b/>
          <w:szCs w:val="24"/>
        </w:rPr>
        <w:t>D</w:t>
      </w:r>
      <w:r w:rsidR="003F7DA5">
        <w:rPr>
          <w:rFonts w:ascii="Arial" w:hAnsi="Arial" w:cs="Arial"/>
          <w:b/>
          <w:szCs w:val="24"/>
        </w:rPr>
        <w:t xml:space="preserve">er </w:t>
      </w:r>
      <w:r w:rsidR="007E24EE">
        <w:rPr>
          <w:rFonts w:ascii="Arial" w:hAnsi="Arial" w:cs="Arial"/>
          <w:b/>
          <w:szCs w:val="24"/>
        </w:rPr>
        <w:t xml:space="preserve">übliche </w:t>
      </w:r>
      <w:r w:rsidR="003F7DA5">
        <w:rPr>
          <w:rFonts w:ascii="Arial" w:hAnsi="Arial" w:cs="Arial"/>
          <w:b/>
          <w:szCs w:val="24"/>
        </w:rPr>
        <w:t xml:space="preserve">Zusammenbau </w:t>
      </w:r>
      <w:r w:rsidR="001B3DAD" w:rsidRPr="007E24EE">
        <w:rPr>
          <w:rFonts w:ascii="Arial" w:hAnsi="Arial" w:cs="Arial"/>
          <w:b/>
          <w:szCs w:val="24"/>
        </w:rPr>
        <w:t>der</w:t>
      </w:r>
      <w:r w:rsidR="00431665" w:rsidRPr="007E24EE">
        <w:rPr>
          <w:rFonts w:ascii="Arial" w:hAnsi="Arial" w:cs="Arial"/>
          <w:b/>
          <w:szCs w:val="24"/>
        </w:rPr>
        <w:t xml:space="preserve"> Einzelteile </w:t>
      </w:r>
      <w:r w:rsidR="007E24EE" w:rsidRPr="007E24EE">
        <w:rPr>
          <w:rFonts w:ascii="Arial" w:hAnsi="Arial" w:cs="Arial"/>
          <w:b/>
          <w:szCs w:val="24"/>
        </w:rPr>
        <w:t>einer</w:t>
      </w:r>
      <w:r w:rsidR="003F7DA5" w:rsidRPr="00431665">
        <w:rPr>
          <w:rFonts w:ascii="Arial" w:hAnsi="Arial" w:cs="Arial"/>
          <w:b/>
          <w:color w:val="FF0000"/>
          <w:szCs w:val="24"/>
        </w:rPr>
        <w:t xml:space="preserve"> </w:t>
      </w:r>
      <w:r w:rsidR="003F7DA5">
        <w:rPr>
          <w:rFonts w:ascii="Arial" w:hAnsi="Arial" w:cs="Arial"/>
          <w:b/>
          <w:szCs w:val="24"/>
        </w:rPr>
        <w:t>Bandseite</w:t>
      </w:r>
      <w:r w:rsidR="007E24EE">
        <w:rPr>
          <w:rFonts w:ascii="Arial" w:hAnsi="Arial" w:cs="Arial"/>
          <w:b/>
          <w:szCs w:val="24"/>
        </w:rPr>
        <w:t>, bestehend aus</w:t>
      </w:r>
      <w:r w:rsidR="001B3DAD">
        <w:rPr>
          <w:rFonts w:ascii="Arial" w:hAnsi="Arial" w:cs="Arial"/>
          <w:b/>
          <w:szCs w:val="24"/>
        </w:rPr>
        <w:t xml:space="preserve"> Ecklagern</w:t>
      </w:r>
      <w:r w:rsidR="00CB5A1E">
        <w:rPr>
          <w:rFonts w:ascii="Arial" w:hAnsi="Arial" w:cs="Arial"/>
          <w:b/>
          <w:szCs w:val="24"/>
        </w:rPr>
        <w:t>, Eckbänder</w:t>
      </w:r>
      <w:r w:rsidR="00854C7A">
        <w:rPr>
          <w:rFonts w:ascii="Arial" w:hAnsi="Arial" w:cs="Arial"/>
          <w:b/>
          <w:szCs w:val="24"/>
        </w:rPr>
        <w:t>n</w:t>
      </w:r>
      <w:r w:rsidR="0003528A">
        <w:rPr>
          <w:rFonts w:ascii="Arial" w:hAnsi="Arial" w:cs="Arial"/>
          <w:b/>
          <w:szCs w:val="24"/>
        </w:rPr>
        <w:t>, dem Axer</w:t>
      </w:r>
      <w:r w:rsidR="00854C7A">
        <w:rPr>
          <w:rFonts w:ascii="Arial" w:hAnsi="Arial" w:cs="Arial"/>
          <w:b/>
          <w:szCs w:val="24"/>
        </w:rPr>
        <w:t>,</w:t>
      </w:r>
      <w:r w:rsidR="00CB5A1E">
        <w:rPr>
          <w:rFonts w:ascii="Arial" w:hAnsi="Arial" w:cs="Arial"/>
          <w:b/>
          <w:szCs w:val="24"/>
        </w:rPr>
        <w:t xml:space="preserve"> de</w:t>
      </w:r>
      <w:r w:rsidR="00854C7A">
        <w:rPr>
          <w:rFonts w:ascii="Arial" w:hAnsi="Arial" w:cs="Arial"/>
          <w:b/>
          <w:szCs w:val="24"/>
        </w:rPr>
        <w:t>m</w:t>
      </w:r>
      <w:r w:rsidR="00CB5A1E">
        <w:rPr>
          <w:rFonts w:ascii="Arial" w:hAnsi="Arial" w:cs="Arial"/>
          <w:b/>
          <w:szCs w:val="24"/>
        </w:rPr>
        <w:t xml:space="preserve"> Axerlager</w:t>
      </w:r>
      <w:r w:rsidR="001B3DAD">
        <w:rPr>
          <w:rFonts w:ascii="Arial" w:hAnsi="Arial" w:cs="Arial"/>
          <w:b/>
          <w:szCs w:val="24"/>
        </w:rPr>
        <w:t xml:space="preserve"> und </w:t>
      </w:r>
      <w:r w:rsidR="00CB5A1E">
        <w:rPr>
          <w:rFonts w:ascii="Arial" w:hAnsi="Arial" w:cs="Arial"/>
          <w:b/>
          <w:szCs w:val="24"/>
        </w:rPr>
        <w:t>diverse</w:t>
      </w:r>
      <w:r w:rsidR="00854C7A">
        <w:rPr>
          <w:rFonts w:ascii="Arial" w:hAnsi="Arial" w:cs="Arial"/>
          <w:b/>
          <w:szCs w:val="24"/>
        </w:rPr>
        <w:t>n</w:t>
      </w:r>
      <w:r w:rsidR="00CB5A1E">
        <w:rPr>
          <w:rFonts w:ascii="Arial" w:hAnsi="Arial" w:cs="Arial"/>
          <w:b/>
          <w:szCs w:val="24"/>
        </w:rPr>
        <w:t xml:space="preserve"> Komponenten a</w:t>
      </w:r>
      <w:r w:rsidR="008267D9">
        <w:rPr>
          <w:rFonts w:ascii="Arial" w:hAnsi="Arial" w:cs="Arial"/>
          <w:b/>
          <w:szCs w:val="24"/>
        </w:rPr>
        <w:t>m</w:t>
      </w:r>
      <w:r w:rsidR="00CB5A1E">
        <w:rPr>
          <w:rFonts w:ascii="Arial" w:hAnsi="Arial" w:cs="Arial"/>
          <w:b/>
          <w:szCs w:val="24"/>
        </w:rPr>
        <w:t xml:space="preserve"> </w:t>
      </w:r>
      <w:r w:rsidR="0003528A">
        <w:rPr>
          <w:rFonts w:ascii="Arial" w:hAnsi="Arial" w:cs="Arial"/>
          <w:b/>
          <w:szCs w:val="24"/>
        </w:rPr>
        <w:t>Zentralverschluss</w:t>
      </w:r>
      <w:r w:rsidR="007E24EE">
        <w:rPr>
          <w:rFonts w:ascii="Arial" w:hAnsi="Arial" w:cs="Arial"/>
          <w:b/>
          <w:szCs w:val="24"/>
        </w:rPr>
        <w:t>,</w:t>
      </w:r>
      <w:r w:rsidR="003F7DA5">
        <w:rPr>
          <w:rFonts w:ascii="Arial" w:hAnsi="Arial" w:cs="Arial"/>
          <w:b/>
          <w:szCs w:val="24"/>
        </w:rPr>
        <w:t xml:space="preserve"> entfällt</w:t>
      </w:r>
      <w:r w:rsidR="002E0BC8">
        <w:rPr>
          <w:rFonts w:ascii="Arial" w:hAnsi="Arial" w:cs="Arial"/>
          <w:b/>
          <w:szCs w:val="24"/>
        </w:rPr>
        <w:t xml:space="preserve"> für den Metallbauer</w:t>
      </w:r>
      <w:r w:rsidR="003F7DA5">
        <w:rPr>
          <w:rFonts w:ascii="Arial" w:hAnsi="Arial" w:cs="Arial"/>
          <w:b/>
          <w:szCs w:val="24"/>
        </w:rPr>
        <w:t xml:space="preserve">, wenn vor </w:t>
      </w:r>
      <w:r w:rsidR="00212851">
        <w:rPr>
          <w:rFonts w:ascii="Arial" w:hAnsi="Arial" w:cs="Arial"/>
          <w:b/>
          <w:szCs w:val="24"/>
        </w:rPr>
        <w:t>der Bestellung klar ist, ob ein</w:t>
      </w:r>
      <w:r w:rsidR="003F7DA5">
        <w:rPr>
          <w:rFonts w:ascii="Arial" w:hAnsi="Arial" w:cs="Arial"/>
          <w:b/>
          <w:szCs w:val="24"/>
        </w:rPr>
        <w:t xml:space="preserve"> Flügel rechts oder links angeschlagen wird“, erklärt Matthias Nagat,</w:t>
      </w:r>
      <w:r w:rsidR="00854C7A">
        <w:rPr>
          <w:rFonts w:ascii="Arial" w:hAnsi="Arial" w:cs="Arial"/>
          <w:b/>
          <w:szCs w:val="24"/>
        </w:rPr>
        <w:t xml:space="preserve"> </w:t>
      </w:r>
      <w:r w:rsidR="002E0BC8" w:rsidRPr="002E0BC8">
        <w:rPr>
          <w:rFonts w:ascii="Arial" w:hAnsi="Arial" w:cs="Arial"/>
          <w:b/>
          <w:szCs w:val="24"/>
        </w:rPr>
        <w:t>Leiter Produktanpassung/ Sortimentsvermarktung</w:t>
      </w:r>
      <w:r w:rsidR="00601A56">
        <w:rPr>
          <w:rFonts w:ascii="Arial" w:hAnsi="Arial" w:cs="Arial"/>
          <w:b/>
          <w:szCs w:val="24"/>
        </w:rPr>
        <w:t xml:space="preserve"> </w:t>
      </w:r>
      <w:r w:rsidR="00601A56" w:rsidRPr="007E24EE">
        <w:rPr>
          <w:rFonts w:ascii="Arial" w:hAnsi="Arial" w:cs="Arial"/>
          <w:b/>
          <w:szCs w:val="24"/>
        </w:rPr>
        <w:t>Aluvision</w:t>
      </w:r>
      <w:r w:rsidR="003F7DA5" w:rsidRPr="007E24EE">
        <w:rPr>
          <w:rFonts w:ascii="Arial" w:hAnsi="Arial" w:cs="Arial"/>
          <w:b/>
          <w:szCs w:val="24"/>
        </w:rPr>
        <w:t>.</w:t>
      </w:r>
      <w:r w:rsidR="003F7DA5">
        <w:rPr>
          <w:rFonts w:ascii="Arial" w:hAnsi="Arial" w:cs="Arial"/>
          <w:b/>
          <w:szCs w:val="24"/>
        </w:rPr>
        <w:t xml:space="preserve"> „Das spart Zeit </w:t>
      </w:r>
      <w:r w:rsidR="002E0BC8">
        <w:rPr>
          <w:rFonts w:ascii="Arial" w:hAnsi="Arial" w:cs="Arial"/>
          <w:b/>
          <w:szCs w:val="24"/>
        </w:rPr>
        <w:t>i</w:t>
      </w:r>
      <w:r w:rsidR="007E24EE">
        <w:rPr>
          <w:rFonts w:ascii="Arial" w:hAnsi="Arial" w:cs="Arial"/>
          <w:b/>
          <w:szCs w:val="24"/>
        </w:rPr>
        <w:t xml:space="preserve">n </w:t>
      </w:r>
      <w:r w:rsidR="003F7DA5">
        <w:rPr>
          <w:rFonts w:ascii="Arial" w:hAnsi="Arial" w:cs="Arial"/>
          <w:b/>
          <w:szCs w:val="24"/>
        </w:rPr>
        <w:t xml:space="preserve">der Produktion und </w:t>
      </w:r>
      <w:r w:rsidR="00CB5A1E">
        <w:rPr>
          <w:rFonts w:ascii="Arial" w:hAnsi="Arial" w:cs="Arial"/>
          <w:b/>
          <w:szCs w:val="24"/>
        </w:rPr>
        <w:t>s</w:t>
      </w:r>
      <w:r w:rsidR="00CB5A1E" w:rsidRPr="00854C7A">
        <w:rPr>
          <w:rFonts w:ascii="Arial" w:hAnsi="Arial" w:cs="Arial"/>
          <w:b/>
          <w:szCs w:val="24"/>
        </w:rPr>
        <w:t>teigert die Prozesssicherheit bei der Herstellung von Fensterelementen.</w:t>
      </w:r>
      <w:r w:rsidR="00854C7A">
        <w:rPr>
          <w:rFonts w:ascii="Arial" w:hAnsi="Arial" w:cs="Arial"/>
          <w:b/>
          <w:szCs w:val="24"/>
        </w:rPr>
        <w:t>“</w:t>
      </w:r>
    </w:p>
    <w:p w:rsidR="009540BC" w:rsidRDefault="009540BC" w:rsidP="00EE4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rPr>
          <w:rFonts w:ascii="Arial" w:hAnsi="Arial" w:cs="Arial"/>
          <w:szCs w:val="24"/>
        </w:rPr>
      </w:pPr>
    </w:p>
    <w:p w:rsidR="00601A56" w:rsidRPr="007E24EE" w:rsidRDefault="007E24EE" w:rsidP="00EE41D3">
      <w:pPr>
        <w:widowControl w:val="0"/>
        <w:autoSpaceDE w:val="0"/>
        <w:autoSpaceDN w:val="0"/>
        <w:adjustRightInd w:val="0"/>
        <w:spacing w:line="360" w:lineRule="auto"/>
        <w:ind w:right="1701"/>
        <w:jc w:val="both"/>
        <w:rPr>
          <w:rFonts w:ascii="Arial" w:hAnsi="Arial" w:cs="Arial"/>
          <w:szCs w:val="24"/>
        </w:rPr>
      </w:pPr>
      <w:r>
        <w:rPr>
          <w:rFonts w:ascii="Arial" w:hAnsi="Arial" w:cs="Arial"/>
          <w:szCs w:val="24"/>
        </w:rPr>
        <w:t xml:space="preserve">Neben der Einsparung an Produktionszeit und dem Gewinn an Prozesssicherheit punktet die vormontierte Bandseite </w:t>
      </w:r>
      <w:r w:rsidR="00E312F3" w:rsidRPr="00E312F3">
        <w:rPr>
          <w:rFonts w:ascii="Arial" w:hAnsi="Arial" w:cs="Arial"/>
          <w:szCs w:val="24"/>
        </w:rPr>
        <w:t xml:space="preserve">hinsichtlich Langlebigkeit </w:t>
      </w:r>
      <w:r>
        <w:rPr>
          <w:rFonts w:ascii="Arial" w:hAnsi="Arial" w:cs="Arial"/>
          <w:szCs w:val="24"/>
        </w:rPr>
        <w:t>mit einem weit</w:t>
      </w:r>
      <w:r w:rsidR="008267D9">
        <w:rPr>
          <w:rFonts w:ascii="Arial" w:hAnsi="Arial" w:cs="Arial"/>
          <w:szCs w:val="24"/>
        </w:rPr>
        <w:t>e</w:t>
      </w:r>
      <w:r>
        <w:rPr>
          <w:rFonts w:ascii="Arial" w:hAnsi="Arial" w:cs="Arial"/>
          <w:szCs w:val="24"/>
        </w:rPr>
        <w:t xml:space="preserve">ren entscheidenden Vorteil </w:t>
      </w:r>
      <w:r w:rsidR="006A4667">
        <w:rPr>
          <w:rFonts w:ascii="Arial" w:hAnsi="Arial" w:cs="Arial"/>
          <w:szCs w:val="24"/>
        </w:rPr>
        <w:t>durch besseren Zugang zur</w:t>
      </w:r>
      <w:r>
        <w:rPr>
          <w:rFonts w:ascii="Arial" w:hAnsi="Arial" w:cs="Arial"/>
          <w:szCs w:val="24"/>
        </w:rPr>
        <w:t xml:space="preserve"> Justierung des </w:t>
      </w:r>
      <w:r w:rsidRPr="007E24EE">
        <w:rPr>
          <w:rFonts w:ascii="Arial" w:hAnsi="Arial" w:cs="Arial"/>
          <w:szCs w:val="24"/>
        </w:rPr>
        <w:t xml:space="preserve">Fensterflügels: </w:t>
      </w:r>
      <w:r w:rsidR="00E312F3">
        <w:rPr>
          <w:rFonts w:ascii="Arial" w:hAnsi="Arial" w:cs="Arial"/>
          <w:szCs w:val="24"/>
        </w:rPr>
        <w:t>D</w:t>
      </w:r>
      <w:r w:rsidR="00601A56" w:rsidRPr="007E24EE">
        <w:rPr>
          <w:rFonts w:ascii="Arial" w:hAnsi="Arial" w:cs="Arial"/>
          <w:szCs w:val="24"/>
        </w:rPr>
        <w:t>ie Höhenverstellung bei d</w:t>
      </w:r>
      <w:r w:rsidRPr="007E24EE">
        <w:rPr>
          <w:rFonts w:ascii="Arial" w:hAnsi="Arial" w:cs="Arial"/>
          <w:szCs w:val="24"/>
        </w:rPr>
        <w:t>er neuen</w:t>
      </w:r>
      <w:r w:rsidR="00601A56" w:rsidRPr="007E24EE">
        <w:rPr>
          <w:rFonts w:ascii="Arial" w:hAnsi="Arial" w:cs="Arial"/>
          <w:szCs w:val="24"/>
        </w:rPr>
        <w:t xml:space="preserve"> Bandseite </w:t>
      </w:r>
      <w:r w:rsidR="00E312F3">
        <w:rPr>
          <w:rFonts w:ascii="Arial" w:hAnsi="Arial" w:cs="Arial"/>
          <w:szCs w:val="24"/>
        </w:rPr>
        <w:t xml:space="preserve">ist </w:t>
      </w:r>
      <w:r w:rsidR="00601A56" w:rsidRPr="007E24EE">
        <w:rPr>
          <w:rFonts w:ascii="Arial" w:hAnsi="Arial" w:cs="Arial"/>
          <w:szCs w:val="24"/>
        </w:rPr>
        <w:t xml:space="preserve">komfortabel direkt über die Bandrolle </w:t>
      </w:r>
      <w:r w:rsidRPr="007E24EE">
        <w:rPr>
          <w:rFonts w:ascii="Arial" w:hAnsi="Arial" w:cs="Arial"/>
          <w:szCs w:val="24"/>
        </w:rPr>
        <w:t>sowohl</w:t>
      </w:r>
      <w:r w:rsidR="00601A56" w:rsidRPr="007E24EE">
        <w:rPr>
          <w:rFonts w:ascii="Arial" w:hAnsi="Arial" w:cs="Arial"/>
          <w:szCs w:val="24"/>
        </w:rPr>
        <w:t xml:space="preserve"> in gekippter </w:t>
      </w:r>
      <w:r w:rsidRPr="007E24EE">
        <w:rPr>
          <w:rFonts w:ascii="Arial" w:hAnsi="Arial" w:cs="Arial"/>
          <w:szCs w:val="24"/>
        </w:rPr>
        <w:t xml:space="preserve">als auch </w:t>
      </w:r>
      <w:r w:rsidR="00601A56" w:rsidRPr="007E24EE">
        <w:rPr>
          <w:rFonts w:ascii="Arial" w:hAnsi="Arial" w:cs="Arial"/>
          <w:szCs w:val="24"/>
        </w:rPr>
        <w:t xml:space="preserve">aufgedrehter Stellung des Flügels </w:t>
      </w:r>
      <w:r w:rsidRPr="007E24EE">
        <w:rPr>
          <w:rFonts w:ascii="Arial" w:hAnsi="Arial" w:cs="Arial"/>
          <w:szCs w:val="24"/>
        </w:rPr>
        <w:t>zu erreichen</w:t>
      </w:r>
      <w:r w:rsidR="00601A56" w:rsidRPr="007E24EE">
        <w:rPr>
          <w:rFonts w:ascii="Arial" w:hAnsi="Arial" w:cs="Arial"/>
          <w:szCs w:val="24"/>
        </w:rPr>
        <w:t>.</w:t>
      </w:r>
      <w:r w:rsidRPr="007E24EE">
        <w:rPr>
          <w:rFonts w:ascii="Arial" w:hAnsi="Arial" w:cs="Arial"/>
          <w:szCs w:val="24"/>
        </w:rPr>
        <w:t xml:space="preserve"> Das bei der konventionellen Bandseitenvariante </w:t>
      </w:r>
      <w:r w:rsidR="00F91BF1" w:rsidRPr="007E24EE">
        <w:rPr>
          <w:rFonts w:ascii="Arial" w:hAnsi="Arial" w:cs="Arial"/>
          <w:szCs w:val="24"/>
        </w:rPr>
        <w:t>aufw</w:t>
      </w:r>
      <w:r w:rsidR="00F91BF1">
        <w:rPr>
          <w:rFonts w:ascii="Arial" w:hAnsi="Arial" w:cs="Arial"/>
          <w:szCs w:val="24"/>
        </w:rPr>
        <w:t>e</w:t>
      </w:r>
      <w:r w:rsidR="00F91BF1" w:rsidRPr="007E24EE">
        <w:rPr>
          <w:rFonts w:ascii="Arial" w:hAnsi="Arial" w:cs="Arial"/>
          <w:szCs w:val="24"/>
        </w:rPr>
        <w:t xml:space="preserve">ndige </w:t>
      </w:r>
      <w:r w:rsidRPr="007E24EE">
        <w:rPr>
          <w:rFonts w:ascii="Arial" w:hAnsi="Arial" w:cs="Arial"/>
          <w:szCs w:val="24"/>
        </w:rPr>
        <w:t>Lösen von Sch</w:t>
      </w:r>
      <w:r w:rsidR="00F91BF1">
        <w:rPr>
          <w:rFonts w:ascii="Arial" w:hAnsi="Arial" w:cs="Arial"/>
          <w:szCs w:val="24"/>
        </w:rPr>
        <w:t>r</w:t>
      </w:r>
      <w:r w:rsidRPr="007E24EE">
        <w:rPr>
          <w:rFonts w:ascii="Arial" w:hAnsi="Arial" w:cs="Arial"/>
          <w:szCs w:val="24"/>
        </w:rPr>
        <w:t xml:space="preserve">auben am Klemmwinkel entfällt </w:t>
      </w:r>
      <w:r w:rsidR="005753AB">
        <w:rPr>
          <w:rFonts w:ascii="Arial" w:hAnsi="Arial" w:cs="Arial"/>
          <w:szCs w:val="24"/>
        </w:rPr>
        <w:t>durch diesen optimierten Zugang</w:t>
      </w:r>
      <w:r w:rsidRPr="007E24EE">
        <w:rPr>
          <w:rFonts w:ascii="Arial" w:hAnsi="Arial" w:cs="Arial"/>
          <w:szCs w:val="24"/>
        </w:rPr>
        <w:t xml:space="preserve"> vollständig. Auch an die sonst notwendige Entlastung der Flügel während der Höhenverstellung muss nicht mehr gedacht werden. </w:t>
      </w:r>
      <w:r w:rsidRPr="007E24EE">
        <w:rPr>
          <w:rFonts w:ascii="Arial" w:hAnsi="Arial" w:cs="Arial"/>
          <w:szCs w:val="24"/>
        </w:rPr>
        <w:lastRenderedPageBreak/>
        <w:t xml:space="preserve">Kurzum: Die vormontierte Bandseite bietet mehr Komfort und Sicherheit bei der </w:t>
      </w:r>
      <w:r w:rsidR="008267D9">
        <w:rPr>
          <w:rFonts w:ascii="Arial" w:hAnsi="Arial" w:cs="Arial"/>
          <w:szCs w:val="24"/>
        </w:rPr>
        <w:t>Fensterm</w:t>
      </w:r>
      <w:r w:rsidRPr="007E24EE">
        <w:rPr>
          <w:rFonts w:ascii="Arial" w:hAnsi="Arial" w:cs="Arial"/>
          <w:szCs w:val="24"/>
        </w:rPr>
        <w:t>ontage</w:t>
      </w:r>
      <w:r w:rsidR="008267D9">
        <w:rPr>
          <w:rFonts w:ascii="Arial" w:hAnsi="Arial" w:cs="Arial"/>
          <w:szCs w:val="24"/>
        </w:rPr>
        <w:t xml:space="preserve"> und -justierung</w:t>
      </w:r>
      <w:r w:rsidRPr="007E24EE">
        <w:rPr>
          <w:rFonts w:ascii="Arial" w:hAnsi="Arial" w:cs="Arial"/>
          <w:szCs w:val="24"/>
        </w:rPr>
        <w:t>.</w:t>
      </w:r>
    </w:p>
    <w:p w:rsidR="00601A56" w:rsidRPr="00601A56" w:rsidRDefault="00601A56" w:rsidP="00EE41D3">
      <w:pPr>
        <w:widowControl w:val="0"/>
        <w:autoSpaceDE w:val="0"/>
        <w:autoSpaceDN w:val="0"/>
        <w:adjustRightInd w:val="0"/>
        <w:spacing w:line="360" w:lineRule="auto"/>
        <w:ind w:right="1701"/>
        <w:jc w:val="both"/>
        <w:rPr>
          <w:rFonts w:ascii="Arial" w:hAnsi="Arial" w:cs="Arial"/>
          <w:strike/>
          <w:szCs w:val="24"/>
        </w:rPr>
      </w:pPr>
    </w:p>
    <w:p w:rsidR="00854C7A" w:rsidRPr="00854C7A" w:rsidRDefault="00854C7A" w:rsidP="00EE41D3">
      <w:pPr>
        <w:widowControl w:val="0"/>
        <w:autoSpaceDE w:val="0"/>
        <w:autoSpaceDN w:val="0"/>
        <w:adjustRightInd w:val="0"/>
        <w:spacing w:line="360" w:lineRule="auto"/>
        <w:ind w:right="1701"/>
        <w:jc w:val="both"/>
        <w:rPr>
          <w:rFonts w:ascii="Arial" w:hAnsi="Arial" w:cs="Arial"/>
          <w:b/>
          <w:szCs w:val="24"/>
        </w:rPr>
      </w:pPr>
      <w:r>
        <w:rPr>
          <w:rFonts w:ascii="Arial" w:hAnsi="Arial" w:cs="Arial"/>
          <w:b/>
          <w:szCs w:val="24"/>
        </w:rPr>
        <w:t>Leichter montieren mit k</w:t>
      </w:r>
      <w:r w:rsidRPr="00854C7A">
        <w:rPr>
          <w:rFonts w:ascii="Arial" w:hAnsi="Arial" w:cs="Arial"/>
          <w:b/>
          <w:szCs w:val="24"/>
        </w:rPr>
        <w:t>lemmbare</w:t>
      </w:r>
      <w:r>
        <w:rPr>
          <w:rFonts w:ascii="Arial" w:hAnsi="Arial" w:cs="Arial"/>
          <w:b/>
          <w:szCs w:val="24"/>
        </w:rPr>
        <w:t>r</w:t>
      </w:r>
      <w:r w:rsidRPr="00854C7A">
        <w:rPr>
          <w:rFonts w:ascii="Arial" w:hAnsi="Arial" w:cs="Arial"/>
          <w:b/>
          <w:szCs w:val="24"/>
        </w:rPr>
        <w:t xml:space="preserve"> Eckumlenkung</w:t>
      </w:r>
      <w:r w:rsidR="00601A56">
        <w:rPr>
          <w:rFonts w:ascii="Arial" w:hAnsi="Arial" w:cs="Arial"/>
          <w:b/>
          <w:szCs w:val="24"/>
        </w:rPr>
        <w:t xml:space="preserve"> und Kombik</w:t>
      </w:r>
      <w:r w:rsidR="00D32C23">
        <w:rPr>
          <w:rFonts w:ascii="Arial" w:hAnsi="Arial" w:cs="Arial"/>
          <w:b/>
          <w:szCs w:val="24"/>
        </w:rPr>
        <w:t>ipplager</w:t>
      </w:r>
    </w:p>
    <w:p w:rsidR="000A476D" w:rsidRDefault="000A476D" w:rsidP="00EE41D3">
      <w:pPr>
        <w:widowControl w:val="0"/>
        <w:autoSpaceDE w:val="0"/>
        <w:autoSpaceDN w:val="0"/>
        <w:adjustRightInd w:val="0"/>
        <w:spacing w:line="360" w:lineRule="auto"/>
        <w:ind w:right="1701"/>
        <w:jc w:val="both"/>
        <w:rPr>
          <w:rFonts w:ascii="Arial" w:hAnsi="Arial" w:cs="Arial"/>
          <w:szCs w:val="24"/>
        </w:rPr>
      </w:pPr>
      <w:r>
        <w:rPr>
          <w:rFonts w:ascii="Arial" w:hAnsi="Arial" w:cs="Arial"/>
          <w:szCs w:val="24"/>
        </w:rPr>
        <w:t xml:space="preserve">Eine weitere Erleichterung </w:t>
      </w:r>
      <w:r w:rsidR="00224CD5">
        <w:rPr>
          <w:rFonts w:ascii="Arial" w:hAnsi="Arial" w:cs="Arial"/>
          <w:szCs w:val="24"/>
        </w:rPr>
        <w:t xml:space="preserve">in der </w:t>
      </w:r>
      <w:r w:rsidR="00F0204C">
        <w:rPr>
          <w:rFonts w:ascii="Arial" w:hAnsi="Arial" w:cs="Arial"/>
          <w:szCs w:val="24"/>
        </w:rPr>
        <w:t xml:space="preserve">Fertigung </w:t>
      </w:r>
      <w:r>
        <w:rPr>
          <w:rFonts w:ascii="Arial" w:hAnsi="Arial" w:cs="Arial"/>
          <w:szCs w:val="24"/>
        </w:rPr>
        <w:t>bringt die klemmbare, für alle Standard- und Sicherheitsfenster bis RC</w:t>
      </w:r>
      <w:r w:rsidR="00F91BF1">
        <w:rPr>
          <w:rFonts w:ascii="Arial" w:hAnsi="Arial" w:cs="Arial"/>
          <w:szCs w:val="24"/>
        </w:rPr>
        <w:t xml:space="preserve"> </w:t>
      </w:r>
      <w:r>
        <w:rPr>
          <w:rFonts w:ascii="Arial" w:hAnsi="Arial" w:cs="Arial"/>
          <w:szCs w:val="24"/>
        </w:rPr>
        <w:t xml:space="preserve">3 </w:t>
      </w:r>
      <w:r w:rsidR="00F0204C">
        <w:rPr>
          <w:rFonts w:ascii="Arial" w:hAnsi="Arial" w:cs="Arial"/>
          <w:szCs w:val="24"/>
        </w:rPr>
        <w:t xml:space="preserve">universell </w:t>
      </w:r>
      <w:r>
        <w:rPr>
          <w:rFonts w:ascii="Arial" w:hAnsi="Arial" w:cs="Arial"/>
          <w:szCs w:val="24"/>
        </w:rPr>
        <w:t xml:space="preserve">einsetzbare </w:t>
      </w:r>
      <w:r w:rsidR="00C36105">
        <w:rPr>
          <w:rFonts w:ascii="Arial" w:hAnsi="Arial" w:cs="Arial"/>
          <w:szCs w:val="24"/>
        </w:rPr>
        <w:t>„</w:t>
      </w:r>
      <w:r>
        <w:rPr>
          <w:rFonts w:ascii="Arial" w:hAnsi="Arial" w:cs="Arial"/>
          <w:szCs w:val="24"/>
        </w:rPr>
        <w:t>Roto AL</w:t>
      </w:r>
      <w:r w:rsidR="00C36105">
        <w:rPr>
          <w:rFonts w:ascii="Arial" w:hAnsi="Arial" w:cs="Arial"/>
          <w:szCs w:val="24"/>
        </w:rPr>
        <w:t>“</w:t>
      </w:r>
      <w:r>
        <w:rPr>
          <w:rFonts w:ascii="Arial" w:hAnsi="Arial" w:cs="Arial"/>
          <w:szCs w:val="24"/>
        </w:rPr>
        <w:t xml:space="preserve"> Eckumlenkung</w:t>
      </w:r>
      <w:r w:rsidR="00F0204C">
        <w:rPr>
          <w:rFonts w:ascii="Arial" w:hAnsi="Arial" w:cs="Arial"/>
          <w:szCs w:val="24"/>
        </w:rPr>
        <w:t xml:space="preserve"> mit sich</w:t>
      </w:r>
      <w:r>
        <w:rPr>
          <w:rFonts w:ascii="Arial" w:hAnsi="Arial" w:cs="Arial"/>
          <w:szCs w:val="24"/>
        </w:rPr>
        <w:t xml:space="preserve">. Sie wird werkzeugfrei mit einer steckbaren Klemmgabel fixiert, </w:t>
      </w:r>
      <w:r w:rsidR="00AD35C5">
        <w:rPr>
          <w:rFonts w:ascii="Arial" w:hAnsi="Arial" w:cs="Arial"/>
          <w:szCs w:val="24"/>
        </w:rPr>
        <w:t xml:space="preserve">gleichzeitig </w:t>
      </w:r>
      <w:r>
        <w:rPr>
          <w:rFonts w:ascii="Arial" w:hAnsi="Arial" w:cs="Arial"/>
          <w:szCs w:val="24"/>
        </w:rPr>
        <w:t xml:space="preserve">entfällt das Schließstück „A“. </w:t>
      </w:r>
      <w:r w:rsidR="00AD35C5">
        <w:rPr>
          <w:rFonts w:ascii="Arial" w:hAnsi="Arial" w:cs="Arial"/>
          <w:szCs w:val="24"/>
        </w:rPr>
        <w:t xml:space="preserve">Auch </w:t>
      </w:r>
      <w:r w:rsidR="00212851">
        <w:rPr>
          <w:rFonts w:ascii="Arial" w:hAnsi="Arial" w:cs="Arial"/>
          <w:szCs w:val="24"/>
        </w:rPr>
        <w:t>das</w:t>
      </w:r>
      <w:r>
        <w:rPr>
          <w:rFonts w:ascii="Arial" w:hAnsi="Arial" w:cs="Arial"/>
          <w:szCs w:val="24"/>
        </w:rPr>
        <w:t xml:space="preserve"> beschleunig</w:t>
      </w:r>
      <w:r w:rsidR="00212851">
        <w:rPr>
          <w:rFonts w:ascii="Arial" w:hAnsi="Arial" w:cs="Arial"/>
          <w:szCs w:val="24"/>
        </w:rPr>
        <w:t>t</w:t>
      </w:r>
      <w:r>
        <w:rPr>
          <w:rFonts w:ascii="Arial" w:hAnsi="Arial" w:cs="Arial"/>
          <w:szCs w:val="24"/>
        </w:rPr>
        <w:t xml:space="preserve"> den V</w:t>
      </w:r>
      <w:r w:rsidR="00212851">
        <w:rPr>
          <w:rFonts w:ascii="Arial" w:hAnsi="Arial" w:cs="Arial"/>
          <w:szCs w:val="24"/>
        </w:rPr>
        <w:t>erarbeitungsprozess und bewirkt</w:t>
      </w:r>
      <w:r>
        <w:rPr>
          <w:rFonts w:ascii="Arial" w:hAnsi="Arial" w:cs="Arial"/>
          <w:szCs w:val="24"/>
        </w:rPr>
        <w:t xml:space="preserve"> eine </w:t>
      </w:r>
      <w:r w:rsidR="000801B2">
        <w:rPr>
          <w:rFonts w:ascii="Arial" w:hAnsi="Arial" w:cs="Arial"/>
          <w:szCs w:val="24"/>
        </w:rPr>
        <w:t>zusätzliche</w:t>
      </w:r>
      <w:r w:rsidR="00F0204C">
        <w:rPr>
          <w:rFonts w:ascii="Arial" w:hAnsi="Arial" w:cs="Arial"/>
          <w:szCs w:val="24"/>
        </w:rPr>
        <w:t xml:space="preserve"> </w:t>
      </w:r>
      <w:r>
        <w:rPr>
          <w:rFonts w:ascii="Arial" w:hAnsi="Arial" w:cs="Arial"/>
          <w:szCs w:val="24"/>
        </w:rPr>
        <w:t>Senkung der Fertigungskosten.</w:t>
      </w:r>
    </w:p>
    <w:p w:rsidR="007E24EE" w:rsidRDefault="007E24EE" w:rsidP="00EE41D3">
      <w:pPr>
        <w:widowControl w:val="0"/>
        <w:autoSpaceDE w:val="0"/>
        <w:autoSpaceDN w:val="0"/>
        <w:adjustRightInd w:val="0"/>
        <w:spacing w:line="360" w:lineRule="auto"/>
        <w:ind w:right="1701"/>
        <w:jc w:val="both"/>
        <w:rPr>
          <w:rFonts w:ascii="Arial" w:hAnsi="Arial" w:cs="Arial"/>
          <w:color w:val="FF0000"/>
          <w:szCs w:val="24"/>
        </w:rPr>
      </w:pPr>
    </w:p>
    <w:p w:rsidR="00D32C23" w:rsidRPr="007E24EE" w:rsidRDefault="007E24EE" w:rsidP="00EE41D3">
      <w:pPr>
        <w:widowControl w:val="0"/>
        <w:autoSpaceDE w:val="0"/>
        <w:autoSpaceDN w:val="0"/>
        <w:adjustRightInd w:val="0"/>
        <w:spacing w:line="360" w:lineRule="auto"/>
        <w:ind w:right="1701"/>
        <w:jc w:val="both"/>
        <w:rPr>
          <w:rFonts w:ascii="Arial" w:hAnsi="Arial" w:cs="Arial"/>
          <w:szCs w:val="24"/>
        </w:rPr>
      </w:pPr>
      <w:r w:rsidRPr="007E24EE">
        <w:rPr>
          <w:rFonts w:ascii="Arial" w:hAnsi="Arial" w:cs="Arial"/>
          <w:szCs w:val="24"/>
        </w:rPr>
        <w:t>Darüber hinaus wird</w:t>
      </w:r>
      <w:r w:rsidR="00D32C23" w:rsidRPr="007E24EE">
        <w:rPr>
          <w:rFonts w:ascii="Arial" w:hAnsi="Arial" w:cs="Arial"/>
          <w:szCs w:val="24"/>
        </w:rPr>
        <w:t xml:space="preserve"> nur noch ein Bauteil benötigt</w:t>
      </w:r>
      <w:r w:rsidRPr="007E24EE">
        <w:rPr>
          <w:rFonts w:ascii="Arial" w:hAnsi="Arial" w:cs="Arial"/>
          <w:szCs w:val="24"/>
        </w:rPr>
        <w:t>,</w:t>
      </w:r>
      <w:r w:rsidR="00D32C23" w:rsidRPr="007E24EE">
        <w:rPr>
          <w:rFonts w:ascii="Arial" w:hAnsi="Arial" w:cs="Arial"/>
          <w:szCs w:val="24"/>
        </w:rPr>
        <w:t xml:space="preserve"> welches gleichzeitig die Funktion</w:t>
      </w:r>
      <w:r w:rsidRPr="007E24EE">
        <w:rPr>
          <w:rFonts w:ascii="Arial" w:hAnsi="Arial" w:cs="Arial"/>
          <w:szCs w:val="24"/>
        </w:rPr>
        <w:t xml:space="preserve"> des</w:t>
      </w:r>
      <w:r w:rsidR="00D32C23" w:rsidRPr="007E24EE">
        <w:rPr>
          <w:rFonts w:ascii="Arial" w:hAnsi="Arial" w:cs="Arial"/>
          <w:szCs w:val="24"/>
        </w:rPr>
        <w:t xml:space="preserve"> Kipplager</w:t>
      </w:r>
      <w:r w:rsidRPr="007E24EE">
        <w:rPr>
          <w:rFonts w:ascii="Arial" w:hAnsi="Arial" w:cs="Arial"/>
          <w:szCs w:val="24"/>
        </w:rPr>
        <w:t>s</w:t>
      </w:r>
      <w:r w:rsidR="00D32C23" w:rsidRPr="007E24EE">
        <w:rPr>
          <w:rFonts w:ascii="Arial" w:hAnsi="Arial" w:cs="Arial"/>
          <w:szCs w:val="24"/>
        </w:rPr>
        <w:t>,</w:t>
      </w:r>
      <w:r w:rsidRPr="007E24EE">
        <w:rPr>
          <w:rFonts w:ascii="Arial" w:hAnsi="Arial" w:cs="Arial"/>
          <w:szCs w:val="24"/>
        </w:rPr>
        <w:t xml:space="preserve"> der</w:t>
      </w:r>
      <w:r w:rsidR="00D32C23" w:rsidRPr="007E24EE">
        <w:rPr>
          <w:rFonts w:ascii="Arial" w:hAnsi="Arial" w:cs="Arial"/>
          <w:szCs w:val="24"/>
        </w:rPr>
        <w:t xml:space="preserve"> Aushebesperre und </w:t>
      </w:r>
      <w:r w:rsidRPr="007E24EE">
        <w:rPr>
          <w:rFonts w:ascii="Arial" w:hAnsi="Arial" w:cs="Arial"/>
          <w:szCs w:val="24"/>
        </w:rPr>
        <w:t xml:space="preserve">des </w:t>
      </w:r>
      <w:r w:rsidR="00D32C23" w:rsidRPr="007E24EE">
        <w:rPr>
          <w:rFonts w:ascii="Arial" w:hAnsi="Arial" w:cs="Arial"/>
          <w:szCs w:val="24"/>
        </w:rPr>
        <w:t>Schließstück</w:t>
      </w:r>
      <w:r w:rsidRPr="007E24EE">
        <w:rPr>
          <w:rFonts w:ascii="Arial" w:hAnsi="Arial" w:cs="Arial"/>
          <w:szCs w:val="24"/>
        </w:rPr>
        <w:t>s erfüllt</w:t>
      </w:r>
      <w:r w:rsidR="00D32C23" w:rsidRPr="007E24EE">
        <w:rPr>
          <w:rFonts w:ascii="Arial" w:hAnsi="Arial" w:cs="Arial"/>
          <w:szCs w:val="24"/>
        </w:rPr>
        <w:t>.</w:t>
      </w:r>
      <w:r w:rsidRPr="007E24EE">
        <w:rPr>
          <w:rFonts w:ascii="Arial" w:hAnsi="Arial" w:cs="Arial"/>
          <w:szCs w:val="24"/>
        </w:rPr>
        <w:t xml:space="preserve"> Bei der konventionellen Bandseitenvariante sind hierfür bislang drei Bauteile erforderlich. Somit trägt auch</w:t>
      </w:r>
      <w:r w:rsidR="000801B2">
        <w:rPr>
          <w:rFonts w:ascii="Arial" w:hAnsi="Arial" w:cs="Arial"/>
          <w:szCs w:val="24"/>
        </w:rPr>
        <w:t xml:space="preserve"> dieses Kombikipplager </w:t>
      </w:r>
      <w:r w:rsidRPr="007E24EE">
        <w:rPr>
          <w:rFonts w:ascii="Arial" w:hAnsi="Arial" w:cs="Arial"/>
          <w:szCs w:val="24"/>
        </w:rPr>
        <w:t>deutlich messbar</w:t>
      </w:r>
      <w:r w:rsidR="00D32C23" w:rsidRPr="007E24EE">
        <w:rPr>
          <w:rFonts w:ascii="Arial" w:hAnsi="Arial" w:cs="Arial"/>
          <w:szCs w:val="24"/>
        </w:rPr>
        <w:t xml:space="preserve"> zu </w:t>
      </w:r>
      <w:r w:rsidRPr="007E24EE">
        <w:rPr>
          <w:rFonts w:ascii="Arial" w:hAnsi="Arial" w:cs="Arial"/>
          <w:szCs w:val="24"/>
        </w:rPr>
        <w:t xml:space="preserve">einer </w:t>
      </w:r>
      <w:r w:rsidR="00D32C23" w:rsidRPr="007E24EE">
        <w:rPr>
          <w:rFonts w:ascii="Arial" w:hAnsi="Arial" w:cs="Arial"/>
          <w:szCs w:val="24"/>
        </w:rPr>
        <w:t>rationelleren und prozes</w:t>
      </w:r>
      <w:r w:rsidRPr="007E24EE">
        <w:rPr>
          <w:rFonts w:ascii="Arial" w:hAnsi="Arial" w:cs="Arial"/>
          <w:szCs w:val="24"/>
        </w:rPr>
        <w:t>s</w:t>
      </w:r>
      <w:r w:rsidR="00D32C23" w:rsidRPr="007E24EE">
        <w:rPr>
          <w:rFonts w:ascii="Arial" w:hAnsi="Arial" w:cs="Arial"/>
          <w:szCs w:val="24"/>
        </w:rPr>
        <w:t xml:space="preserve">sicheren Fertigung </w:t>
      </w:r>
      <w:r>
        <w:rPr>
          <w:rFonts w:ascii="Arial" w:hAnsi="Arial" w:cs="Arial"/>
          <w:szCs w:val="24"/>
        </w:rPr>
        <w:t>von</w:t>
      </w:r>
      <w:r w:rsidR="00D32C23" w:rsidRPr="007E24EE">
        <w:rPr>
          <w:rFonts w:ascii="Arial" w:hAnsi="Arial" w:cs="Arial"/>
          <w:szCs w:val="24"/>
        </w:rPr>
        <w:t xml:space="preserve"> Fensterelement</w:t>
      </w:r>
      <w:r>
        <w:rPr>
          <w:rFonts w:ascii="Arial" w:hAnsi="Arial" w:cs="Arial"/>
          <w:szCs w:val="24"/>
        </w:rPr>
        <w:t>en</w:t>
      </w:r>
      <w:r w:rsidR="00D32C23" w:rsidRPr="007E24EE">
        <w:rPr>
          <w:rFonts w:ascii="Arial" w:hAnsi="Arial" w:cs="Arial"/>
          <w:szCs w:val="24"/>
        </w:rPr>
        <w:t xml:space="preserve"> bei.</w:t>
      </w:r>
    </w:p>
    <w:p w:rsidR="00D14F8B" w:rsidRDefault="00D14F8B" w:rsidP="00854C7A">
      <w:pPr>
        <w:widowControl w:val="0"/>
        <w:autoSpaceDE w:val="0"/>
        <w:autoSpaceDN w:val="0"/>
        <w:adjustRightInd w:val="0"/>
        <w:spacing w:line="360" w:lineRule="auto"/>
        <w:ind w:right="1701"/>
        <w:jc w:val="both"/>
        <w:rPr>
          <w:rFonts w:ascii="Arial" w:hAnsi="Arial" w:cs="Arial"/>
          <w:szCs w:val="24"/>
        </w:rPr>
      </w:pPr>
    </w:p>
    <w:p w:rsidR="00317DC2" w:rsidRPr="00D14F8B" w:rsidRDefault="00D14F8B" w:rsidP="00854C7A">
      <w:pPr>
        <w:widowControl w:val="0"/>
        <w:autoSpaceDE w:val="0"/>
        <w:autoSpaceDN w:val="0"/>
        <w:adjustRightInd w:val="0"/>
        <w:spacing w:line="360" w:lineRule="auto"/>
        <w:ind w:right="1701"/>
        <w:jc w:val="both"/>
        <w:rPr>
          <w:rFonts w:ascii="Arial" w:hAnsi="Arial" w:cs="Arial"/>
          <w:b/>
          <w:szCs w:val="24"/>
        </w:rPr>
      </w:pPr>
      <w:r>
        <w:rPr>
          <w:rFonts w:ascii="Arial" w:hAnsi="Arial" w:cs="Arial"/>
          <w:b/>
          <w:szCs w:val="24"/>
        </w:rPr>
        <w:t>Notwendige Drehmomente werden mühelos erreicht</w:t>
      </w:r>
    </w:p>
    <w:p w:rsidR="00CB5A1E" w:rsidRPr="00CB5A1E" w:rsidRDefault="00212851" w:rsidP="00854C7A">
      <w:pPr>
        <w:widowControl w:val="0"/>
        <w:autoSpaceDE w:val="0"/>
        <w:autoSpaceDN w:val="0"/>
        <w:adjustRightInd w:val="0"/>
        <w:spacing w:line="360" w:lineRule="auto"/>
        <w:ind w:right="1701"/>
        <w:jc w:val="both"/>
        <w:rPr>
          <w:rFonts w:ascii="Arial" w:hAnsi="Arial" w:cs="Arial"/>
          <w:szCs w:val="24"/>
        </w:rPr>
      </w:pPr>
      <w:r>
        <w:rPr>
          <w:rFonts w:ascii="Arial" w:hAnsi="Arial" w:cs="Arial"/>
          <w:szCs w:val="24"/>
        </w:rPr>
        <w:t xml:space="preserve">Die Schraubenantriebe der vormontierten Einheit aus Bandseite, Axer, Ecklagern und Zentralverschluss wurden auf </w:t>
      </w:r>
      <w:r w:rsidR="003C1B2C" w:rsidRPr="002E5257">
        <w:rPr>
          <w:rFonts w:ascii="Arial" w:hAnsi="Arial" w:cs="Arial"/>
          <w:szCs w:val="24"/>
        </w:rPr>
        <w:t>Innensechsrundschlüssel</w:t>
      </w:r>
      <w:r w:rsidR="003C1B2C">
        <w:rPr>
          <w:rFonts w:ascii="Arial" w:hAnsi="Arial" w:cs="Arial"/>
          <w:szCs w:val="24"/>
        </w:rPr>
        <w:t xml:space="preserve"> </w:t>
      </w:r>
      <w:r w:rsidR="00C403C2">
        <w:rPr>
          <w:rFonts w:ascii="Arial" w:hAnsi="Arial" w:cs="Arial"/>
          <w:szCs w:val="24"/>
        </w:rPr>
        <w:t>10 beziehungsweise</w:t>
      </w:r>
      <w:r>
        <w:rPr>
          <w:rFonts w:ascii="Arial" w:hAnsi="Arial" w:cs="Arial"/>
          <w:szCs w:val="24"/>
        </w:rPr>
        <w:t xml:space="preserve"> </w:t>
      </w:r>
      <w:r w:rsidR="003C1B2C" w:rsidRPr="002E5257">
        <w:rPr>
          <w:rFonts w:ascii="Arial" w:hAnsi="Arial" w:cs="Arial"/>
          <w:szCs w:val="24"/>
        </w:rPr>
        <w:t>Innensechsrundschlüssel</w:t>
      </w:r>
      <w:r w:rsidR="003C1B2C">
        <w:rPr>
          <w:rFonts w:ascii="Arial" w:hAnsi="Arial" w:cs="Arial"/>
          <w:szCs w:val="24"/>
        </w:rPr>
        <w:t xml:space="preserve"> </w:t>
      </w:r>
      <w:r>
        <w:rPr>
          <w:rFonts w:ascii="Arial" w:hAnsi="Arial" w:cs="Arial"/>
          <w:szCs w:val="24"/>
        </w:rPr>
        <w:t xml:space="preserve">25 umgestellt. Verarbeiter von „Roto AL“ profitieren, weil so die notwendigen Drehmomente ebenso zuverlässig wie mühelos erreicht werden. Der Anschlag erfolgt ermüdungsfreier, schneller und sicherer. Im Ergebnis profitieren Fensterhersteller von geringeren Fertigungskosten und einer gleichbleibend hohen Qualität der Verarbeitung. Lieferbar ist die vormontierte Bandseite aus dem System „Roto AL“ in den Farben </w:t>
      </w:r>
      <w:r w:rsidR="002E0BC8">
        <w:rPr>
          <w:rFonts w:ascii="Arial" w:hAnsi="Arial" w:cs="Arial"/>
          <w:szCs w:val="24"/>
        </w:rPr>
        <w:t>Silber</w:t>
      </w:r>
      <w:r>
        <w:rPr>
          <w:rFonts w:ascii="Arial" w:hAnsi="Arial" w:cs="Arial"/>
          <w:szCs w:val="24"/>
        </w:rPr>
        <w:t xml:space="preserve">, </w:t>
      </w:r>
      <w:r w:rsidR="002E0BC8">
        <w:rPr>
          <w:rFonts w:ascii="Arial" w:hAnsi="Arial" w:cs="Arial"/>
          <w:szCs w:val="24"/>
        </w:rPr>
        <w:t>Verkehrsweiß</w:t>
      </w:r>
      <w:r>
        <w:rPr>
          <w:rFonts w:ascii="Arial" w:hAnsi="Arial" w:cs="Arial"/>
          <w:szCs w:val="24"/>
        </w:rPr>
        <w:t xml:space="preserve"> </w:t>
      </w:r>
      <w:r w:rsidR="00854C7A">
        <w:rPr>
          <w:rFonts w:ascii="Arial" w:hAnsi="Arial" w:cs="Arial"/>
          <w:szCs w:val="24"/>
        </w:rPr>
        <w:t xml:space="preserve">sowie </w:t>
      </w:r>
      <w:r w:rsidR="002E0BC8">
        <w:rPr>
          <w:rFonts w:ascii="Arial" w:hAnsi="Arial" w:cs="Arial"/>
          <w:szCs w:val="24"/>
        </w:rPr>
        <w:t>in Sonderfarben</w:t>
      </w:r>
      <w:r>
        <w:rPr>
          <w:rFonts w:ascii="Arial" w:hAnsi="Arial" w:cs="Arial"/>
          <w:szCs w:val="24"/>
        </w:rPr>
        <w:t xml:space="preserve">. </w:t>
      </w:r>
    </w:p>
    <w:p w:rsidR="00212851" w:rsidRDefault="00212851" w:rsidP="00212851">
      <w:pPr>
        <w:widowControl w:val="0"/>
        <w:autoSpaceDE w:val="0"/>
        <w:autoSpaceDN w:val="0"/>
        <w:adjustRightInd w:val="0"/>
        <w:spacing w:line="360" w:lineRule="auto"/>
        <w:ind w:right="1701"/>
        <w:jc w:val="both"/>
        <w:rPr>
          <w:rFonts w:ascii="Arial" w:hAnsi="Arial" w:cs="Arial"/>
          <w:szCs w:val="24"/>
        </w:rPr>
      </w:pPr>
    </w:p>
    <w:p w:rsidR="00212851" w:rsidRDefault="00212851" w:rsidP="00EE41D3">
      <w:pPr>
        <w:widowControl w:val="0"/>
        <w:autoSpaceDE w:val="0"/>
        <w:autoSpaceDN w:val="0"/>
        <w:adjustRightInd w:val="0"/>
        <w:spacing w:line="360" w:lineRule="auto"/>
        <w:ind w:right="1701"/>
        <w:jc w:val="both"/>
        <w:rPr>
          <w:rFonts w:ascii="Arial" w:hAnsi="Arial" w:cs="Arial"/>
          <w:szCs w:val="24"/>
        </w:rPr>
      </w:pPr>
    </w:p>
    <w:p w:rsidR="009540BC" w:rsidRDefault="009540BC" w:rsidP="00EE4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rPr>
          <w:rFonts w:ascii="Arial" w:hAnsi="Arial" w:cs="Arial"/>
          <w:szCs w:val="24"/>
        </w:rPr>
      </w:pPr>
    </w:p>
    <w:p w:rsidR="009540BC" w:rsidRDefault="009540BC" w:rsidP="00EE4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rPr>
          <w:rFonts w:ascii="Arial" w:hAnsi="Arial" w:cs="Arial"/>
          <w:color w:val="FF0000"/>
          <w:szCs w:val="24"/>
        </w:rPr>
      </w:pPr>
    </w:p>
    <w:p w:rsidR="00F0204C" w:rsidRDefault="00580DE6" w:rsidP="00592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outlineLvl w:val="0"/>
        <w:rPr>
          <w:rFonts w:ascii="Arial" w:hAnsi="Arial" w:cs="Arial"/>
          <w:color w:val="FF0000"/>
          <w:szCs w:val="24"/>
        </w:rPr>
      </w:pPr>
      <w:r>
        <w:rPr>
          <w:rFonts w:ascii="Arial" w:hAnsi="Arial" w:cs="Arial"/>
          <w:noProof/>
          <w:color w:val="FF0000"/>
          <w:szCs w:val="24"/>
        </w:rPr>
        <w:lastRenderedPageBreak/>
        <w:drawing>
          <wp:inline distT="0" distB="0" distL="0" distR="0">
            <wp:extent cx="2329732" cy="1656114"/>
            <wp:effectExtent l="0" t="0" r="0" b="1270"/>
            <wp:docPr id="2" name="Grafik 2" descr="D:\AAWORK\Kunden\Roto Alu Vision\Bilder\2017-PI vormontierte Bandseite\Bilder klein\Roto_AL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AWORK\Kunden\Roto Alu Vision\Bilder\2017-PI vormontierte Bandseite\Bilder klein\Roto_AL_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9732" cy="1656114"/>
                    </a:xfrm>
                    <a:prstGeom prst="rect">
                      <a:avLst/>
                    </a:prstGeom>
                    <a:noFill/>
                    <a:ln>
                      <a:noFill/>
                    </a:ln>
                  </pic:spPr>
                </pic:pic>
              </a:graphicData>
            </a:graphic>
          </wp:inline>
        </w:drawing>
      </w:r>
    </w:p>
    <w:p w:rsidR="00CB5A1E" w:rsidRPr="00854C7A" w:rsidRDefault="00203A37" w:rsidP="000C3C4B">
      <w:pPr>
        <w:widowControl w:val="0"/>
        <w:autoSpaceDE w:val="0"/>
        <w:autoSpaceDN w:val="0"/>
        <w:adjustRightInd w:val="0"/>
        <w:spacing w:line="360" w:lineRule="auto"/>
        <w:ind w:right="1701"/>
        <w:jc w:val="both"/>
        <w:rPr>
          <w:rFonts w:ascii="Arial" w:hAnsi="Arial" w:cs="Arial"/>
          <w:szCs w:val="24"/>
        </w:rPr>
      </w:pPr>
      <w:r w:rsidRPr="00212851">
        <w:rPr>
          <w:rFonts w:ascii="Arial" w:hAnsi="Arial" w:cs="Arial"/>
          <w:szCs w:val="24"/>
        </w:rPr>
        <w:t xml:space="preserve">Mit einem universellen </w:t>
      </w:r>
      <w:r w:rsidR="003D281F" w:rsidRPr="00212851">
        <w:rPr>
          <w:rFonts w:ascii="Arial" w:hAnsi="Arial" w:cs="Arial"/>
          <w:szCs w:val="24"/>
        </w:rPr>
        <w:t xml:space="preserve">Beschlag für Aluminiumfenster und </w:t>
      </w:r>
      <w:r w:rsidRPr="00212851">
        <w:rPr>
          <w:rFonts w:ascii="Arial" w:hAnsi="Arial" w:cs="Arial"/>
          <w:szCs w:val="24"/>
        </w:rPr>
        <w:t>-</w:t>
      </w:r>
      <w:r w:rsidR="003D281F" w:rsidRPr="00212851">
        <w:rPr>
          <w:rFonts w:ascii="Arial" w:hAnsi="Arial" w:cs="Arial"/>
          <w:szCs w:val="24"/>
        </w:rPr>
        <w:t>fenstertüren</w:t>
      </w:r>
      <w:r w:rsidRPr="00212851">
        <w:rPr>
          <w:rFonts w:ascii="Arial" w:hAnsi="Arial" w:cs="Arial"/>
          <w:szCs w:val="24"/>
        </w:rPr>
        <w:t xml:space="preserve"> flexibel und sicher produzieren</w:t>
      </w:r>
      <w:r w:rsidR="003D281F" w:rsidRPr="00212851">
        <w:rPr>
          <w:rFonts w:ascii="Arial" w:hAnsi="Arial" w:cs="Arial"/>
          <w:szCs w:val="24"/>
        </w:rPr>
        <w:t xml:space="preserve">: Roto </w:t>
      </w:r>
      <w:r w:rsidR="00212851" w:rsidRPr="00212851">
        <w:rPr>
          <w:rFonts w:ascii="Arial" w:hAnsi="Arial" w:cs="Arial"/>
          <w:szCs w:val="24"/>
        </w:rPr>
        <w:t>bietet im System</w:t>
      </w:r>
      <w:r w:rsidR="003D281F" w:rsidRPr="00212851">
        <w:rPr>
          <w:rFonts w:ascii="Arial" w:hAnsi="Arial" w:cs="Arial"/>
          <w:szCs w:val="24"/>
        </w:rPr>
        <w:t xml:space="preserve"> </w:t>
      </w:r>
      <w:r w:rsidR="00C36105" w:rsidRPr="00212851">
        <w:rPr>
          <w:rFonts w:ascii="Arial" w:hAnsi="Arial" w:cs="Arial"/>
          <w:szCs w:val="24"/>
        </w:rPr>
        <w:t>„</w:t>
      </w:r>
      <w:r w:rsidR="003D281F" w:rsidRPr="00212851">
        <w:rPr>
          <w:rFonts w:ascii="Arial" w:hAnsi="Arial" w:cs="Arial"/>
          <w:szCs w:val="24"/>
        </w:rPr>
        <w:t>Roto AL</w:t>
      </w:r>
      <w:r w:rsidR="00C36105" w:rsidRPr="00212851">
        <w:rPr>
          <w:rFonts w:ascii="Arial" w:hAnsi="Arial" w:cs="Arial"/>
          <w:szCs w:val="24"/>
        </w:rPr>
        <w:t>“</w:t>
      </w:r>
      <w:r w:rsidR="003D281F" w:rsidRPr="00212851">
        <w:rPr>
          <w:rFonts w:ascii="Arial" w:hAnsi="Arial" w:cs="Arial"/>
          <w:szCs w:val="24"/>
        </w:rPr>
        <w:t xml:space="preserve"> </w:t>
      </w:r>
      <w:r w:rsidR="00212851" w:rsidRPr="00212851">
        <w:rPr>
          <w:rFonts w:ascii="Arial" w:hAnsi="Arial" w:cs="Arial"/>
          <w:szCs w:val="24"/>
        </w:rPr>
        <w:t>auch eine vormontierte Bandseite für Drehkipp-,</w:t>
      </w:r>
      <w:r w:rsidR="008267D9">
        <w:rPr>
          <w:rFonts w:ascii="Arial" w:hAnsi="Arial" w:cs="Arial"/>
          <w:szCs w:val="24"/>
        </w:rPr>
        <w:t xml:space="preserve"> TiltFirst- und</w:t>
      </w:r>
      <w:r w:rsidR="00212851" w:rsidRPr="00212851">
        <w:rPr>
          <w:rFonts w:ascii="Arial" w:hAnsi="Arial" w:cs="Arial"/>
          <w:szCs w:val="24"/>
        </w:rPr>
        <w:t xml:space="preserve"> Dreh-Fenster </w:t>
      </w:r>
      <w:r w:rsidR="00547119">
        <w:rPr>
          <w:rFonts w:ascii="Arial" w:hAnsi="Arial" w:cs="Arial"/>
          <w:szCs w:val="24"/>
        </w:rPr>
        <w:t xml:space="preserve">und Fenstertüren </w:t>
      </w:r>
      <w:r w:rsidR="00212851" w:rsidRPr="00212851">
        <w:rPr>
          <w:rFonts w:ascii="Arial" w:hAnsi="Arial" w:cs="Arial"/>
          <w:szCs w:val="24"/>
        </w:rPr>
        <w:t xml:space="preserve">DIN R und DIN L bis 130 kg. </w:t>
      </w:r>
      <w:r w:rsidR="008267D9" w:rsidRPr="008267D9">
        <w:rPr>
          <w:rFonts w:ascii="Arial" w:hAnsi="Arial" w:cs="Arial"/>
          <w:szCs w:val="24"/>
        </w:rPr>
        <w:t>Der</w:t>
      </w:r>
      <w:r w:rsidR="00212851" w:rsidRPr="008267D9">
        <w:rPr>
          <w:rFonts w:ascii="Arial" w:hAnsi="Arial" w:cs="Arial"/>
          <w:szCs w:val="24"/>
        </w:rPr>
        <w:t xml:space="preserve"> Z</w:t>
      </w:r>
      <w:r w:rsidR="00212851" w:rsidRPr="00212851">
        <w:rPr>
          <w:rFonts w:ascii="Arial" w:hAnsi="Arial" w:cs="Arial"/>
          <w:szCs w:val="24"/>
        </w:rPr>
        <w:t>usammenbau der Bandseite mit den Ecklagern</w:t>
      </w:r>
      <w:r w:rsidR="00CB5A1E">
        <w:rPr>
          <w:rFonts w:ascii="Arial" w:hAnsi="Arial" w:cs="Arial"/>
          <w:szCs w:val="24"/>
        </w:rPr>
        <w:t>, Eckbändern</w:t>
      </w:r>
      <w:r w:rsidR="00212851" w:rsidRPr="00212851">
        <w:rPr>
          <w:rFonts w:ascii="Arial" w:hAnsi="Arial" w:cs="Arial"/>
          <w:szCs w:val="24"/>
        </w:rPr>
        <w:t>, dem Axer</w:t>
      </w:r>
      <w:r w:rsidR="00854C7A">
        <w:rPr>
          <w:rFonts w:ascii="Arial" w:hAnsi="Arial" w:cs="Arial"/>
          <w:szCs w:val="24"/>
        </w:rPr>
        <w:t>,</w:t>
      </w:r>
      <w:r w:rsidR="00CB5A1E">
        <w:rPr>
          <w:rFonts w:ascii="Arial" w:hAnsi="Arial" w:cs="Arial"/>
          <w:szCs w:val="24"/>
        </w:rPr>
        <w:t xml:space="preserve"> de</w:t>
      </w:r>
      <w:r w:rsidR="00854C7A">
        <w:rPr>
          <w:rFonts w:ascii="Arial" w:hAnsi="Arial" w:cs="Arial"/>
          <w:szCs w:val="24"/>
        </w:rPr>
        <w:t>m</w:t>
      </w:r>
      <w:r w:rsidR="00CB5A1E">
        <w:rPr>
          <w:rFonts w:ascii="Arial" w:hAnsi="Arial" w:cs="Arial"/>
          <w:szCs w:val="24"/>
        </w:rPr>
        <w:t xml:space="preserve"> Axerlager</w:t>
      </w:r>
      <w:r w:rsidR="00212851" w:rsidRPr="00212851">
        <w:rPr>
          <w:rFonts w:ascii="Arial" w:hAnsi="Arial" w:cs="Arial"/>
          <w:szCs w:val="24"/>
        </w:rPr>
        <w:t xml:space="preserve"> und dem Zentralverschluss </w:t>
      </w:r>
      <w:r w:rsidR="00212851" w:rsidRPr="00854C7A">
        <w:rPr>
          <w:rFonts w:ascii="Arial" w:hAnsi="Arial" w:cs="Arial"/>
          <w:szCs w:val="24"/>
        </w:rPr>
        <w:t xml:space="preserve">entfällt. </w:t>
      </w:r>
      <w:r w:rsidR="00547119" w:rsidRPr="00854C7A">
        <w:rPr>
          <w:rFonts w:ascii="Arial" w:hAnsi="Arial" w:cs="Arial"/>
          <w:szCs w:val="24"/>
        </w:rPr>
        <w:t xml:space="preserve">Das spart Zeit in der Produktion und </w:t>
      </w:r>
      <w:r w:rsidR="00CB5A1E" w:rsidRPr="00854C7A">
        <w:rPr>
          <w:rFonts w:ascii="Arial" w:hAnsi="Arial" w:cs="Arial"/>
          <w:szCs w:val="24"/>
        </w:rPr>
        <w:t>steigert die Prozesssicherheit bei der Herstellung von Fensterelementen.</w:t>
      </w:r>
    </w:p>
    <w:p w:rsidR="00212851" w:rsidRPr="00854C7A" w:rsidRDefault="00212851" w:rsidP="000C3C4B">
      <w:pPr>
        <w:widowControl w:val="0"/>
        <w:autoSpaceDE w:val="0"/>
        <w:autoSpaceDN w:val="0"/>
        <w:adjustRightInd w:val="0"/>
        <w:spacing w:line="360" w:lineRule="auto"/>
        <w:ind w:right="1701"/>
        <w:jc w:val="both"/>
        <w:rPr>
          <w:rFonts w:ascii="Arial" w:hAnsi="Arial" w:cs="Arial"/>
          <w:strike/>
          <w:szCs w:val="24"/>
        </w:rPr>
      </w:pPr>
    </w:p>
    <w:p w:rsidR="00643529" w:rsidRDefault="00643529" w:rsidP="000C3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outlineLvl w:val="0"/>
        <w:rPr>
          <w:rFonts w:ascii="Arial" w:hAnsi="Arial"/>
          <w:b/>
        </w:rPr>
      </w:pPr>
      <w:r w:rsidRPr="006811F1">
        <w:rPr>
          <w:rFonts w:ascii="Arial" w:hAnsi="Arial"/>
          <w:b/>
        </w:rPr>
        <w:t xml:space="preserve">Foto: </w:t>
      </w:r>
      <w:r w:rsidRPr="006811F1">
        <w:rPr>
          <w:rFonts w:ascii="Arial" w:hAnsi="Arial"/>
        </w:rPr>
        <w:t>Roto</w:t>
      </w:r>
      <w:r w:rsidRPr="006811F1">
        <w:rPr>
          <w:rFonts w:ascii="Arial" w:hAnsi="Arial"/>
        </w:rPr>
        <w:tab/>
      </w:r>
      <w:r w:rsidRPr="006811F1">
        <w:rPr>
          <w:rFonts w:ascii="Arial" w:hAnsi="Arial"/>
        </w:rPr>
        <w:tab/>
      </w:r>
      <w:r w:rsidRPr="006811F1">
        <w:rPr>
          <w:rFonts w:ascii="Arial" w:hAnsi="Arial"/>
        </w:rPr>
        <w:tab/>
      </w:r>
    </w:p>
    <w:p w:rsidR="00834648" w:rsidRDefault="00834648" w:rsidP="000C3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rPr>
          <w:rFonts w:ascii="Arial" w:hAnsi="Arial"/>
          <w:b/>
        </w:rPr>
      </w:pPr>
    </w:p>
    <w:p w:rsidR="00685A3E" w:rsidRDefault="00685A3E" w:rsidP="000C3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rPr>
          <w:rFonts w:ascii="Arial" w:hAnsi="Arial"/>
          <w:b/>
        </w:rPr>
      </w:pPr>
    </w:p>
    <w:p w:rsidR="000C319F" w:rsidRDefault="00580DE6" w:rsidP="000C3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rPr>
          <w:rFonts w:ascii="Arial" w:hAnsi="Arial"/>
          <w:b/>
        </w:rPr>
      </w:pPr>
      <w:r>
        <w:rPr>
          <w:rFonts w:ascii="Arial" w:hAnsi="Arial"/>
          <w:b/>
          <w:noProof/>
        </w:rPr>
        <w:drawing>
          <wp:inline distT="0" distB="0" distL="0" distR="0">
            <wp:extent cx="2337328" cy="1749287"/>
            <wp:effectExtent l="0" t="0" r="6350" b="3810"/>
            <wp:docPr id="3" name="Grafik 3" descr="D:\AAWORK\Kunden\Roto Alu Vision\Bilder\2017-PI vormontierte Bandseite\Bilder klein\Roto_Eckband_Ecklager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AWORK\Kunden\Roto Alu Vision\Bilder\2017-PI vormontierte Bandseite\Bilder klein\Roto_Eckband_Ecklager_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7400" cy="1749341"/>
                    </a:xfrm>
                    <a:prstGeom prst="rect">
                      <a:avLst/>
                    </a:prstGeom>
                    <a:noFill/>
                    <a:ln>
                      <a:noFill/>
                    </a:ln>
                  </pic:spPr>
                </pic:pic>
              </a:graphicData>
            </a:graphic>
          </wp:inline>
        </w:drawing>
      </w:r>
    </w:p>
    <w:p w:rsidR="005753AB" w:rsidRDefault="005753AB" w:rsidP="000C3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rPr>
          <w:rFonts w:ascii="Arial" w:hAnsi="Arial" w:cs="Arial"/>
          <w:szCs w:val="24"/>
        </w:rPr>
      </w:pPr>
      <w:r>
        <w:rPr>
          <w:rFonts w:ascii="Arial" w:hAnsi="Arial" w:cs="Arial"/>
          <w:szCs w:val="24"/>
        </w:rPr>
        <w:t xml:space="preserve">Neben der Einsparung an Produktionszeit und dem Gewinn an Prozesssicherheit punktet die vormontierte Bandseite </w:t>
      </w:r>
      <w:r w:rsidR="00770632">
        <w:rPr>
          <w:rFonts w:ascii="Arial" w:hAnsi="Arial" w:cs="Arial"/>
          <w:szCs w:val="24"/>
        </w:rPr>
        <w:t xml:space="preserve">„Roto AL“ </w:t>
      </w:r>
      <w:r w:rsidR="00770632" w:rsidRPr="00770632">
        <w:rPr>
          <w:rFonts w:ascii="Arial" w:hAnsi="Arial" w:cs="Arial"/>
          <w:szCs w:val="24"/>
        </w:rPr>
        <w:t xml:space="preserve">hinsichtlich Langlebigkeit </w:t>
      </w:r>
      <w:r>
        <w:rPr>
          <w:rFonts w:ascii="Arial" w:hAnsi="Arial" w:cs="Arial"/>
          <w:szCs w:val="24"/>
        </w:rPr>
        <w:t xml:space="preserve">mit einem weiteren entscheidenden Vorteil </w:t>
      </w:r>
      <w:r w:rsidR="00376F6C">
        <w:rPr>
          <w:rFonts w:ascii="Arial" w:hAnsi="Arial" w:cs="Arial"/>
          <w:szCs w:val="24"/>
        </w:rPr>
        <w:t>durch besseren Zugang zur</w:t>
      </w:r>
      <w:r>
        <w:rPr>
          <w:rFonts w:ascii="Arial" w:hAnsi="Arial" w:cs="Arial"/>
          <w:szCs w:val="24"/>
        </w:rPr>
        <w:t xml:space="preserve"> Justierung des </w:t>
      </w:r>
      <w:r w:rsidRPr="007E24EE">
        <w:rPr>
          <w:rFonts w:ascii="Arial" w:hAnsi="Arial" w:cs="Arial"/>
          <w:szCs w:val="24"/>
        </w:rPr>
        <w:t xml:space="preserve">Fensterflügels: </w:t>
      </w:r>
      <w:r w:rsidR="00770632">
        <w:rPr>
          <w:rFonts w:ascii="Arial" w:hAnsi="Arial" w:cs="Arial"/>
          <w:szCs w:val="24"/>
        </w:rPr>
        <w:t>D</w:t>
      </w:r>
      <w:r w:rsidRPr="007E24EE">
        <w:rPr>
          <w:rFonts w:ascii="Arial" w:hAnsi="Arial" w:cs="Arial"/>
          <w:szCs w:val="24"/>
        </w:rPr>
        <w:t xml:space="preserve">ie Höhenverstellung </w:t>
      </w:r>
      <w:r w:rsidR="00770632">
        <w:rPr>
          <w:rFonts w:ascii="Arial" w:hAnsi="Arial" w:cs="Arial"/>
          <w:szCs w:val="24"/>
        </w:rPr>
        <w:t xml:space="preserve">ist </w:t>
      </w:r>
      <w:r w:rsidRPr="007E24EE">
        <w:rPr>
          <w:rFonts w:ascii="Arial" w:hAnsi="Arial" w:cs="Arial"/>
          <w:szCs w:val="24"/>
        </w:rPr>
        <w:t>bei der neuen Bandseite komfortabel direkt über die Bandrolle sowohl in gekippter als auch aufgedrehter Stellung des Flügels zu erreichen.</w:t>
      </w:r>
    </w:p>
    <w:p w:rsidR="000C3C4B" w:rsidRDefault="000C3C4B" w:rsidP="000C3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rPr>
          <w:rFonts w:ascii="Arial" w:hAnsi="Arial" w:cs="Arial"/>
          <w:szCs w:val="24"/>
        </w:rPr>
      </w:pPr>
    </w:p>
    <w:p w:rsidR="000C3C4B" w:rsidRDefault="000C3C4B" w:rsidP="000C3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rPr>
          <w:rFonts w:ascii="Arial" w:hAnsi="Arial"/>
          <w:b/>
        </w:rPr>
      </w:pPr>
      <w:r w:rsidRPr="006811F1">
        <w:rPr>
          <w:rFonts w:ascii="Arial" w:hAnsi="Arial"/>
          <w:b/>
        </w:rPr>
        <w:t xml:space="preserve">Foto: </w:t>
      </w:r>
      <w:r w:rsidRPr="006811F1">
        <w:rPr>
          <w:rFonts w:ascii="Arial" w:hAnsi="Arial"/>
        </w:rPr>
        <w:t>Roto</w:t>
      </w:r>
      <w:r w:rsidRPr="006811F1">
        <w:rPr>
          <w:rFonts w:ascii="Arial" w:hAnsi="Arial"/>
        </w:rPr>
        <w:tab/>
      </w:r>
    </w:p>
    <w:p w:rsidR="007E4278" w:rsidRDefault="00580DE6" w:rsidP="000C3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rPr>
          <w:rFonts w:ascii="Arial" w:hAnsi="Arial"/>
          <w:b/>
        </w:rPr>
      </w:pPr>
      <w:r>
        <w:rPr>
          <w:rFonts w:ascii="Arial" w:hAnsi="Arial"/>
          <w:b/>
          <w:noProof/>
        </w:rPr>
        <w:lastRenderedPageBreak/>
        <w:drawing>
          <wp:inline distT="0" distB="0" distL="0" distR="0">
            <wp:extent cx="2347951" cy="1757238"/>
            <wp:effectExtent l="0" t="0" r="0" b="0"/>
            <wp:docPr id="4" name="Grafik 4" descr="D:\AAWORK\Kunden\Roto Alu Vision\Bilder\2017-PI vormontierte Bandseite\Bilder klein\Roto_Kombikipplager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AWORK\Kunden\Roto Alu Vision\Bilder\2017-PI vormontierte Bandseite\Bilder klein\Roto_Kombikipplager_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8023" cy="1757292"/>
                    </a:xfrm>
                    <a:prstGeom prst="rect">
                      <a:avLst/>
                    </a:prstGeom>
                    <a:noFill/>
                    <a:ln>
                      <a:noFill/>
                    </a:ln>
                  </pic:spPr>
                </pic:pic>
              </a:graphicData>
            </a:graphic>
          </wp:inline>
        </w:drawing>
      </w:r>
      <w:bookmarkStart w:id="0" w:name="_GoBack"/>
      <w:bookmarkEnd w:id="0"/>
    </w:p>
    <w:p w:rsidR="008267D9" w:rsidRPr="007E24EE" w:rsidRDefault="000801B2" w:rsidP="008267D9">
      <w:pPr>
        <w:widowControl w:val="0"/>
        <w:autoSpaceDE w:val="0"/>
        <w:autoSpaceDN w:val="0"/>
        <w:adjustRightInd w:val="0"/>
        <w:spacing w:line="360" w:lineRule="auto"/>
        <w:ind w:right="1701"/>
        <w:jc w:val="both"/>
        <w:rPr>
          <w:rFonts w:ascii="Arial" w:hAnsi="Arial" w:cs="Arial"/>
          <w:szCs w:val="24"/>
        </w:rPr>
      </w:pPr>
      <w:r>
        <w:rPr>
          <w:rFonts w:ascii="Arial" w:hAnsi="Arial" w:cs="Arial"/>
          <w:szCs w:val="24"/>
        </w:rPr>
        <w:t>Bringt m</w:t>
      </w:r>
      <w:r w:rsidR="008267D9">
        <w:rPr>
          <w:rFonts w:ascii="Arial" w:hAnsi="Arial" w:cs="Arial"/>
          <w:szCs w:val="24"/>
        </w:rPr>
        <w:t>essbare</w:t>
      </w:r>
      <w:r>
        <w:rPr>
          <w:rFonts w:ascii="Arial" w:hAnsi="Arial" w:cs="Arial"/>
          <w:szCs w:val="24"/>
        </w:rPr>
        <w:t>n</w:t>
      </w:r>
      <w:r w:rsidR="008267D9">
        <w:rPr>
          <w:rFonts w:ascii="Arial" w:hAnsi="Arial" w:cs="Arial"/>
          <w:szCs w:val="24"/>
        </w:rPr>
        <w:t xml:space="preserve"> Mehrwert bei der Fertigung: Das neue Kombikipplager </w:t>
      </w:r>
      <w:r w:rsidR="00D163EC">
        <w:rPr>
          <w:rFonts w:ascii="Arial" w:hAnsi="Arial" w:cs="Arial"/>
          <w:szCs w:val="24"/>
        </w:rPr>
        <w:t xml:space="preserve">der vormontierten Bandseite „Roto AL“ </w:t>
      </w:r>
      <w:r w:rsidR="008267D9">
        <w:rPr>
          <w:rFonts w:ascii="Arial" w:hAnsi="Arial" w:cs="Arial"/>
          <w:szCs w:val="24"/>
        </w:rPr>
        <w:t>erfüllt die F</w:t>
      </w:r>
      <w:r w:rsidR="008267D9" w:rsidRPr="007E24EE">
        <w:rPr>
          <w:rFonts w:ascii="Arial" w:hAnsi="Arial" w:cs="Arial"/>
          <w:szCs w:val="24"/>
        </w:rPr>
        <w:t>unktion des Kipplagers, der Aushebesperre und des Schließstück</w:t>
      </w:r>
      <w:r w:rsidR="008267D9">
        <w:rPr>
          <w:rFonts w:ascii="Arial" w:hAnsi="Arial" w:cs="Arial"/>
          <w:szCs w:val="24"/>
        </w:rPr>
        <w:t>s</w:t>
      </w:r>
      <w:r w:rsidR="008267D9" w:rsidRPr="007E24EE">
        <w:rPr>
          <w:rFonts w:ascii="Arial" w:hAnsi="Arial" w:cs="Arial"/>
          <w:szCs w:val="24"/>
        </w:rPr>
        <w:t xml:space="preserve">. Bei der konventionellen Bandseitenvariante sind hierfür bislang drei Bauteile erforderlich. </w:t>
      </w:r>
    </w:p>
    <w:p w:rsidR="000C3C4B" w:rsidRDefault="000C3C4B" w:rsidP="000C3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rPr>
          <w:rFonts w:ascii="Arial" w:hAnsi="Arial"/>
          <w:b/>
        </w:rPr>
      </w:pPr>
    </w:p>
    <w:p w:rsidR="000C3C4B" w:rsidRDefault="000C3C4B" w:rsidP="000C3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rPr>
          <w:rFonts w:ascii="Arial" w:hAnsi="Arial"/>
          <w:b/>
        </w:rPr>
      </w:pPr>
      <w:r w:rsidRPr="006811F1">
        <w:rPr>
          <w:rFonts w:ascii="Arial" w:hAnsi="Arial"/>
          <w:b/>
        </w:rPr>
        <w:t xml:space="preserve">Foto: </w:t>
      </w:r>
      <w:r w:rsidRPr="006811F1">
        <w:rPr>
          <w:rFonts w:ascii="Arial" w:hAnsi="Arial"/>
        </w:rPr>
        <w:t>Roto</w:t>
      </w:r>
      <w:r w:rsidRPr="006811F1">
        <w:rPr>
          <w:rFonts w:ascii="Arial" w:hAnsi="Arial"/>
        </w:rPr>
        <w:tab/>
      </w:r>
    </w:p>
    <w:p w:rsidR="007E4278" w:rsidRDefault="007E4278" w:rsidP="000C3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rPr>
          <w:rFonts w:ascii="Arial" w:hAnsi="Arial"/>
          <w:b/>
        </w:rPr>
      </w:pPr>
    </w:p>
    <w:p w:rsidR="000C3C4B" w:rsidRDefault="000C3C4B" w:rsidP="000C3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rPr>
          <w:rFonts w:ascii="Arial" w:hAnsi="Arial"/>
          <w:b/>
        </w:rPr>
      </w:pPr>
    </w:p>
    <w:p w:rsidR="00643529" w:rsidRDefault="00643529" w:rsidP="000C3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rPr>
          <w:rFonts w:ascii="Arial" w:hAnsi="Arial"/>
          <w:b/>
        </w:rPr>
      </w:pPr>
    </w:p>
    <w:p w:rsidR="00834648" w:rsidRDefault="00834648" w:rsidP="000C3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rPr>
          <w:rFonts w:ascii="Arial" w:hAnsi="Arial"/>
          <w:b/>
        </w:rPr>
      </w:pPr>
    </w:p>
    <w:p w:rsidR="00834648" w:rsidRDefault="00834648" w:rsidP="000C3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rPr>
          <w:rFonts w:ascii="Arial" w:hAnsi="Arial"/>
          <w:b/>
        </w:rPr>
      </w:pPr>
    </w:p>
    <w:p w:rsidR="00834648" w:rsidRDefault="00834648" w:rsidP="000C3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rPr>
          <w:rFonts w:ascii="Arial" w:hAnsi="Arial"/>
          <w:b/>
        </w:rPr>
      </w:pPr>
    </w:p>
    <w:p w:rsidR="00834648" w:rsidRDefault="00834648" w:rsidP="000C3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rPr>
          <w:rFonts w:ascii="Arial" w:hAnsi="Arial"/>
          <w:b/>
        </w:rPr>
      </w:pPr>
    </w:p>
    <w:p w:rsidR="00834648" w:rsidRDefault="00834648" w:rsidP="000C3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rPr>
          <w:rFonts w:ascii="Arial" w:hAnsi="Arial"/>
          <w:b/>
        </w:rPr>
      </w:pPr>
    </w:p>
    <w:p w:rsidR="00834648" w:rsidRDefault="00834648" w:rsidP="000C3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rPr>
          <w:rFonts w:ascii="Arial" w:hAnsi="Arial"/>
          <w:b/>
        </w:rPr>
      </w:pPr>
    </w:p>
    <w:p w:rsidR="00834648" w:rsidRDefault="00834648" w:rsidP="000C3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rPr>
          <w:rFonts w:ascii="Arial" w:hAnsi="Arial"/>
          <w:b/>
        </w:rPr>
      </w:pPr>
    </w:p>
    <w:p w:rsidR="00834648" w:rsidRDefault="00834648" w:rsidP="000C3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rPr>
          <w:rFonts w:ascii="Arial" w:hAnsi="Arial"/>
          <w:b/>
        </w:rPr>
      </w:pPr>
    </w:p>
    <w:p w:rsidR="00834648" w:rsidRDefault="00834648" w:rsidP="000C3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rPr>
          <w:rFonts w:ascii="Arial" w:hAnsi="Arial"/>
          <w:b/>
        </w:rPr>
      </w:pPr>
    </w:p>
    <w:p w:rsidR="00C96EC4" w:rsidRDefault="00C96EC4" w:rsidP="000C3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rPr>
          <w:rFonts w:ascii="Arial" w:hAnsi="Arial"/>
          <w:b/>
        </w:rPr>
      </w:pPr>
    </w:p>
    <w:p w:rsidR="000C3C4B" w:rsidRDefault="000C3C4B" w:rsidP="000C3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rPr>
          <w:rFonts w:ascii="Arial" w:hAnsi="Arial"/>
          <w:b/>
        </w:rPr>
      </w:pPr>
    </w:p>
    <w:p w:rsidR="00643529" w:rsidRPr="00980E47" w:rsidRDefault="00643529" w:rsidP="00EE41D3">
      <w:pPr>
        <w:tabs>
          <w:tab w:val="left" w:pos="6946"/>
          <w:tab w:val="left" w:pos="7088"/>
        </w:tabs>
        <w:spacing w:line="360" w:lineRule="auto"/>
        <w:ind w:right="1701"/>
        <w:rPr>
          <w:rFonts w:ascii="Arial" w:hAnsi="Arial"/>
          <w:b/>
        </w:rPr>
      </w:pPr>
      <w:r>
        <w:rPr>
          <w:rFonts w:ascii="Arial" w:hAnsi="Arial" w:cs="Arial"/>
          <w:sz w:val="18"/>
          <w:szCs w:val="18"/>
        </w:rPr>
        <w:t>Te</w:t>
      </w:r>
      <w:r w:rsidRPr="006811F1">
        <w:rPr>
          <w:rFonts w:ascii="Arial" w:hAnsi="Arial" w:cs="Arial"/>
          <w:sz w:val="18"/>
          <w:szCs w:val="18"/>
        </w:rPr>
        <w:t xml:space="preserve">xt- und Bildmaterial stehen zum Download bereit: </w:t>
      </w:r>
    </w:p>
    <w:p w:rsidR="00643529" w:rsidRPr="006811F1" w:rsidRDefault="00643529" w:rsidP="00EE41D3">
      <w:pPr>
        <w:tabs>
          <w:tab w:val="left" w:pos="6946"/>
          <w:tab w:val="left" w:pos="7088"/>
        </w:tabs>
        <w:ind w:right="1701"/>
        <w:rPr>
          <w:rFonts w:ascii="Arial" w:hAnsi="Arial" w:cs="Arial"/>
          <w:sz w:val="18"/>
          <w:szCs w:val="18"/>
        </w:rPr>
      </w:pPr>
      <w:r w:rsidRPr="006811F1">
        <w:rPr>
          <w:rFonts w:ascii="Arial" w:hAnsi="Arial" w:cs="Arial"/>
          <w:sz w:val="18"/>
          <w:szCs w:val="18"/>
        </w:rPr>
        <w:t>http://ftt.roto-frank.com/de/presse/pressemitteilungen/</w:t>
      </w:r>
    </w:p>
    <w:p w:rsidR="00643529" w:rsidRPr="006811F1" w:rsidRDefault="00643529" w:rsidP="00EE41D3">
      <w:pPr>
        <w:tabs>
          <w:tab w:val="left" w:pos="6946"/>
          <w:tab w:val="left" w:pos="7088"/>
        </w:tabs>
        <w:spacing w:line="360" w:lineRule="auto"/>
        <w:ind w:right="1701"/>
        <w:rPr>
          <w:rFonts w:ascii="Arial" w:hAnsi="Arial" w:cs="Arial"/>
          <w:sz w:val="18"/>
          <w:szCs w:val="18"/>
        </w:rPr>
      </w:pPr>
    </w:p>
    <w:p w:rsidR="00643529" w:rsidRPr="006811F1" w:rsidRDefault="00643529" w:rsidP="00EE41D3">
      <w:pPr>
        <w:tabs>
          <w:tab w:val="left" w:pos="6946"/>
          <w:tab w:val="left" w:pos="7088"/>
        </w:tabs>
        <w:ind w:right="1701"/>
        <w:rPr>
          <w:rFonts w:ascii="Arial" w:hAnsi="Arial" w:cs="Arial"/>
          <w:sz w:val="18"/>
          <w:szCs w:val="18"/>
        </w:rPr>
      </w:pPr>
      <w:r w:rsidRPr="006811F1">
        <w:rPr>
          <w:rFonts w:ascii="Arial" w:hAnsi="Arial" w:cs="Arial"/>
          <w:sz w:val="18"/>
          <w:szCs w:val="18"/>
        </w:rPr>
        <w:t>Abdruck frei. Beleg erbeten.</w:t>
      </w:r>
    </w:p>
    <w:p w:rsidR="00643529" w:rsidRPr="006811F1" w:rsidRDefault="00643529" w:rsidP="00EE41D3">
      <w:pPr>
        <w:tabs>
          <w:tab w:val="left" w:pos="6946"/>
          <w:tab w:val="left" w:pos="7088"/>
        </w:tabs>
        <w:ind w:right="1701"/>
        <w:rPr>
          <w:rFonts w:ascii="Arial" w:hAnsi="Arial" w:cs="Arial"/>
          <w:sz w:val="18"/>
          <w:szCs w:val="18"/>
        </w:rPr>
      </w:pPr>
      <w:r w:rsidRPr="006811F1">
        <w:rPr>
          <w:rFonts w:ascii="Arial" w:hAnsi="Arial" w:cs="Arial"/>
          <w:sz w:val="18"/>
          <w:szCs w:val="18"/>
        </w:rPr>
        <w:t xml:space="preserve">Dr. Sälzer Pressedienst, Lensbachstraße 10, 52159 Roetgen </w:t>
      </w:r>
    </w:p>
    <w:p w:rsidR="00643529" w:rsidRPr="006811F1" w:rsidRDefault="00643529" w:rsidP="00EE41D3">
      <w:pPr>
        <w:tabs>
          <w:tab w:val="left" w:pos="6946"/>
          <w:tab w:val="left" w:pos="7088"/>
        </w:tabs>
        <w:spacing w:line="240" w:lineRule="exact"/>
        <w:ind w:right="1701"/>
        <w:jc w:val="both"/>
        <w:rPr>
          <w:rFonts w:ascii="Arial" w:hAnsi="Arial"/>
          <w:sz w:val="17"/>
        </w:rPr>
      </w:pPr>
    </w:p>
    <w:p w:rsidR="00643529" w:rsidRPr="006811F1" w:rsidRDefault="00643529" w:rsidP="00EE41D3">
      <w:pPr>
        <w:tabs>
          <w:tab w:val="left" w:pos="6946"/>
          <w:tab w:val="left" w:pos="7088"/>
        </w:tabs>
        <w:spacing w:line="240" w:lineRule="exact"/>
        <w:ind w:right="1701"/>
        <w:jc w:val="both"/>
        <w:rPr>
          <w:rFonts w:ascii="Arial" w:hAnsi="Arial"/>
          <w:sz w:val="17"/>
        </w:rPr>
      </w:pPr>
      <w:r w:rsidRPr="006811F1">
        <w:rPr>
          <w:rFonts w:ascii="Arial" w:hAnsi="Arial"/>
          <w:b/>
          <w:sz w:val="17"/>
        </w:rPr>
        <w:t xml:space="preserve">Herausgeber: </w:t>
      </w:r>
      <w:r w:rsidRPr="006811F1">
        <w:rPr>
          <w:rFonts w:ascii="Arial" w:hAnsi="Arial"/>
          <w:sz w:val="17"/>
        </w:rPr>
        <w:t>Roto Frank AG • Wilhelm-Frank-Platz 1 • 70771 Leinfelden-Echterdingen • Tel.: +49 711 7598-0 • Fax: +49 711 7598-253 • info@roto-frank.com</w:t>
      </w:r>
    </w:p>
    <w:p w:rsidR="00643529" w:rsidRPr="00D21B44" w:rsidRDefault="00643529" w:rsidP="00EE41D3">
      <w:pPr>
        <w:tabs>
          <w:tab w:val="left" w:pos="6946"/>
          <w:tab w:val="left" w:pos="7088"/>
        </w:tabs>
        <w:spacing w:line="240" w:lineRule="exact"/>
        <w:ind w:right="1701"/>
        <w:jc w:val="both"/>
        <w:rPr>
          <w:rFonts w:ascii="Arial" w:hAnsi="Arial"/>
          <w:sz w:val="17"/>
        </w:rPr>
      </w:pPr>
      <w:r w:rsidRPr="006811F1">
        <w:rPr>
          <w:rFonts w:ascii="Arial" w:hAnsi="Arial"/>
          <w:b/>
          <w:sz w:val="17"/>
        </w:rPr>
        <w:t xml:space="preserve">Redaktion: </w:t>
      </w:r>
      <w:r w:rsidRPr="006811F1">
        <w:rPr>
          <w:rFonts w:ascii="Arial" w:hAnsi="Arial"/>
          <w:sz w:val="17"/>
        </w:rPr>
        <w:t>Dr. Sälzer Pressedienst • Lensbachstraße 10 • 52159 Roetgen • Tel.: +49 2471 92128-65 • Fax: +49 2471 92128-67 • info@drsaelzer-pressedienst.de</w:t>
      </w:r>
    </w:p>
    <w:sectPr w:rsidR="00643529" w:rsidRPr="00D21B44" w:rsidSect="009B7895">
      <w:headerReference w:type="default" r:id="rId12"/>
      <w:footerReference w:type="even" r:id="rId13"/>
      <w:footerReference w:type="default" r:id="rId14"/>
      <w:pgSz w:w="11906" w:h="16838" w:code="9"/>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EA0" w:rsidRDefault="00BF6EA0">
      <w:r>
        <w:separator/>
      </w:r>
    </w:p>
  </w:endnote>
  <w:endnote w:type="continuationSeparator" w:id="0">
    <w:p w:rsidR="00BF6EA0" w:rsidRDefault="00BF6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TUnivers 330 BasicLight">
    <w:altName w:val="Courier New"/>
    <w:charset w:val="00"/>
    <w:family w:val="auto"/>
    <w:pitch w:val="variable"/>
    <w:sig w:usb0="80000027" w:usb1="0000004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7D9" w:rsidRDefault="00BA16AF">
    <w:pPr>
      <w:pStyle w:val="Fuzeile"/>
      <w:framePr w:wrap="around" w:vAnchor="text" w:hAnchor="margin" w:xAlign="right" w:y="1"/>
      <w:rPr>
        <w:rStyle w:val="Seitenzahl"/>
        <w:rFonts w:ascii="LTUnivers 330 BasicLight" w:hAnsi="LTUnivers 330 BasicLight"/>
        <w:szCs w:val="22"/>
      </w:rPr>
    </w:pPr>
    <w:r>
      <w:rPr>
        <w:rStyle w:val="Seitenzahl"/>
      </w:rPr>
      <w:fldChar w:fldCharType="begin"/>
    </w:r>
    <w:r w:rsidR="008267D9">
      <w:rPr>
        <w:rStyle w:val="Seitenzahl"/>
      </w:rPr>
      <w:instrText xml:space="preserve">PAGE  </w:instrText>
    </w:r>
    <w:r>
      <w:rPr>
        <w:rStyle w:val="Seitenzahl"/>
      </w:rPr>
      <w:fldChar w:fldCharType="end"/>
    </w:r>
  </w:p>
  <w:p w:rsidR="008267D9" w:rsidRDefault="008267D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7D9" w:rsidRPr="009F3A79" w:rsidRDefault="008267D9">
    <w:pPr>
      <w:pStyle w:val="Fuzeile"/>
      <w:ind w:right="360"/>
      <w:jc w:val="right"/>
      <w:rPr>
        <w:rFonts w:ascii="Arial" w:hAnsi="Arial"/>
      </w:rPr>
    </w:pPr>
    <w:r w:rsidRPr="009F3A79">
      <w:rPr>
        <w:rFonts w:ascii="Arial" w:hAnsi="Arial"/>
        <w:sz w:val="18"/>
      </w:rPr>
      <w:t xml:space="preserve">Seite </w:t>
    </w:r>
    <w:r w:rsidR="00BA16AF" w:rsidRPr="009F3A79">
      <w:rPr>
        <w:rStyle w:val="Seitenzahl"/>
        <w:rFonts w:ascii="Arial" w:hAnsi="Arial"/>
        <w:sz w:val="18"/>
      </w:rPr>
      <w:fldChar w:fldCharType="begin"/>
    </w:r>
    <w:r w:rsidRPr="009F3A79">
      <w:rPr>
        <w:rStyle w:val="Seitenzahl"/>
        <w:rFonts w:ascii="Arial" w:hAnsi="Arial"/>
        <w:sz w:val="18"/>
      </w:rPr>
      <w:instrText xml:space="preserve"> </w:instrText>
    </w:r>
    <w:r>
      <w:rPr>
        <w:rStyle w:val="Seitenzahl"/>
        <w:rFonts w:ascii="Arial" w:hAnsi="Arial"/>
        <w:sz w:val="18"/>
      </w:rPr>
      <w:instrText>PAGE</w:instrText>
    </w:r>
    <w:r w:rsidRPr="009F3A79">
      <w:rPr>
        <w:rStyle w:val="Seitenzahl"/>
        <w:rFonts w:ascii="Arial" w:hAnsi="Arial"/>
        <w:sz w:val="18"/>
      </w:rPr>
      <w:instrText xml:space="preserve"> </w:instrText>
    </w:r>
    <w:r w:rsidR="00BA16AF" w:rsidRPr="009F3A79">
      <w:rPr>
        <w:rStyle w:val="Seitenzahl"/>
        <w:rFonts w:ascii="Arial" w:hAnsi="Arial"/>
        <w:sz w:val="18"/>
      </w:rPr>
      <w:fldChar w:fldCharType="separate"/>
    </w:r>
    <w:r w:rsidR="00580DE6">
      <w:rPr>
        <w:rStyle w:val="Seitenzahl"/>
        <w:rFonts w:ascii="Arial" w:hAnsi="Arial"/>
        <w:noProof/>
        <w:sz w:val="18"/>
      </w:rPr>
      <w:t>4</w:t>
    </w:r>
    <w:r w:rsidR="00BA16AF" w:rsidRPr="009F3A79">
      <w:rPr>
        <w:rStyle w:val="Seitenzahl"/>
        <w:rFonts w:ascii="Arial" w:hAnsi="Arial"/>
        <w:sz w:val="18"/>
      </w:rPr>
      <w:fldChar w:fldCharType="end"/>
    </w:r>
    <w:r w:rsidRPr="009F3A79">
      <w:rPr>
        <w:rStyle w:val="Seitenzahl"/>
        <w:rFonts w:ascii="Arial" w:hAnsi="Arial"/>
        <w:sz w:val="18"/>
      </w:rPr>
      <w:t>/</w:t>
    </w:r>
    <w:r w:rsidR="00BA16AF" w:rsidRPr="009F3A79">
      <w:rPr>
        <w:rStyle w:val="Seitenzahl"/>
        <w:rFonts w:ascii="Arial" w:hAnsi="Arial"/>
        <w:sz w:val="18"/>
      </w:rPr>
      <w:fldChar w:fldCharType="begin"/>
    </w:r>
    <w:r w:rsidRPr="009F3A79">
      <w:rPr>
        <w:rStyle w:val="Seitenzahl"/>
        <w:rFonts w:ascii="Arial" w:hAnsi="Arial"/>
        <w:sz w:val="18"/>
      </w:rPr>
      <w:instrText xml:space="preserve"> </w:instrText>
    </w:r>
    <w:r>
      <w:rPr>
        <w:rStyle w:val="Seitenzahl"/>
        <w:rFonts w:ascii="Arial" w:hAnsi="Arial"/>
        <w:sz w:val="18"/>
      </w:rPr>
      <w:instrText>NUMPAGES</w:instrText>
    </w:r>
    <w:r w:rsidRPr="009F3A79">
      <w:rPr>
        <w:rStyle w:val="Seitenzahl"/>
        <w:rFonts w:ascii="Arial" w:hAnsi="Arial"/>
        <w:sz w:val="18"/>
      </w:rPr>
      <w:instrText xml:space="preserve"> </w:instrText>
    </w:r>
    <w:r w:rsidR="00BA16AF" w:rsidRPr="009F3A79">
      <w:rPr>
        <w:rStyle w:val="Seitenzahl"/>
        <w:rFonts w:ascii="Arial" w:hAnsi="Arial"/>
        <w:sz w:val="18"/>
      </w:rPr>
      <w:fldChar w:fldCharType="separate"/>
    </w:r>
    <w:r w:rsidR="00580DE6">
      <w:rPr>
        <w:rStyle w:val="Seitenzahl"/>
        <w:rFonts w:ascii="Arial" w:hAnsi="Arial"/>
        <w:noProof/>
        <w:sz w:val="18"/>
      </w:rPr>
      <w:t>4</w:t>
    </w:r>
    <w:r w:rsidR="00BA16AF" w:rsidRPr="009F3A79">
      <w:rPr>
        <w:rStyle w:val="Seitenzahl"/>
        <w:rFonts w:ascii="Arial" w:hAnsi="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EA0" w:rsidRDefault="00BF6EA0">
      <w:r>
        <w:separator/>
      </w:r>
    </w:p>
  </w:footnote>
  <w:footnote w:type="continuationSeparator" w:id="0">
    <w:p w:rsidR="00BF6EA0" w:rsidRDefault="00BF6E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7D9" w:rsidRDefault="008267D9">
    <w:pPr>
      <w:pStyle w:val="Kopfzeile"/>
    </w:pPr>
    <w:r>
      <w:tab/>
    </w:r>
    <w:r>
      <w:tab/>
    </w:r>
    <w:r>
      <w:rPr>
        <w:noProof/>
      </w:rPr>
      <w:drawing>
        <wp:inline distT="0" distB="0" distL="0" distR="0">
          <wp:extent cx="2235200" cy="518160"/>
          <wp:effectExtent l="2540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Roto_germanmade_RGB"/>
                  <pic:cNvPicPr>
                    <a:picLocks noChangeAspect="1" noChangeArrowheads="1"/>
                  </pic:cNvPicPr>
                </pic:nvPicPr>
                <pic:blipFill>
                  <a:blip r:embed="rId1"/>
                  <a:srcRect/>
                  <a:stretch>
                    <a:fillRect/>
                  </a:stretch>
                </pic:blipFill>
                <pic:spPr bwMode="auto">
                  <a:xfrm>
                    <a:off x="0" y="0"/>
                    <a:ext cx="2235200" cy="5181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A5C21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75C0B"/>
    <w:multiLevelType w:val="hybridMultilevel"/>
    <w:tmpl w:val="7A66177C"/>
    <w:lvl w:ilvl="0" w:tplc="BE4C1744">
      <w:start w:val="1"/>
      <w:numFmt w:val="bullet"/>
      <w:lvlText w:val=""/>
      <w:lvlJc w:val="left"/>
      <w:pPr>
        <w:tabs>
          <w:tab w:val="num" w:pos="720"/>
        </w:tabs>
        <w:ind w:left="720" w:hanging="360"/>
      </w:pPr>
      <w:rPr>
        <w:rFonts w:ascii="Wingdings" w:hAnsi="Wingdings" w:hint="default"/>
      </w:rPr>
    </w:lvl>
    <w:lvl w:ilvl="1" w:tplc="EEF83186" w:tentative="1">
      <w:start w:val="1"/>
      <w:numFmt w:val="bullet"/>
      <w:lvlText w:val=""/>
      <w:lvlJc w:val="left"/>
      <w:pPr>
        <w:tabs>
          <w:tab w:val="num" w:pos="1440"/>
        </w:tabs>
        <w:ind w:left="1440" w:hanging="360"/>
      </w:pPr>
      <w:rPr>
        <w:rFonts w:ascii="Wingdings" w:hAnsi="Wingdings" w:hint="default"/>
      </w:rPr>
    </w:lvl>
    <w:lvl w:ilvl="2" w:tplc="4DD2E1DC" w:tentative="1">
      <w:start w:val="1"/>
      <w:numFmt w:val="bullet"/>
      <w:lvlText w:val=""/>
      <w:lvlJc w:val="left"/>
      <w:pPr>
        <w:tabs>
          <w:tab w:val="num" w:pos="2160"/>
        </w:tabs>
        <w:ind w:left="2160" w:hanging="360"/>
      </w:pPr>
      <w:rPr>
        <w:rFonts w:ascii="Wingdings" w:hAnsi="Wingdings" w:hint="default"/>
      </w:rPr>
    </w:lvl>
    <w:lvl w:ilvl="3" w:tplc="51AA362C" w:tentative="1">
      <w:start w:val="1"/>
      <w:numFmt w:val="bullet"/>
      <w:lvlText w:val=""/>
      <w:lvlJc w:val="left"/>
      <w:pPr>
        <w:tabs>
          <w:tab w:val="num" w:pos="2880"/>
        </w:tabs>
        <w:ind w:left="2880" w:hanging="360"/>
      </w:pPr>
      <w:rPr>
        <w:rFonts w:ascii="Wingdings" w:hAnsi="Wingdings" w:hint="default"/>
      </w:rPr>
    </w:lvl>
    <w:lvl w:ilvl="4" w:tplc="8C18DE0E" w:tentative="1">
      <w:start w:val="1"/>
      <w:numFmt w:val="bullet"/>
      <w:lvlText w:val=""/>
      <w:lvlJc w:val="left"/>
      <w:pPr>
        <w:tabs>
          <w:tab w:val="num" w:pos="3600"/>
        </w:tabs>
        <w:ind w:left="3600" w:hanging="360"/>
      </w:pPr>
      <w:rPr>
        <w:rFonts w:ascii="Wingdings" w:hAnsi="Wingdings" w:hint="default"/>
      </w:rPr>
    </w:lvl>
    <w:lvl w:ilvl="5" w:tplc="76401564" w:tentative="1">
      <w:start w:val="1"/>
      <w:numFmt w:val="bullet"/>
      <w:lvlText w:val=""/>
      <w:lvlJc w:val="left"/>
      <w:pPr>
        <w:tabs>
          <w:tab w:val="num" w:pos="4320"/>
        </w:tabs>
        <w:ind w:left="4320" w:hanging="360"/>
      </w:pPr>
      <w:rPr>
        <w:rFonts w:ascii="Wingdings" w:hAnsi="Wingdings" w:hint="default"/>
      </w:rPr>
    </w:lvl>
    <w:lvl w:ilvl="6" w:tplc="DFB0DE48" w:tentative="1">
      <w:start w:val="1"/>
      <w:numFmt w:val="bullet"/>
      <w:lvlText w:val=""/>
      <w:lvlJc w:val="left"/>
      <w:pPr>
        <w:tabs>
          <w:tab w:val="num" w:pos="5040"/>
        </w:tabs>
        <w:ind w:left="5040" w:hanging="360"/>
      </w:pPr>
      <w:rPr>
        <w:rFonts w:ascii="Wingdings" w:hAnsi="Wingdings" w:hint="default"/>
      </w:rPr>
    </w:lvl>
    <w:lvl w:ilvl="7" w:tplc="FA24DEAE" w:tentative="1">
      <w:start w:val="1"/>
      <w:numFmt w:val="bullet"/>
      <w:lvlText w:val=""/>
      <w:lvlJc w:val="left"/>
      <w:pPr>
        <w:tabs>
          <w:tab w:val="num" w:pos="5760"/>
        </w:tabs>
        <w:ind w:left="5760" w:hanging="360"/>
      </w:pPr>
      <w:rPr>
        <w:rFonts w:ascii="Wingdings" w:hAnsi="Wingdings" w:hint="default"/>
      </w:rPr>
    </w:lvl>
    <w:lvl w:ilvl="8" w:tplc="79423570" w:tentative="1">
      <w:start w:val="1"/>
      <w:numFmt w:val="bullet"/>
      <w:lvlText w:val=""/>
      <w:lvlJc w:val="left"/>
      <w:pPr>
        <w:tabs>
          <w:tab w:val="num" w:pos="6480"/>
        </w:tabs>
        <w:ind w:left="6480" w:hanging="360"/>
      </w:pPr>
      <w:rPr>
        <w:rFonts w:ascii="Wingdings" w:hAnsi="Wingdings" w:hint="default"/>
      </w:rPr>
    </w:lvl>
  </w:abstractNum>
  <w:abstractNum w:abstractNumId="2">
    <w:nsid w:val="326F10E4"/>
    <w:multiLevelType w:val="hybridMultilevel"/>
    <w:tmpl w:val="DE9A72FA"/>
    <w:lvl w:ilvl="0" w:tplc="B3FE8440">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3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CF11BE9"/>
    <w:multiLevelType w:val="hybridMultilevel"/>
    <w:tmpl w:val="BD8880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AC9108A"/>
    <w:multiLevelType w:val="hybridMultilevel"/>
    <w:tmpl w:val="7A1602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11E0BF3"/>
    <w:multiLevelType w:val="hybridMultilevel"/>
    <w:tmpl w:val="8DD6AE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42F35C5"/>
    <w:multiLevelType w:val="hybridMultilevel"/>
    <w:tmpl w:val="19787BE8"/>
    <w:lvl w:ilvl="0" w:tplc="8A96101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2"/>
  </w:num>
  <w:num w:numId="7">
    <w:abstractNumId w:val="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gela Sälzer">
    <w15:presenceInfo w15:providerId="Windows Live" w15:userId="b437291e015b07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2791D"/>
    <w:rsid w:val="00033822"/>
    <w:rsid w:val="0003528A"/>
    <w:rsid w:val="00036102"/>
    <w:rsid w:val="00042D9C"/>
    <w:rsid w:val="00051BA2"/>
    <w:rsid w:val="00052841"/>
    <w:rsid w:val="00063D2F"/>
    <w:rsid w:val="000702B5"/>
    <w:rsid w:val="000801B2"/>
    <w:rsid w:val="00082985"/>
    <w:rsid w:val="0009026F"/>
    <w:rsid w:val="000A476D"/>
    <w:rsid w:val="000B5EF7"/>
    <w:rsid w:val="000C319F"/>
    <w:rsid w:val="000C3C4B"/>
    <w:rsid w:val="000C4DD5"/>
    <w:rsid w:val="000E55EC"/>
    <w:rsid w:val="001213E9"/>
    <w:rsid w:val="001333FF"/>
    <w:rsid w:val="001377AA"/>
    <w:rsid w:val="00150C11"/>
    <w:rsid w:val="00172EE0"/>
    <w:rsid w:val="00182FBD"/>
    <w:rsid w:val="00192D45"/>
    <w:rsid w:val="001A3181"/>
    <w:rsid w:val="001A6B3A"/>
    <w:rsid w:val="001B3DAD"/>
    <w:rsid w:val="001C7E6D"/>
    <w:rsid w:val="001D113F"/>
    <w:rsid w:val="00203A37"/>
    <w:rsid w:val="00203FF5"/>
    <w:rsid w:val="00212851"/>
    <w:rsid w:val="00215AFC"/>
    <w:rsid w:val="00223FDB"/>
    <w:rsid w:val="00224CD5"/>
    <w:rsid w:val="00233B96"/>
    <w:rsid w:val="0023737E"/>
    <w:rsid w:val="00247DF1"/>
    <w:rsid w:val="00256AFE"/>
    <w:rsid w:val="00263656"/>
    <w:rsid w:val="00271D25"/>
    <w:rsid w:val="00272479"/>
    <w:rsid w:val="00276772"/>
    <w:rsid w:val="00284170"/>
    <w:rsid w:val="00284179"/>
    <w:rsid w:val="002A613B"/>
    <w:rsid w:val="002C73B3"/>
    <w:rsid w:val="002E0BC8"/>
    <w:rsid w:val="002E2721"/>
    <w:rsid w:val="002E5257"/>
    <w:rsid w:val="002F2615"/>
    <w:rsid w:val="00302DBC"/>
    <w:rsid w:val="003038EB"/>
    <w:rsid w:val="00317DC2"/>
    <w:rsid w:val="0032485C"/>
    <w:rsid w:val="00343B7D"/>
    <w:rsid w:val="0037345A"/>
    <w:rsid w:val="00376F6C"/>
    <w:rsid w:val="0038179B"/>
    <w:rsid w:val="00393F59"/>
    <w:rsid w:val="003A0D4A"/>
    <w:rsid w:val="003A351B"/>
    <w:rsid w:val="003A5734"/>
    <w:rsid w:val="003B5E17"/>
    <w:rsid w:val="003C1B2C"/>
    <w:rsid w:val="003C6337"/>
    <w:rsid w:val="003D281F"/>
    <w:rsid w:val="003D5273"/>
    <w:rsid w:val="003D7FF2"/>
    <w:rsid w:val="003E0368"/>
    <w:rsid w:val="003F3784"/>
    <w:rsid w:val="003F7DA5"/>
    <w:rsid w:val="00411368"/>
    <w:rsid w:val="004309EC"/>
    <w:rsid w:val="00431665"/>
    <w:rsid w:val="00431FAE"/>
    <w:rsid w:val="00432DB4"/>
    <w:rsid w:val="00436B8D"/>
    <w:rsid w:val="0048117D"/>
    <w:rsid w:val="00483F3A"/>
    <w:rsid w:val="00485D77"/>
    <w:rsid w:val="004A29A4"/>
    <w:rsid w:val="004B4CAC"/>
    <w:rsid w:val="004C4547"/>
    <w:rsid w:val="004D5FC7"/>
    <w:rsid w:val="004E4B3D"/>
    <w:rsid w:val="004F430C"/>
    <w:rsid w:val="004F4EDF"/>
    <w:rsid w:val="00507920"/>
    <w:rsid w:val="00507DC9"/>
    <w:rsid w:val="005123E4"/>
    <w:rsid w:val="00526F39"/>
    <w:rsid w:val="00541DE5"/>
    <w:rsid w:val="00547119"/>
    <w:rsid w:val="0055053D"/>
    <w:rsid w:val="00552BB2"/>
    <w:rsid w:val="0057477F"/>
    <w:rsid w:val="005753AB"/>
    <w:rsid w:val="00580DE6"/>
    <w:rsid w:val="00586A4D"/>
    <w:rsid w:val="0059286B"/>
    <w:rsid w:val="005B331C"/>
    <w:rsid w:val="005B72B0"/>
    <w:rsid w:val="005C2849"/>
    <w:rsid w:val="005C5954"/>
    <w:rsid w:val="005D07C9"/>
    <w:rsid w:val="005D5258"/>
    <w:rsid w:val="005E0B1C"/>
    <w:rsid w:val="005E3AE5"/>
    <w:rsid w:val="005F4DE1"/>
    <w:rsid w:val="00601A56"/>
    <w:rsid w:val="00606D82"/>
    <w:rsid w:val="00611DFA"/>
    <w:rsid w:val="00614984"/>
    <w:rsid w:val="00614CCA"/>
    <w:rsid w:val="00637A0E"/>
    <w:rsid w:val="00640AD0"/>
    <w:rsid w:val="00643529"/>
    <w:rsid w:val="00681DF7"/>
    <w:rsid w:val="00684883"/>
    <w:rsid w:val="00685A3E"/>
    <w:rsid w:val="006A4667"/>
    <w:rsid w:val="006E5DE6"/>
    <w:rsid w:val="0073126D"/>
    <w:rsid w:val="00770632"/>
    <w:rsid w:val="00773BE2"/>
    <w:rsid w:val="007803E9"/>
    <w:rsid w:val="007A3816"/>
    <w:rsid w:val="007A7DEF"/>
    <w:rsid w:val="007E24EE"/>
    <w:rsid w:val="007E4278"/>
    <w:rsid w:val="007F3E43"/>
    <w:rsid w:val="00813546"/>
    <w:rsid w:val="008267D9"/>
    <w:rsid w:val="00832416"/>
    <w:rsid w:val="00834648"/>
    <w:rsid w:val="00852D07"/>
    <w:rsid w:val="00854C7A"/>
    <w:rsid w:val="0085775E"/>
    <w:rsid w:val="00865349"/>
    <w:rsid w:val="0087604A"/>
    <w:rsid w:val="00886ED4"/>
    <w:rsid w:val="00894A18"/>
    <w:rsid w:val="008A6620"/>
    <w:rsid w:val="008D4BF2"/>
    <w:rsid w:val="008F089B"/>
    <w:rsid w:val="008F7F4B"/>
    <w:rsid w:val="0090039D"/>
    <w:rsid w:val="00921618"/>
    <w:rsid w:val="00923642"/>
    <w:rsid w:val="009457D3"/>
    <w:rsid w:val="009540BC"/>
    <w:rsid w:val="00964852"/>
    <w:rsid w:val="00977640"/>
    <w:rsid w:val="00992A89"/>
    <w:rsid w:val="009A2FEE"/>
    <w:rsid w:val="009B1298"/>
    <w:rsid w:val="009B7895"/>
    <w:rsid w:val="009C18E7"/>
    <w:rsid w:val="009C6ACA"/>
    <w:rsid w:val="009D1DDD"/>
    <w:rsid w:val="009D3615"/>
    <w:rsid w:val="009D7FF5"/>
    <w:rsid w:val="009E010C"/>
    <w:rsid w:val="009E22B2"/>
    <w:rsid w:val="009F7068"/>
    <w:rsid w:val="00A039C7"/>
    <w:rsid w:val="00A158A5"/>
    <w:rsid w:val="00A368FC"/>
    <w:rsid w:val="00A84702"/>
    <w:rsid w:val="00A85360"/>
    <w:rsid w:val="00AB2113"/>
    <w:rsid w:val="00AD28CF"/>
    <w:rsid w:val="00AD35C5"/>
    <w:rsid w:val="00AF1485"/>
    <w:rsid w:val="00AF542B"/>
    <w:rsid w:val="00B054E9"/>
    <w:rsid w:val="00B30E9E"/>
    <w:rsid w:val="00B41A81"/>
    <w:rsid w:val="00B41D85"/>
    <w:rsid w:val="00B47B8D"/>
    <w:rsid w:val="00B55656"/>
    <w:rsid w:val="00B714D1"/>
    <w:rsid w:val="00BA16AF"/>
    <w:rsid w:val="00BC561D"/>
    <w:rsid w:val="00BD3CB8"/>
    <w:rsid w:val="00BD63E1"/>
    <w:rsid w:val="00BE192A"/>
    <w:rsid w:val="00BF4A40"/>
    <w:rsid w:val="00BF6EA0"/>
    <w:rsid w:val="00C074AB"/>
    <w:rsid w:val="00C104EB"/>
    <w:rsid w:val="00C14D97"/>
    <w:rsid w:val="00C22089"/>
    <w:rsid w:val="00C3071B"/>
    <w:rsid w:val="00C30DC6"/>
    <w:rsid w:val="00C36105"/>
    <w:rsid w:val="00C36F8C"/>
    <w:rsid w:val="00C403C2"/>
    <w:rsid w:val="00C538F4"/>
    <w:rsid w:val="00C66814"/>
    <w:rsid w:val="00C71A9B"/>
    <w:rsid w:val="00C84A41"/>
    <w:rsid w:val="00C96EC4"/>
    <w:rsid w:val="00CA279A"/>
    <w:rsid w:val="00CA3E31"/>
    <w:rsid w:val="00CA6088"/>
    <w:rsid w:val="00CB5A1E"/>
    <w:rsid w:val="00CD5554"/>
    <w:rsid w:val="00CD6ED2"/>
    <w:rsid w:val="00CD75FF"/>
    <w:rsid w:val="00D14F8B"/>
    <w:rsid w:val="00D163EC"/>
    <w:rsid w:val="00D267E6"/>
    <w:rsid w:val="00D32C23"/>
    <w:rsid w:val="00D333B3"/>
    <w:rsid w:val="00D34E36"/>
    <w:rsid w:val="00D6064F"/>
    <w:rsid w:val="00D6085C"/>
    <w:rsid w:val="00D736FD"/>
    <w:rsid w:val="00D74C4E"/>
    <w:rsid w:val="00D750C4"/>
    <w:rsid w:val="00DC144E"/>
    <w:rsid w:val="00DC77C6"/>
    <w:rsid w:val="00DD06F9"/>
    <w:rsid w:val="00E11FB2"/>
    <w:rsid w:val="00E312F3"/>
    <w:rsid w:val="00E44E65"/>
    <w:rsid w:val="00E634DA"/>
    <w:rsid w:val="00E65A9C"/>
    <w:rsid w:val="00E85525"/>
    <w:rsid w:val="00EA1FEA"/>
    <w:rsid w:val="00EB5D1F"/>
    <w:rsid w:val="00EC3F23"/>
    <w:rsid w:val="00EC7F7E"/>
    <w:rsid w:val="00ED2F83"/>
    <w:rsid w:val="00EE0837"/>
    <w:rsid w:val="00EE41D3"/>
    <w:rsid w:val="00EF4EE4"/>
    <w:rsid w:val="00F0204C"/>
    <w:rsid w:val="00F4677D"/>
    <w:rsid w:val="00F47B20"/>
    <w:rsid w:val="00F71BF2"/>
    <w:rsid w:val="00F91BF1"/>
    <w:rsid w:val="00F92EB7"/>
    <w:rsid w:val="00F94B76"/>
    <w:rsid w:val="00FB2FA9"/>
    <w:rsid w:val="00FC0ED5"/>
    <w:rsid w:val="00FC54B7"/>
    <w:rsid w:val="00FD1DA7"/>
    <w:rsid w:val="00FF4C11"/>
    <w:rsid w:val="00FF5984"/>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38EB"/>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73BE2"/>
    <w:pPr>
      <w:tabs>
        <w:tab w:val="center" w:pos="4536"/>
        <w:tab w:val="right" w:pos="9072"/>
      </w:tabs>
    </w:pPr>
    <w:rPr>
      <w:rFonts w:ascii="Helvetica" w:eastAsia="Times" w:hAnsi="Helvetica"/>
      <w:szCs w:val="20"/>
    </w:rPr>
  </w:style>
  <w:style w:type="character" w:styleId="Seitenzahl">
    <w:name w:val="page number"/>
    <w:basedOn w:val="Absatz-Standardschriftart"/>
    <w:rsid w:val="00773BE2"/>
  </w:style>
  <w:style w:type="paragraph" w:styleId="Kopfzeile">
    <w:name w:val="header"/>
    <w:basedOn w:val="Standard"/>
    <w:rsid w:val="001D4FAF"/>
    <w:pPr>
      <w:tabs>
        <w:tab w:val="center" w:pos="4536"/>
        <w:tab w:val="right" w:pos="9072"/>
      </w:tabs>
    </w:pPr>
  </w:style>
  <w:style w:type="paragraph" w:styleId="Sprechblasentext">
    <w:name w:val="Balloon Text"/>
    <w:basedOn w:val="Standard"/>
    <w:semiHidden/>
    <w:rsid w:val="00092E13"/>
    <w:rPr>
      <w:rFonts w:ascii="Tahoma" w:hAnsi="Tahoma" w:cs="Tahoma"/>
      <w:sz w:val="16"/>
      <w:szCs w:val="16"/>
    </w:rPr>
  </w:style>
  <w:style w:type="character" w:styleId="Hyperlink">
    <w:name w:val="Hyperlink"/>
    <w:uiPriority w:val="99"/>
    <w:unhideWhenUsed/>
    <w:rsid w:val="00FF7695"/>
    <w:rPr>
      <w:color w:val="0000FF"/>
      <w:u w:val="single"/>
    </w:rPr>
  </w:style>
  <w:style w:type="paragraph" w:styleId="Kommentartext">
    <w:name w:val="annotation text"/>
    <w:basedOn w:val="Standard"/>
    <w:link w:val="KommentartextZchn"/>
    <w:semiHidden/>
    <w:unhideWhenUsed/>
    <w:rsid w:val="00826118"/>
    <w:rPr>
      <w:rFonts w:ascii="Arial" w:hAnsi="Arial"/>
      <w:spacing w:val="5"/>
      <w:sz w:val="20"/>
      <w:szCs w:val="20"/>
      <w:lang w:eastAsia="nl-NL"/>
    </w:rPr>
  </w:style>
  <w:style w:type="character" w:customStyle="1" w:styleId="KommentartextZeichen">
    <w:name w:val="Kommentartext Zeichen"/>
    <w:uiPriority w:val="99"/>
    <w:semiHidden/>
    <w:rsid w:val="00826118"/>
    <w:rPr>
      <w:rFonts w:ascii="LTUnivers 330 BasicLight" w:hAnsi="LTUnivers 330 BasicLight"/>
      <w:sz w:val="24"/>
      <w:szCs w:val="24"/>
    </w:rPr>
  </w:style>
  <w:style w:type="character" w:customStyle="1" w:styleId="KommentartextZchn">
    <w:name w:val="Kommentartext Zchn"/>
    <w:link w:val="Kommentartext"/>
    <w:semiHidden/>
    <w:locked/>
    <w:rsid w:val="00826118"/>
    <w:rPr>
      <w:rFonts w:ascii="Arial" w:hAnsi="Arial" w:cs="Arial"/>
      <w:spacing w:val="5"/>
      <w:lang w:eastAsia="nl-NL"/>
    </w:rPr>
  </w:style>
  <w:style w:type="character" w:styleId="Kommentarzeichen">
    <w:name w:val="annotation reference"/>
    <w:uiPriority w:val="99"/>
    <w:semiHidden/>
    <w:unhideWhenUsed/>
    <w:rsid w:val="00D57551"/>
    <w:rPr>
      <w:sz w:val="18"/>
      <w:szCs w:val="18"/>
    </w:rPr>
  </w:style>
  <w:style w:type="paragraph" w:styleId="Kommentarthema">
    <w:name w:val="annotation subject"/>
    <w:basedOn w:val="Kommentartext"/>
    <w:next w:val="Kommentartext"/>
    <w:link w:val="KommentarthemaZchn"/>
    <w:uiPriority w:val="99"/>
    <w:semiHidden/>
    <w:unhideWhenUsed/>
    <w:rsid w:val="00D57551"/>
    <w:rPr>
      <w:rFonts w:ascii="LTUnivers 330 BasicLight" w:hAnsi="LTUnivers 330 BasicLight"/>
      <w:b/>
      <w:bCs/>
    </w:rPr>
  </w:style>
  <w:style w:type="character" w:customStyle="1" w:styleId="KommentarthemaZchn">
    <w:name w:val="Kommentarthema Zchn"/>
    <w:link w:val="Kommentarthema"/>
    <w:uiPriority w:val="99"/>
    <w:semiHidden/>
    <w:rsid w:val="00D57551"/>
    <w:rPr>
      <w:rFonts w:ascii="LTUnivers 330 BasicLight" w:hAnsi="LTUnivers 330 BasicLight" w:cs="Arial"/>
      <w:b/>
      <w:bCs/>
      <w:spacing w:val="5"/>
      <w:lang w:eastAsia="nl-NL"/>
    </w:rPr>
  </w:style>
  <w:style w:type="paragraph" w:customStyle="1" w:styleId="FarbigesRaster-Akzent61">
    <w:name w:val="Farbiges Raster - Akzent 61"/>
    <w:hidden/>
    <w:uiPriority w:val="71"/>
    <w:rsid w:val="001F3C1B"/>
    <w:rPr>
      <w:rFonts w:ascii="LTUnivers 330 BasicLight" w:hAnsi="LTUnivers 330 BasicLight"/>
      <w:sz w:val="22"/>
      <w:szCs w:val="22"/>
    </w:rPr>
  </w:style>
  <w:style w:type="character" w:styleId="BesuchterHyperlink">
    <w:name w:val="FollowedHyperlink"/>
    <w:uiPriority w:val="99"/>
    <w:semiHidden/>
    <w:unhideWhenUsed/>
    <w:rsid w:val="008A3B5F"/>
    <w:rPr>
      <w:color w:val="800080"/>
      <w:u w:val="single"/>
    </w:rPr>
  </w:style>
  <w:style w:type="paragraph" w:styleId="Listenabsatz">
    <w:name w:val="List Paragraph"/>
    <w:basedOn w:val="Standard"/>
    <w:uiPriority w:val="34"/>
    <w:qFormat/>
    <w:rsid w:val="007803E9"/>
    <w:pPr>
      <w:spacing w:after="200" w:line="276" w:lineRule="auto"/>
      <w:ind w:left="720"/>
      <w:contextualSpacing/>
    </w:pPr>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38EB"/>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73BE2"/>
    <w:pPr>
      <w:tabs>
        <w:tab w:val="center" w:pos="4536"/>
        <w:tab w:val="right" w:pos="9072"/>
      </w:tabs>
    </w:pPr>
    <w:rPr>
      <w:rFonts w:ascii="Helvetica" w:eastAsia="Times" w:hAnsi="Helvetica"/>
      <w:szCs w:val="20"/>
    </w:rPr>
  </w:style>
  <w:style w:type="character" w:styleId="Seitenzahl">
    <w:name w:val="page number"/>
    <w:basedOn w:val="Absatz-Standardschriftart"/>
    <w:rsid w:val="00773BE2"/>
  </w:style>
  <w:style w:type="paragraph" w:styleId="Kopfzeile">
    <w:name w:val="header"/>
    <w:basedOn w:val="Standard"/>
    <w:rsid w:val="001D4FAF"/>
    <w:pPr>
      <w:tabs>
        <w:tab w:val="center" w:pos="4536"/>
        <w:tab w:val="right" w:pos="9072"/>
      </w:tabs>
    </w:pPr>
  </w:style>
  <w:style w:type="paragraph" w:styleId="Sprechblasentext">
    <w:name w:val="Balloon Text"/>
    <w:basedOn w:val="Standard"/>
    <w:semiHidden/>
    <w:rsid w:val="00092E13"/>
    <w:rPr>
      <w:rFonts w:ascii="Tahoma" w:hAnsi="Tahoma" w:cs="Tahoma"/>
      <w:sz w:val="16"/>
      <w:szCs w:val="16"/>
    </w:rPr>
  </w:style>
  <w:style w:type="character" w:styleId="Hyperlink">
    <w:name w:val="Hyperlink"/>
    <w:uiPriority w:val="99"/>
    <w:unhideWhenUsed/>
    <w:rsid w:val="00FF7695"/>
    <w:rPr>
      <w:color w:val="0000FF"/>
      <w:u w:val="single"/>
    </w:rPr>
  </w:style>
  <w:style w:type="paragraph" w:styleId="Kommentartext">
    <w:name w:val="annotation text"/>
    <w:basedOn w:val="Standard"/>
    <w:link w:val="KommentartextZchn"/>
    <w:semiHidden/>
    <w:unhideWhenUsed/>
    <w:rsid w:val="00826118"/>
    <w:rPr>
      <w:rFonts w:ascii="Arial" w:hAnsi="Arial"/>
      <w:spacing w:val="5"/>
      <w:sz w:val="20"/>
      <w:szCs w:val="20"/>
      <w:lang w:eastAsia="nl-NL"/>
    </w:rPr>
  </w:style>
  <w:style w:type="character" w:customStyle="1" w:styleId="KommentartextZeichen">
    <w:name w:val="Kommentartext Zeichen"/>
    <w:uiPriority w:val="99"/>
    <w:semiHidden/>
    <w:rsid w:val="00826118"/>
    <w:rPr>
      <w:rFonts w:ascii="LTUnivers 330 BasicLight" w:hAnsi="LTUnivers 330 BasicLight"/>
      <w:sz w:val="24"/>
      <w:szCs w:val="24"/>
    </w:rPr>
  </w:style>
  <w:style w:type="character" w:customStyle="1" w:styleId="KommentartextZchn">
    <w:name w:val="Kommentartext Zchn"/>
    <w:link w:val="Kommentartext"/>
    <w:semiHidden/>
    <w:locked/>
    <w:rsid w:val="00826118"/>
    <w:rPr>
      <w:rFonts w:ascii="Arial" w:hAnsi="Arial" w:cs="Arial"/>
      <w:spacing w:val="5"/>
      <w:lang w:eastAsia="nl-NL"/>
    </w:rPr>
  </w:style>
  <w:style w:type="character" w:styleId="Kommentarzeichen">
    <w:name w:val="annotation reference"/>
    <w:uiPriority w:val="99"/>
    <w:semiHidden/>
    <w:unhideWhenUsed/>
    <w:rsid w:val="00D57551"/>
    <w:rPr>
      <w:sz w:val="18"/>
      <w:szCs w:val="18"/>
    </w:rPr>
  </w:style>
  <w:style w:type="paragraph" w:styleId="Kommentarthema">
    <w:name w:val="annotation subject"/>
    <w:basedOn w:val="Kommentartext"/>
    <w:next w:val="Kommentartext"/>
    <w:link w:val="KommentarthemaZchn"/>
    <w:uiPriority w:val="99"/>
    <w:semiHidden/>
    <w:unhideWhenUsed/>
    <w:rsid w:val="00D57551"/>
    <w:rPr>
      <w:rFonts w:ascii="LTUnivers 330 BasicLight" w:hAnsi="LTUnivers 330 BasicLight"/>
      <w:b/>
      <w:bCs/>
    </w:rPr>
  </w:style>
  <w:style w:type="character" w:customStyle="1" w:styleId="KommentarthemaZchn">
    <w:name w:val="Kommentarthema Zchn"/>
    <w:link w:val="Kommentarthema"/>
    <w:uiPriority w:val="99"/>
    <w:semiHidden/>
    <w:rsid w:val="00D57551"/>
    <w:rPr>
      <w:rFonts w:ascii="LTUnivers 330 BasicLight" w:hAnsi="LTUnivers 330 BasicLight" w:cs="Arial"/>
      <w:b/>
      <w:bCs/>
      <w:spacing w:val="5"/>
      <w:lang w:eastAsia="nl-NL"/>
    </w:rPr>
  </w:style>
  <w:style w:type="paragraph" w:customStyle="1" w:styleId="FarbigesRaster-Akzent61">
    <w:name w:val="Farbiges Raster - Akzent 61"/>
    <w:hidden/>
    <w:uiPriority w:val="71"/>
    <w:rsid w:val="001F3C1B"/>
    <w:rPr>
      <w:rFonts w:ascii="LTUnivers 330 BasicLight" w:hAnsi="LTUnivers 330 BasicLight"/>
      <w:sz w:val="22"/>
      <w:szCs w:val="22"/>
    </w:rPr>
  </w:style>
  <w:style w:type="character" w:styleId="BesuchterHyperlink">
    <w:name w:val="FollowedHyperlink"/>
    <w:uiPriority w:val="99"/>
    <w:semiHidden/>
    <w:unhideWhenUsed/>
    <w:rsid w:val="008A3B5F"/>
    <w:rPr>
      <w:color w:val="800080"/>
      <w:u w:val="single"/>
    </w:rPr>
  </w:style>
  <w:style w:type="paragraph" w:styleId="Listenabsatz">
    <w:name w:val="List Paragraph"/>
    <w:basedOn w:val="Standard"/>
    <w:uiPriority w:val="34"/>
    <w:qFormat/>
    <w:rsid w:val="007803E9"/>
    <w:pPr>
      <w:spacing w:after="200" w:line="276"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650294">
      <w:bodyDiv w:val="1"/>
      <w:marLeft w:val="0"/>
      <w:marRight w:val="0"/>
      <w:marTop w:val="0"/>
      <w:marBottom w:val="0"/>
      <w:divBdr>
        <w:top w:val="none" w:sz="0" w:space="0" w:color="auto"/>
        <w:left w:val="none" w:sz="0" w:space="0" w:color="auto"/>
        <w:bottom w:val="none" w:sz="0" w:space="0" w:color="auto"/>
        <w:right w:val="none" w:sz="0" w:space="0" w:color="auto"/>
      </w:divBdr>
    </w:div>
    <w:div w:id="490030067">
      <w:bodyDiv w:val="1"/>
      <w:marLeft w:val="0"/>
      <w:marRight w:val="0"/>
      <w:marTop w:val="0"/>
      <w:marBottom w:val="0"/>
      <w:divBdr>
        <w:top w:val="none" w:sz="0" w:space="0" w:color="auto"/>
        <w:left w:val="none" w:sz="0" w:space="0" w:color="auto"/>
        <w:bottom w:val="none" w:sz="0" w:space="0" w:color="auto"/>
        <w:right w:val="none" w:sz="0" w:space="0" w:color="auto"/>
      </w:divBdr>
    </w:div>
    <w:div w:id="598415415">
      <w:bodyDiv w:val="1"/>
      <w:marLeft w:val="0"/>
      <w:marRight w:val="0"/>
      <w:marTop w:val="0"/>
      <w:marBottom w:val="0"/>
      <w:divBdr>
        <w:top w:val="none" w:sz="0" w:space="0" w:color="auto"/>
        <w:left w:val="none" w:sz="0" w:space="0" w:color="auto"/>
        <w:bottom w:val="none" w:sz="0" w:space="0" w:color="auto"/>
        <w:right w:val="none" w:sz="0" w:space="0" w:color="auto"/>
      </w:divBdr>
    </w:div>
    <w:div w:id="683553542">
      <w:bodyDiv w:val="1"/>
      <w:marLeft w:val="0"/>
      <w:marRight w:val="0"/>
      <w:marTop w:val="0"/>
      <w:marBottom w:val="0"/>
      <w:divBdr>
        <w:top w:val="none" w:sz="0" w:space="0" w:color="auto"/>
        <w:left w:val="none" w:sz="0" w:space="0" w:color="auto"/>
        <w:bottom w:val="none" w:sz="0" w:space="0" w:color="auto"/>
        <w:right w:val="none" w:sz="0" w:space="0" w:color="auto"/>
      </w:divBdr>
      <w:divsChild>
        <w:div w:id="132720710">
          <w:marLeft w:val="547"/>
          <w:marRight w:val="0"/>
          <w:marTop w:val="0"/>
          <w:marBottom w:val="180"/>
          <w:divBdr>
            <w:top w:val="none" w:sz="0" w:space="0" w:color="auto"/>
            <w:left w:val="none" w:sz="0" w:space="0" w:color="auto"/>
            <w:bottom w:val="none" w:sz="0" w:space="0" w:color="auto"/>
            <w:right w:val="none" w:sz="0" w:space="0" w:color="auto"/>
          </w:divBdr>
        </w:div>
      </w:divsChild>
    </w:div>
    <w:div w:id="980227153">
      <w:bodyDiv w:val="1"/>
      <w:marLeft w:val="0"/>
      <w:marRight w:val="0"/>
      <w:marTop w:val="0"/>
      <w:marBottom w:val="0"/>
      <w:divBdr>
        <w:top w:val="none" w:sz="0" w:space="0" w:color="auto"/>
        <w:left w:val="none" w:sz="0" w:space="0" w:color="auto"/>
        <w:bottom w:val="none" w:sz="0" w:space="0" w:color="auto"/>
        <w:right w:val="none" w:sz="0" w:space="0" w:color="auto"/>
      </w:divBdr>
    </w:div>
    <w:div w:id="1511143349">
      <w:bodyDiv w:val="1"/>
      <w:marLeft w:val="0"/>
      <w:marRight w:val="0"/>
      <w:marTop w:val="0"/>
      <w:marBottom w:val="0"/>
      <w:divBdr>
        <w:top w:val="none" w:sz="0" w:space="0" w:color="auto"/>
        <w:left w:val="none" w:sz="0" w:space="0" w:color="auto"/>
        <w:bottom w:val="none" w:sz="0" w:space="0" w:color="auto"/>
        <w:right w:val="none" w:sz="0" w:space="0" w:color="auto"/>
      </w:divBdr>
    </w:div>
    <w:div w:id="1819416438">
      <w:bodyDiv w:val="1"/>
      <w:marLeft w:val="0"/>
      <w:marRight w:val="0"/>
      <w:marTop w:val="0"/>
      <w:marBottom w:val="0"/>
      <w:divBdr>
        <w:top w:val="none" w:sz="0" w:space="0" w:color="auto"/>
        <w:left w:val="none" w:sz="0" w:space="0" w:color="auto"/>
        <w:bottom w:val="none" w:sz="0" w:space="0" w:color="auto"/>
        <w:right w:val="none" w:sz="0" w:space="0" w:color="auto"/>
      </w:divBdr>
      <w:divsChild>
        <w:div w:id="4862791">
          <w:marLeft w:val="0"/>
          <w:marRight w:val="0"/>
          <w:marTop w:val="0"/>
          <w:marBottom w:val="0"/>
          <w:divBdr>
            <w:top w:val="none" w:sz="0" w:space="0" w:color="auto"/>
            <w:left w:val="none" w:sz="0" w:space="0" w:color="auto"/>
            <w:bottom w:val="none" w:sz="0" w:space="0" w:color="auto"/>
            <w:right w:val="none" w:sz="0" w:space="0" w:color="auto"/>
          </w:divBdr>
        </w:div>
        <w:div w:id="939948793">
          <w:marLeft w:val="0"/>
          <w:marRight w:val="0"/>
          <w:marTop w:val="0"/>
          <w:marBottom w:val="0"/>
          <w:divBdr>
            <w:top w:val="none" w:sz="0" w:space="0" w:color="auto"/>
            <w:left w:val="none" w:sz="0" w:space="0" w:color="auto"/>
            <w:bottom w:val="none" w:sz="0" w:space="0" w:color="auto"/>
            <w:right w:val="none" w:sz="0" w:space="0" w:color="auto"/>
          </w:divBdr>
        </w:div>
        <w:div w:id="1099443996">
          <w:marLeft w:val="0"/>
          <w:marRight w:val="0"/>
          <w:marTop w:val="0"/>
          <w:marBottom w:val="0"/>
          <w:divBdr>
            <w:top w:val="none" w:sz="0" w:space="0" w:color="auto"/>
            <w:left w:val="none" w:sz="0" w:space="0" w:color="auto"/>
            <w:bottom w:val="none" w:sz="0" w:space="0" w:color="auto"/>
            <w:right w:val="none" w:sz="0" w:space="0" w:color="auto"/>
          </w:divBdr>
        </w:div>
        <w:div w:id="1502043673">
          <w:marLeft w:val="0"/>
          <w:marRight w:val="0"/>
          <w:marTop w:val="0"/>
          <w:marBottom w:val="0"/>
          <w:divBdr>
            <w:top w:val="none" w:sz="0" w:space="0" w:color="auto"/>
            <w:left w:val="none" w:sz="0" w:space="0" w:color="auto"/>
            <w:bottom w:val="none" w:sz="0" w:space="0" w:color="auto"/>
            <w:right w:val="none" w:sz="0" w:space="0" w:color="auto"/>
          </w:divBdr>
        </w:div>
        <w:div w:id="19978026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6187D-2F90-4096-92A8-CFD901376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703</Words>
  <Characters>4431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Roto Frank AG</Company>
  <LinksUpToDate>false</LinksUpToDate>
  <CharactersWithSpaces>5124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Pöss</dc:creator>
  <cp:lastModifiedBy>fgast</cp:lastModifiedBy>
  <cp:revision>5</cp:revision>
  <cp:lastPrinted>2017-12-12T09:20:00Z</cp:lastPrinted>
  <dcterms:created xsi:type="dcterms:W3CDTF">2017-12-12T09:20:00Z</dcterms:created>
  <dcterms:modified xsi:type="dcterms:W3CDTF">2017-12-12T09:48:00Z</dcterms:modified>
</cp:coreProperties>
</file>