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22F8D" w14:textId="77777777" w:rsidR="004173BB" w:rsidRPr="0007189A" w:rsidRDefault="004173BB" w:rsidP="00E023D0">
      <w:pPr>
        <w:spacing w:line="360" w:lineRule="auto"/>
        <w:ind w:right="1751"/>
        <w:jc w:val="both"/>
        <w:rPr>
          <w:rFonts w:ascii="Arial" w:hAnsi="Arial"/>
          <w:b/>
          <w:sz w:val="24"/>
          <w:szCs w:val="24"/>
        </w:rPr>
      </w:pPr>
      <w:r w:rsidRPr="0007189A">
        <w:rPr>
          <w:rFonts w:ascii="Arial" w:eastAsia="Arial" w:hAnsi="Arial" w:cs="Arial"/>
          <w:b/>
          <w:sz w:val="24"/>
          <w:szCs w:val="24"/>
          <w:lang w:bidi="ru-RU"/>
        </w:rPr>
        <w:t>Пресс-релиз</w:t>
      </w:r>
    </w:p>
    <w:p w14:paraId="03B724EB" w14:textId="77777777" w:rsidR="004173BB" w:rsidRPr="0007189A" w:rsidRDefault="004173BB" w:rsidP="004173BB">
      <w:pPr>
        <w:spacing w:line="360" w:lineRule="auto"/>
        <w:ind w:right="1699"/>
        <w:jc w:val="both"/>
        <w:rPr>
          <w:rFonts w:ascii="Arial" w:hAnsi="Arial"/>
          <w:b/>
          <w:sz w:val="20"/>
        </w:rPr>
      </w:pPr>
    </w:p>
    <w:p w14:paraId="2410060B" w14:textId="17A13FB0" w:rsidR="004173BB" w:rsidRPr="0007189A" w:rsidRDefault="004173BB" w:rsidP="00D01263">
      <w:pPr>
        <w:spacing w:line="360" w:lineRule="auto"/>
        <w:ind w:right="1751"/>
        <w:jc w:val="both"/>
        <w:rPr>
          <w:rFonts w:ascii="Arial" w:hAnsi="Arial"/>
          <w:sz w:val="20"/>
        </w:rPr>
      </w:pPr>
      <w:r w:rsidRPr="0007189A">
        <w:rPr>
          <w:rFonts w:ascii="Arial" w:eastAsia="Arial" w:hAnsi="Arial" w:cs="Arial"/>
          <w:b/>
          <w:sz w:val="20"/>
          <w:lang w:bidi="ru-RU"/>
        </w:rPr>
        <w:t xml:space="preserve">Дата: </w:t>
      </w:r>
      <w:r w:rsidRPr="0007189A">
        <w:rPr>
          <w:rFonts w:ascii="Arial" w:eastAsia="Arial" w:hAnsi="Arial" w:cs="Arial"/>
          <w:sz w:val="20"/>
          <w:lang w:bidi="ru-RU"/>
        </w:rPr>
        <w:t>13/14 ноября 2018</w:t>
      </w:r>
    </w:p>
    <w:p w14:paraId="15C49017" w14:textId="77777777" w:rsidR="004173BB" w:rsidRPr="00201B05" w:rsidRDefault="004173BB" w:rsidP="00D01263">
      <w:pPr>
        <w:spacing w:line="360" w:lineRule="auto"/>
        <w:ind w:right="1751"/>
        <w:jc w:val="both"/>
        <w:rPr>
          <w:rFonts w:ascii="Arial" w:hAnsi="Arial"/>
          <w:sz w:val="24"/>
          <w:szCs w:val="24"/>
        </w:rPr>
      </w:pPr>
    </w:p>
    <w:p w14:paraId="0A63E5B7" w14:textId="30A54A30" w:rsidR="00570982" w:rsidRDefault="00772A74" w:rsidP="00D01263">
      <w:pPr>
        <w:spacing w:line="360" w:lineRule="auto"/>
        <w:ind w:right="1751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bidi="ru-RU"/>
        </w:rPr>
        <w:t>Технология мансардных окон Roto: От производства продукции к системным услугам / Учет изменившихся потребностей партнеров / Решающая роль перспектив профессиональных клиентов / Чего рабочие и торговцы ждут от «идеального партнера в промышленности» / Инновационный ассортимент и дополнительные компетенции / От сбыта объектов до «нового класса качества» //</w:t>
      </w:r>
    </w:p>
    <w:p w14:paraId="27632A66" w14:textId="08EDDDD4" w:rsidR="00990483" w:rsidRDefault="00990483" w:rsidP="00D01263">
      <w:pPr>
        <w:spacing w:line="360" w:lineRule="auto"/>
        <w:ind w:right="1751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bidi="ru-RU"/>
        </w:rPr>
        <w:t>Новое премиальное поколение / Дифференциация благодаря «Designo R6/R8 Quadro» / Последовательное развитие мансардных окон для жилых домов / Лидерство благодаря поддержке при монтаже, качеству, энергетической эффективности и разнообразию / Большой спрос</w:t>
      </w:r>
    </w:p>
    <w:p w14:paraId="29EF3F71" w14:textId="77777777" w:rsidR="00F52258" w:rsidRPr="00AC1C8F" w:rsidRDefault="00F52258" w:rsidP="00D01263">
      <w:pPr>
        <w:spacing w:line="360" w:lineRule="auto"/>
        <w:ind w:right="1751"/>
        <w:jc w:val="both"/>
        <w:rPr>
          <w:rFonts w:ascii="Arial" w:hAnsi="Arial"/>
          <w:sz w:val="24"/>
          <w:szCs w:val="24"/>
        </w:rPr>
      </w:pPr>
    </w:p>
    <w:p w14:paraId="01155457" w14:textId="4E6E4C99" w:rsidR="00194148" w:rsidRDefault="00772A74" w:rsidP="00D01263">
      <w:pPr>
        <w:spacing w:line="360" w:lineRule="auto"/>
        <w:ind w:right="1751"/>
        <w:jc w:val="both"/>
        <w:rPr>
          <w:rFonts w:ascii="Arial" w:hAnsi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ru-RU"/>
        </w:rPr>
        <w:t>Ежедневно делать хорошее еще лучше</w:t>
      </w:r>
    </w:p>
    <w:p w14:paraId="19484D46" w14:textId="77777777" w:rsidR="009B28FF" w:rsidRPr="00604B50" w:rsidRDefault="009B28FF" w:rsidP="00D01263">
      <w:pPr>
        <w:spacing w:line="360" w:lineRule="auto"/>
        <w:ind w:right="1751"/>
        <w:jc w:val="both"/>
        <w:rPr>
          <w:rFonts w:ascii="Arial" w:hAnsi="Arial"/>
          <w:sz w:val="24"/>
          <w:szCs w:val="24"/>
        </w:rPr>
      </w:pPr>
    </w:p>
    <w:p w14:paraId="740DB8BE" w14:textId="138B0202" w:rsidR="007F44A1" w:rsidRDefault="007B4818" w:rsidP="0090301B">
      <w:pPr>
        <w:spacing w:line="360" w:lineRule="auto"/>
        <w:ind w:right="1752"/>
        <w:jc w:val="both"/>
        <w:rPr>
          <w:rFonts w:ascii="Arial" w:hAnsi="Arial"/>
        </w:rPr>
      </w:pPr>
      <w:proofErr w:type="spellStart"/>
      <w:r>
        <w:rPr>
          <w:rFonts w:ascii="Arial" w:eastAsia="Arial" w:hAnsi="Arial" w:cs="Arial"/>
          <w:b/>
          <w:i/>
          <w:lang w:bidi="ru-RU"/>
        </w:rPr>
        <w:t>Кальсдорф</w:t>
      </w:r>
      <w:proofErr w:type="spellEnd"/>
      <w:r>
        <w:rPr>
          <w:rFonts w:ascii="Arial" w:eastAsia="Arial" w:hAnsi="Arial" w:cs="Arial"/>
          <w:b/>
          <w:i/>
          <w:lang w:bidi="ru-RU"/>
        </w:rPr>
        <w:t>/</w:t>
      </w:r>
      <w:proofErr w:type="spellStart"/>
      <w:r>
        <w:rPr>
          <w:rFonts w:ascii="Arial" w:eastAsia="Arial" w:hAnsi="Arial" w:cs="Arial"/>
          <w:b/>
          <w:i/>
          <w:lang w:bidi="ru-RU"/>
        </w:rPr>
        <w:t>Грац</w:t>
      </w:r>
      <w:proofErr w:type="spellEnd"/>
      <w:r>
        <w:rPr>
          <w:rFonts w:ascii="Arial" w:eastAsia="Arial" w:hAnsi="Arial" w:cs="Arial"/>
          <w:b/>
          <w:i/>
          <w:lang w:bidi="ru-RU"/>
        </w:rPr>
        <w:t>/</w:t>
      </w:r>
      <w:proofErr w:type="spellStart"/>
      <w:r>
        <w:rPr>
          <w:rFonts w:ascii="Arial" w:eastAsia="Arial" w:hAnsi="Arial" w:cs="Arial"/>
          <w:b/>
          <w:i/>
          <w:lang w:bidi="ru-RU"/>
        </w:rPr>
        <w:t>Бад-Мергентхайм</w:t>
      </w:r>
      <w:proofErr w:type="spellEnd"/>
      <w:r>
        <w:rPr>
          <w:rFonts w:ascii="Arial" w:eastAsia="Arial" w:hAnsi="Arial" w:cs="Arial"/>
          <w:b/>
          <w:i/>
          <w:lang w:bidi="ru-RU"/>
        </w:rPr>
        <w:t xml:space="preserve"> </w:t>
      </w:r>
      <w:r>
        <w:rPr>
          <w:rFonts w:ascii="Arial" w:eastAsia="Arial" w:hAnsi="Arial" w:cs="Arial"/>
          <w:i/>
          <w:lang w:bidi="ru-RU"/>
        </w:rPr>
        <w:t xml:space="preserve">– </w:t>
      </w:r>
      <w:r>
        <w:rPr>
          <w:rFonts w:ascii="Arial" w:eastAsia="Arial" w:hAnsi="Arial" w:cs="Arial"/>
          <w:lang w:bidi="ru-RU"/>
        </w:rPr>
        <w:t xml:space="preserve">«Клиентам нужен не поставщик, а партнер»: так в середине ноября в </w:t>
      </w:r>
      <w:proofErr w:type="spellStart"/>
      <w:r>
        <w:rPr>
          <w:rFonts w:ascii="Arial" w:eastAsia="Arial" w:hAnsi="Arial" w:cs="Arial"/>
          <w:lang w:bidi="ru-RU"/>
        </w:rPr>
        <w:t>Граце</w:t>
      </w:r>
      <w:proofErr w:type="spellEnd"/>
      <w:r>
        <w:rPr>
          <w:rFonts w:ascii="Arial" w:eastAsia="Arial" w:hAnsi="Arial" w:cs="Arial"/>
          <w:lang w:bidi="ru-RU"/>
        </w:rPr>
        <w:t xml:space="preserve"> (Австрия) описывал </w:t>
      </w:r>
      <w:r w:rsidR="0070647E">
        <w:rPr>
          <w:rFonts w:ascii="Arial" w:eastAsia="Arial" w:hAnsi="Arial" w:cs="Arial"/>
          <w:lang w:bidi="ru-RU"/>
        </w:rPr>
        <w:t xml:space="preserve">глава подразделения </w:t>
      </w:r>
      <w:proofErr w:type="spellStart"/>
      <w:r w:rsidR="0070647E">
        <w:rPr>
          <w:rFonts w:ascii="Arial" w:eastAsia="Arial" w:hAnsi="Arial" w:cs="Arial"/>
          <w:lang w:val="en-US" w:bidi="ru-RU"/>
        </w:rPr>
        <w:t>Roto</w:t>
      </w:r>
      <w:proofErr w:type="spellEnd"/>
      <w:r w:rsidR="0070647E" w:rsidRPr="0070647E">
        <w:rPr>
          <w:rFonts w:ascii="Arial" w:eastAsia="Arial" w:hAnsi="Arial" w:cs="Arial"/>
          <w:lang w:bidi="ru-RU"/>
        </w:rPr>
        <w:t xml:space="preserve"> </w:t>
      </w:r>
      <w:r w:rsidR="0070647E">
        <w:rPr>
          <w:rFonts w:ascii="Arial" w:eastAsia="Arial" w:hAnsi="Arial" w:cs="Arial"/>
          <w:lang w:bidi="ru-RU"/>
        </w:rPr>
        <w:t xml:space="preserve">«Мансардные окна и </w:t>
      </w:r>
      <w:proofErr w:type="spellStart"/>
      <w:r w:rsidR="0070647E">
        <w:rPr>
          <w:rFonts w:ascii="Arial" w:eastAsia="Arial" w:hAnsi="Arial" w:cs="Arial"/>
          <w:lang w:bidi="ru-RU"/>
        </w:rPr>
        <w:t>солар</w:t>
      </w:r>
      <w:proofErr w:type="spellEnd"/>
      <w:r w:rsidR="0070647E">
        <w:rPr>
          <w:rFonts w:ascii="Arial" w:eastAsia="Arial" w:hAnsi="Arial" w:cs="Arial"/>
          <w:lang w:bidi="ru-RU"/>
        </w:rPr>
        <w:t xml:space="preserve">-технологии» </w:t>
      </w:r>
      <w:r>
        <w:rPr>
          <w:rFonts w:ascii="Arial" w:eastAsia="Arial" w:hAnsi="Arial" w:cs="Arial"/>
          <w:lang w:bidi="ru-RU"/>
        </w:rPr>
        <w:t xml:space="preserve">Кристоф </w:t>
      </w:r>
      <w:proofErr w:type="spellStart"/>
      <w:r>
        <w:rPr>
          <w:rFonts w:ascii="Arial" w:eastAsia="Arial" w:hAnsi="Arial" w:cs="Arial"/>
          <w:lang w:bidi="ru-RU"/>
        </w:rPr>
        <w:t>Хугенберг</w:t>
      </w:r>
      <w:proofErr w:type="spellEnd"/>
      <w:r>
        <w:rPr>
          <w:rFonts w:ascii="Arial" w:eastAsia="Arial" w:hAnsi="Arial" w:cs="Arial"/>
          <w:lang w:bidi="ru-RU"/>
        </w:rPr>
        <w:t xml:space="preserve"> все более целостные требования </w:t>
      </w:r>
      <w:r w:rsidR="0070647E">
        <w:rPr>
          <w:rFonts w:ascii="Arial" w:eastAsia="Arial" w:hAnsi="Arial" w:cs="Arial"/>
          <w:lang w:bidi="ru-RU"/>
        </w:rPr>
        <w:t xml:space="preserve">клиентов </w:t>
      </w:r>
      <w:r>
        <w:rPr>
          <w:rFonts w:ascii="Arial" w:eastAsia="Arial" w:hAnsi="Arial" w:cs="Arial"/>
          <w:lang w:bidi="ru-RU"/>
        </w:rPr>
        <w:t>в связи с изменениями рыночных условий. В рамках XIII Международного дня прессы Roto он объяснил журналистам из 16 стран, что технология мансардных окон Roto соответствует этим требованиям благодаря непрерывному развитию и превращению из п</w:t>
      </w:r>
      <w:r w:rsidR="0070647E">
        <w:rPr>
          <w:rFonts w:ascii="Arial" w:eastAsia="Arial" w:hAnsi="Arial" w:cs="Arial"/>
          <w:lang w:bidi="ru-RU"/>
        </w:rPr>
        <w:t xml:space="preserve">роизводителя продукции в </w:t>
      </w:r>
      <w:proofErr w:type="spellStart"/>
      <w:r w:rsidR="0070647E">
        <w:rPr>
          <w:rFonts w:ascii="Arial" w:eastAsia="Arial" w:hAnsi="Arial" w:cs="Arial"/>
          <w:lang w:bidi="ru-RU"/>
        </w:rPr>
        <w:t>системодателя</w:t>
      </w:r>
      <w:proofErr w:type="spellEnd"/>
      <w:r>
        <w:rPr>
          <w:rFonts w:ascii="Arial" w:eastAsia="Arial" w:hAnsi="Arial" w:cs="Arial"/>
          <w:lang w:bidi="ru-RU"/>
        </w:rPr>
        <w:t>.  Этот постоянный процесс основывается на готовности и способности «становиться лучше день за днем». Для этого</w:t>
      </w:r>
      <w:r w:rsidR="0070647E">
        <w:rPr>
          <w:rFonts w:ascii="Arial" w:eastAsia="Arial" w:hAnsi="Arial" w:cs="Arial"/>
          <w:lang w:bidi="ru-RU"/>
        </w:rPr>
        <w:t xml:space="preserve"> необходимо сосредоточиться на </w:t>
      </w:r>
      <w:r>
        <w:rPr>
          <w:rFonts w:ascii="Arial" w:eastAsia="Arial" w:hAnsi="Arial" w:cs="Arial"/>
          <w:lang w:bidi="ru-RU"/>
        </w:rPr>
        <w:t xml:space="preserve"> клиентах и важных для них темах. Это подразумевает постоянный диалог и «активное слушание». Только при таком условии можно действительно установить потребности и направить на них собственные усилия.</w:t>
      </w:r>
    </w:p>
    <w:p w14:paraId="7D973858" w14:textId="2D5977EA" w:rsidR="00840909" w:rsidRDefault="00840909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5C5A0DDE" w14:textId="62E0473B" w:rsidR="00840909" w:rsidRDefault="00840909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Хугенберг указал на положение вещей в ремесленном производстве, требующее еще больших изменений. В качестве важных факторов он назвал нехватку мощностей из-за сильнейшего </w:t>
      </w:r>
      <w:r>
        <w:rPr>
          <w:rFonts w:ascii="Arial" w:eastAsia="Arial" w:hAnsi="Arial" w:cs="Arial"/>
          <w:lang w:bidi="ru-RU"/>
        </w:rPr>
        <w:lastRenderedPageBreak/>
        <w:t>недостатка специалистов и увеличивающуюся сложность строительных проектов. Одновременно благодаря дигитализации кровельщики и плотники получают шанс использовать новые формы и способы обработки заказов клиентов. В этом смысле промышленники должны искать и предлагать подходящие решения в рамках партнерских отношений. То же относится и к общим тенденциям. В качестве примеров можно назвать стремление к скорости и простоте, интеграцию мансардных окон в систему управления зданием, желание получить услуги по монтажу и профессиональную поддержку.</w:t>
      </w:r>
    </w:p>
    <w:p w14:paraId="3B9C7027" w14:textId="7B8752F1" w:rsidR="00990483" w:rsidRDefault="00990483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1185F265" w14:textId="6E5F4843" w:rsidR="00990483" w:rsidRPr="00990483" w:rsidRDefault="00990483" w:rsidP="0090301B">
      <w:pPr>
        <w:spacing w:line="360" w:lineRule="auto"/>
        <w:ind w:right="1752"/>
        <w:jc w:val="both"/>
        <w:rPr>
          <w:rFonts w:ascii="Arial" w:hAnsi="Arial"/>
          <w:b/>
        </w:rPr>
      </w:pPr>
      <w:r>
        <w:rPr>
          <w:rFonts w:ascii="Arial" w:eastAsia="Arial" w:hAnsi="Arial" w:cs="Arial"/>
          <w:b/>
          <w:lang w:bidi="ru-RU"/>
        </w:rPr>
        <w:t>Систематические инвестиции</w:t>
      </w:r>
    </w:p>
    <w:p w14:paraId="67365F03" w14:textId="2BE7D9AC" w:rsidR="00E31856" w:rsidRDefault="00E31856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78965E51" w14:textId="5342B3C3" w:rsidR="00E31856" w:rsidRDefault="00DD0C9A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Член правления Roto подчеркнул, что на вопрос «Что отличает идеального промышленного партнера?» можно ответить только дифференцировано, то есть с точки зрения соответствующей целевой группы. Рабочие придают основное значение простому монтажу, хорошему качеству продукции, высокой энергетической эффективности и всеобъемлющими монтажными и послепродажными услугами. Напротив, </w:t>
      </w:r>
      <w:r w:rsidR="0070647E">
        <w:rPr>
          <w:rFonts w:ascii="Arial" w:eastAsia="Arial" w:hAnsi="Arial" w:cs="Arial"/>
          <w:lang w:bidi="ru-RU"/>
        </w:rPr>
        <w:t xml:space="preserve">менеджеры по продажам </w:t>
      </w:r>
      <w:r>
        <w:rPr>
          <w:rFonts w:ascii="Arial" w:eastAsia="Arial" w:hAnsi="Arial" w:cs="Arial"/>
          <w:lang w:bidi="ru-RU"/>
        </w:rPr>
        <w:t>выбирают производителей в зависимости от того, убе</w:t>
      </w:r>
      <w:r w:rsidR="0070647E">
        <w:rPr>
          <w:rFonts w:ascii="Arial" w:eastAsia="Arial" w:hAnsi="Arial" w:cs="Arial"/>
          <w:lang w:bidi="ru-RU"/>
        </w:rPr>
        <w:t>дительны ли они с точки зрения</w:t>
      </w:r>
      <w:r>
        <w:rPr>
          <w:rFonts w:ascii="Arial" w:eastAsia="Arial" w:hAnsi="Arial" w:cs="Arial"/>
          <w:lang w:bidi="ru-RU"/>
        </w:rPr>
        <w:t xml:space="preserve"> клиентов. Это в равной степени относится к ассортименту, сопровождению и поддержке. Естественно, не следует упускать из вида и обоснованные интересы частных клиентов, например, в сфере «профессионализма».</w:t>
      </w:r>
    </w:p>
    <w:p w14:paraId="2C1FEFAF" w14:textId="603AC957" w:rsidR="00353040" w:rsidRDefault="00353040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4A4AF45C" w14:textId="13DDB893" w:rsidR="00353040" w:rsidRDefault="000C05E7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В этой связи Roto систематически инвестирует в «инновационный ассортимент» и «поддерживающие компетенции». В своем обзоре </w:t>
      </w:r>
      <w:r w:rsidR="0070647E">
        <w:rPr>
          <w:rFonts w:ascii="Arial" w:eastAsia="Arial" w:hAnsi="Arial" w:cs="Arial"/>
          <w:lang w:bidi="ru-RU"/>
        </w:rPr>
        <w:t xml:space="preserve">инициатив компании </w:t>
      </w:r>
      <w:proofErr w:type="spellStart"/>
      <w:r>
        <w:rPr>
          <w:rFonts w:ascii="Arial" w:eastAsia="Arial" w:hAnsi="Arial" w:cs="Arial"/>
          <w:lang w:bidi="ru-RU"/>
        </w:rPr>
        <w:t>Хубенберг</w:t>
      </w:r>
      <w:proofErr w:type="spellEnd"/>
      <w:r>
        <w:rPr>
          <w:rFonts w:ascii="Arial" w:eastAsia="Arial" w:hAnsi="Arial" w:cs="Arial"/>
          <w:lang w:bidi="ru-RU"/>
        </w:rPr>
        <w:t xml:space="preserve"> перечислил также следующее: расширение компетенций от сбыта продукции до поддержки клиентов при реализации проектов (2013), создание собственной организации послепродажного обслуживания (2015), приобретение швейцарской фирмы Dachfenster Keller для оказания услуг на высоком уровне (2018) и предложение цифровых инструментов, например, профессионального конфигуратора для рабочих (2018). </w:t>
      </w:r>
      <w:r>
        <w:rPr>
          <w:rFonts w:ascii="Arial" w:eastAsia="Arial" w:hAnsi="Arial" w:cs="Arial"/>
          <w:lang w:bidi="ru-RU"/>
        </w:rPr>
        <w:lastRenderedPageBreak/>
        <w:t xml:space="preserve">В 2019 г. был сделан еще один большой шаг: введение «нового класса качества». Изначально он подразумевал концентрацию внутренних и сервисных служб в головном офисе в Бад-Мергентхайме. В результате удалось организовать быстрые, </w:t>
      </w:r>
      <w:r w:rsidR="0070647E">
        <w:rPr>
          <w:rFonts w:ascii="Arial" w:eastAsia="Arial" w:hAnsi="Arial" w:cs="Arial"/>
          <w:lang w:bidi="ru-RU"/>
        </w:rPr>
        <w:t xml:space="preserve">простые и эффективные процессы </w:t>
      </w:r>
      <w:r>
        <w:rPr>
          <w:rFonts w:ascii="Arial" w:eastAsia="Arial" w:hAnsi="Arial" w:cs="Arial"/>
          <w:lang w:bidi="ru-RU"/>
        </w:rPr>
        <w:t>для рабочих и</w:t>
      </w:r>
      <w:r w:rsidR="0070647E">
        <w:rPr>
          <w:rFonts w:ascii="Arial" w:eastAsia="Arial" w:hAnsi="Arial" w:cs="Arial"/>
          <w:lang w:bidi="ru-RU"/>
        </w:rPr>
        <w:t xml:space="preserve"> </w:t>
      </w:r>
      <w:proofErr w:type="spellStart"/>
      <w:r w:rsidR="0070647E">
        <w:rPr>
          <w:rFonts w:ascii="Arial" w:eastAsia="Arial" w:hAnsi="Arial" w:cs="Arial"/>
          <w:lang w:bidi="ru-RU"/>
        </w:rPr>
        <w:t>менеждеров</w:t>
      </w:r>
      <w:proofErr w:type="spellEnd"/>
      <w:r w:rsidR="0070647E">
        <w:rPr>
          <w:rFonts w:ascii="Arial" w:eastAsia="Arial" w:hAnsi="Arial" w:cs="Arial"/>
          <w:lang w:bidi="ru-RU"/>
        </w:rPr>
        <w:t xml:space="preserve"> по продажам</w:t>
      </w:r>
      <w:r>
        <w:rPr>
          <w:rFonts w:ascii="Arial" w:eastAsia="Arial" w:hAnsi="Arial" w:cs="Arial"/>
          <w:lang w:bidi="ru-RU"/>
        </w:rPr>
        <w:t>. В будущем Roto планирует и дальше придерживаться стратегии разработки и реализации рыночных и практичных комплексных решений вместе с клиентами. Это «наилучший способ успешно реагировать на изменения».</w:t>
      </w:r>
    </w:p>
    <w:p w14:paraId="012B13B6" w14:textId="6C9FE071" w:rsidR="00981853" w:rsidRDefault="00981853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4C723926" w14:textId="02FD71E9" w:rsidR="00981853" w:rsidRPr="00E3730A" w:rsidRDefault="00197A17" w:rsidP="0090301B">
      <w:pPr>
        <w:spacing w:line="360" w:lineRule="auto"/>
        <w:ind w:right="1752"/>
        <w:jc w:val="both"/>
        <w:rPr>
          <w:rFonts w:ascii="Arial" w:hAnsi="Arial"/>
          <w:b/>
        </w:rPr>
      </w:pPr>
      <w:r>
        <w:rPr>
          <w:rFonts w:ascii="Arial" w:eastAsia="Arial" w:hAnsi="Arial" w:cs="Arial"/>
          <w:b/>
          <w:lang w:bidi="ru-RU"/>
        </w:rPr>
        <w:t>Новый «эталон»</w:t>
      </w:r>
    </w:p>
    <w:p w14:paraId="6D9C9654" w14:textId="2B3FF52D" w:rsidR="00C32561" w:rsidRDefault="00C32561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4FAD7F1C" w14:textId="2F21709C" w:rsidR="00C32561" w:rsidRDefault="00C32561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По словам Штефана Хеттвера, приверженность максиме «мы делаем то, что важно нашим клиентам» подтверждает и новая серия мансардных окон «Designo R6/R8 Q</w:t>
      </w:r>
      <w:r w:rsidR="0070647E">
        <w:rPr>
          <w:rFonts w:ascii="Arial" w:eastAsia="Arial" w:hAnsi="Arial" w:cs="Arial"/>
          <w:lang w:bidi="ru-RU"/>
        </w:rPr>
        <w:t>uadro». Как рассказал директор по клиентам и рынкам</w:t>
      </w:r>
      <w:r>
        <w:rPr>
          <w:rFonts w:ascii="Arial" w:eastAsia="Arial" w:hAnsi="Arial" w:cs="Arial"/>
          <w:lang w:bidi="ru-RU"/>
        </w:rPr>
        <w:t xml:space="preserve"> в сфере мансардных технологий Roto, эта новинка 2018 года представляет собой результат последовательного развития премиальной серии, выпускаемой в вариантах из дерева и</w:t>
      </w:r>
      <w:r w:rsidR="0070647E">
        <w:rPr>
          <w:rFonts w:ascii="Arial" w:eastAsia="Arial" w:hAnsi="Arial" w:cs="Arial"/>
          <w:lang w:bidi="ru-RU"/>
        </w:rPr>
        <w:t xml:space="preserve"> ПВХ</w:t>
      </w:r>
      <w:r>
        <w:rPr>
          <w:rFonts w:ascii="Arial" w:eastAsia="Arial" w:hAnsi="Arial" w:cs="Arial"/>
          <w:lang w:bidi="ru-RU"/>
        </w:rPr>
        <w:t>. В ней учтены предварительно установленные потребности специалистов, в особенности такой важный критерий, как простота в монтаже. Благодаря этому удалось «сделать очень хороший продукт еще лучше».</w:t>
      </w:r>
    </w:p>
    <w:p w14:paraId="4C004AFC" w14:textId="424972A6" w:rsidR="00A75839" w:rsidRDefault="00A75839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16C020A0" w14:textId="4DC88B3D" w:rsidR="00A75839" w:rsidRDefault="00A75839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Таким образом, в ассортимент высшего класса «Эталон» была включена новая модель. В этом случае, как и в случае с другими сериями «Ремесло» и «Масштаб», необходимо было обеспечить «преимущество перед конкурентами» с точки зрения решающих для профессионалов аспектов, то есть -  удобства в монтаже, качества продукции и энергоэффективности. Тесты, проведенные TÜV Rheinland, подтвердили это в отношении серий «Q» и «Designo».</w:t>
      </w:r>
    </w:p>
    <w:p w14:paraId="5690441F" w14:textId="4AE014BC" w:rsidR="0051013A" w:rsidRDefault="0051013A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118853A8" w14:textId="5CEBAC77" w:rsidR="00880BEE" w:rsidRPr="00880BEE" w:rsidRDefault="00880BEE" w:rsidP="0090301B">
      <w:pPr>
        <w:spacing w:line="360" w:lineRule="auto"/>
        <w:ind w:right="1752"/>
        <w:jc w:val="both"/>
        <w:rPr>
          <w:rFonts w:ascii="Arial" w:hAnsi="Arial"/>
          <w:b/>
        </w:rPr>
      </w:pPr>
      <w:r>
        <w:rPr>
          <w:rFonts w:ascii="Arial" w:eastAsia="Arial" w:hAnsi="Arial" w:cs="Arial"/>
          <w:b/>
          <w:lang w:bidi="ru-RU"/>
        </w:rPr>
        <w:t>Курт, Карл и другие помощники</w:t>
      </w:r>
    </w:p>
    <w:p w14:paraId="6C9E2177" w14:textId="77777777" w:rsidR="00880BEE" w:rsidRDefault="00880BEE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43260B6C" w14:textId="5F251363" w:rsidR="0051013A" w:rsidRDefault="0051013A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По словам Хеттвера, «R6/R8 Quadro» отличается не только качеством выше среднего (что подтверждает сравнительное </w:t>
      </w:r>
      <w:r>
        <w:rPr>
          <w:rFonts w:ascii="Arial" w:eastAsia="Arial" w:hAnsi="Arial" w:cs="Arial"/>
          <w:lang w:bidi="ru-RU"/>
        </w:rPr>
        <w:lastRenderedPageBreak/>
        <w:t xml:space="preserve">исследование), но и еще тремя конкретными и практическими признаками. Во-первых, это «последовательно и полностью продуманное» удобство в монтаже. Новое устройство для переноски и подъема краном, серийно устанавливаемое в каждое окно, обеспечивает надежное обращение вплоть до </w:t>
      </w:r>
      <w:r w:rsidR="0070647E">
        <w:rPr>
          <w:rFonts w:ascii="Arial" w:eastAsia="Arial" w:hAnsi="Arial" w:cs="Arial"/>
          <w:lang w:bidi="ru-RU"/>
        </w:rPr>
        <w:t>установки в оконный проем</w:t>
      </w:r>
      <w:proofErr w:type="gramStart"/>
      <w:r w:rsidR="0070647E">
        <w:rPr>
          <w:rFonts w:ascii="Arial" w:eastAsia="Arial" w:hAnsi="Arial" w:cs="Arial"/>
          <w:lang w:bidi="ru-RU"/>
        </w:rPr>
        <w:t>.</w:t>
      </w:r>
      <w:proofErr w:type="gramEnd"/>
      <w:r w:rsidR="0070647E">
        <w:rPr>
          <w:rFonts w:ascii="Arial" w:eastAsia="Arial" w:hAnsi="Arial" w:cs="Arial"/>
          <w:lang w:bidi="ru-RU"/>
        </w:rPr>
        <w:t xml:space="preserve"> «Курт</w:t>
      </w:r>
      <w:r>
        <w:rPr>
          <w:rFonts w:ascii="Arial" w:eastAsia="Arial" w:hAnsi="Arial" w:cs="Arial"/>
          <w:lang w:bidi="ru-RU"/>
        </w:rPr>
        <w:t>» с двумя накладками гарантирует полный контроль при транспор</w:t>
      </w:r>
      <w:r w:rsidR="0070647E">
        <w:rPr>
          <w:rFonts w:ascii="Arial" w:eastAsia="Arial" w:hAnsi="Arial" w:cs="Arial"/>
          <w:lang w:bidi="ru-RU"/>
        </w:rPr>
        <w:t>тировке мансардных окон, а «Карл</w:t>
      </w:r>
      <w:r>
        <w:rPr>
          <w:rFonts w:ascii="Arial" w:eastAsia="Arial" w:hAnsi="Arial" w:cs="Arial"/>
          <w:lang w:bidi="ru-RU"/>
        </w:rPr>
        <w:t>» обеспечивает удобство в переноске окон длиной до 180 см и с</w:t>
      </w:r>
      <w:r w:rsidR="0070647E">
        <w:rPr>
          <w:rFonts w:ascii="Arial" w:eastAsia="Arial" w:hAnsi="Arial" w:cs="Arial"/>
          <w:lang w:bidi="ru-RU"/>
        </w:rPr>
        <w:t>нижает нагрузку на спину монтажника</w:t>
      </w:r>
      <w:r>
        <w:rPr>
          <w:rFonts w:ascii="Arial" w:eastAsia="Arial" w:hAnsi="Arial" w:cs="Arial"/>
          <w:lang w:bidi="ru-RU"/>
        </w:rPr>
        <w:t>.</w:t>
      </w:r>
    </w:p>
    <w:p w14:paraId="4E77DBCD" w14:textId="67382E6C" w:rsidR="00CB3487" w:rsidRDefault="00CB3487" w:rsidP="0090301B">
      <w:pPr>
        <w:spacing w:line="360" w:lineRule="auto"/>
        <w:ind w:right="1752"/>
        <w:jc w:val="both"/>
        <w:rPr>
          <w:rFonts w:ascii="Arial" w:hAnsi="Arial"/>
        </w:rPr>
      </w:pPr>
    </w:p>
    <w:p w14:paraId="7159D51A" w14:textId="4F8271BC" w:rsidR="00CB3487" w:rsidRPr="000570ED" w:rsidRDefault="00CB3487" w:rsidP="0090301B">
      <w:pPr>
        <w:spacing w:line="360" w:lineRule="auto"/>
        <w:ind w:right="1752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Вторым важным плюсом директор по клиент</w:t>
      </w:r>
      <w:r w:rsidR="00AB4109">
        <w:rPr>
          <w:rFonts w:ascii="Arial" w:eastAsia="Arial" w:hAnsi="Arial" w:cs="Arial"/>
          <w:lang w:bidi="ru-RU"/>
        </w:rPr>
        <w:t>ам</w:t>
      </w:r>
      <w:r>
        <w:rPr>
          <w:rFonts w:ascii="Arial" w:eastAsia="Arial" w:hAnsi="Arial" w:cs="Arial"/>
          <w:lang w:bidi="ru-RU"/>
        </w:rPr>
        <w:t xml:space="preserve"> и рынкам </w:t>
      </w:r>
      <w:bookmarkStart w:id="0" w:name="_GoBack"/>
      <w:bookmarkEnd w:id="0"/>
      <w:r>
        <w:rPr>
          <w:rFonts w:ascii="Arial" w:eastAsia="Arial" w:hAnsi="Arial" w:cs="Arial"/>
          <w:lang w:bidi="ru-RU"/>
        </w:rPr>
        <w:t>назвал энергетическую эффективность. Благодаря новому остеклению «blueline Comfort 8C» коэффициент теплопередачи составляет 1,1 Вт/м²K уже в базовом исполнении. Наконец, эта «топ-модель» поражает большим разнообразием вариантов. Благодаря этому можно индивидуально решать вопросы в любой мо</w:t>
      </w:r>
      <w:r w:rsidR="00C6469A">
        <w:rPr>
          <w:rFonts w:ascii="Arial" w:eastAsia="Arial" w:hAnsi="Arial" w:cs="Arial"/>
          <w:lang w:bidi="ru-RU"/>
        </w:rPr>
        <w:t>нтажной ситуации. Кроме того, «</w:t>
      </w:r>
      <w:r>
        <w:rPr>
          <w:rFonts w:ascii="Arial" w:eastAsia="Arial" w:hAnsi="Arial" w:cs="Arial"/>
          <w:lang w:bidi="ru-RU"/>
        </w:rPr>
        <w:t>в сложных ситуац</w:t>
      </w:r>
      <w:r w:rsidR="00C6469A">
        <w:rPr>
          <w:rFonts w:ascii="Arial" w:eastAsia="Arial" w:hAnsi="Arial" w:cs="Arial"/>
          <w:lang w:bidi="ru-RU"/>
        </w:rPr>
        <w:t xml:space="preserve">иях» </w:t>
      </w:r>
      <w:proofErr w:type="spellStart"/>
      <w:r w:rsidR="00C6469A">
        <w:rPr>
          <w:rFonts w:ascii="Arial" w:eastAsia="Arial" w:hAnsi="Arial" w:cs="Arial"/>
          <w:lang w:bidi="ru-RU"/>
        </w:rPr>
        <w:t>Roto</w:t>
      </w:r>
      <w:proofErr w:type="spellEnd"/>
      <w:r w:rsidR="00C6469A">
        <w:rPr>
          <w:rFonts w:ascii="Arial" w:eastAsia="Arial" w:hAnsi="Arial" w:cs="Arial"/>
          <w:lang w:bidi="ru-RU"/>
        </w:rPr>
        <w:t xml:space="preserve"> может предложить этот продукт</w:t>
      </w:r>
      <w:r>
        <w:rPr>
          <w:rFonts w:ascii="Arial" w:eastAsia="Arial" w:hAnsi="Arial" w:cs="Arial"/>
          <w:lang w:bidi="ru-RU"/>
        </w:rPr>
        <w:t xml:space="preserve"> со специальными размерами. Для наших партнеров это означает явную выгоду в отношениях с их клиентами. Заключение Хеттвера: «В итоге преимущества «R6/R8 Quadro» обеспечивают нашим профессиональным клиентам большую безопасность. Соответственно нас могут только порадовать положительный резонанс и высокий спрос».</w:t>
      </w:r>
    </w:p>
    <w:p w14:paraId="5BC74281" w14:textId="3390117C" w:rsidR="008729FE" w:rsidRDefault="008729FE" w:rsidP="00D01263">
      <w:pPr>
        <w:spacing w:line="360" w:lineRule="auto"/>
        <w:ind w:right="1751"/>
        <w:jc w:val="both"/>
        <w:rPr>
          <w:rFonts w:ascii="Arial" w:hAnsi="Arial"/>
        </w:rPr>
      </w:pPr>
    </w:p>
    <w:p w14:paraId="38FB94FE" w14:textId="77777777" w:rsidR="008729FE" w:rsidRDefault="008729FE" w:rsidP="00D01263">
      <w:pPr>
        <w:spacing w:line="360" w:lineRule="auto"/>
        <w:ind w:right="1751"/>
        <w:jc w:val="both"/>
        <w:rPr>
          <w:rFonts w:ascii="Arial" w:hAnsi="Arial"/>
        </w:rPr>
      </w:pPr>
    </w:p>
    <w:p w14:paraId="71CEDDA5" w14:textId="0D4460F1" w:rsidR="004173BB" w:rsidRPr="00BB7B83" w:rsidRDefault="004173BB" w:rsidP="000607C1">
      <w:pPr>
        <w:rPr>
          <w:rFonts w:ascii="Arial" w:hAnsi="Arial"/>
          <w:b/>
          <w:i/>
        </w:rPr>
      </w:pPr>
      <w:r w:rsidRPr="00BB7B83">
        <w:rPr>
          <w:rFonts w:ascii="Arial" w:eastAsia="Arial" w:hAnsi="Arial" w:cs="Arial"/>
          <w:b/>
          <w:i/>
          <w:lang w:bidi="ru-RU"/>
        </w:rPr>
        <w:t>Тексты к фотографиям</w:t>
      </w:r>
    </w:p>
    <w:p w14:paraId="0075C20A" w14:textId="77777777" w:rsidR="00D3353E" w:rsidRDefault="00D3353E" w:rsidP="00A77B76">
      <w:pPr>
        <w:spacing w:line="360" w:lineRule="auto"/>
        <w:ind w:right="1751"/>
        <w:jc w:val="both"/>
        <w:rPr>
          <w:rFonts w:ascii="Arial" w:hAnsi="Arial"/>
        </w:rPr>
      </w:pPr>
    </w:p>
    <w:p w14:paraId="537F0F41" w14:textId="388B4617" w:rsidR="00F03C34" w:rsidRDefault="00AD620C" w:rsidP="00A77B76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lastRenderedPageBreak/>
        <w:drawing>
          <wp:inline distT="0" distB="0" distL="0" distR="0" wp14:anchorId="520CA7D6" wp14:editId="5814E35A">
            <wp:extent cx="1571469" cy="2495863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_Hugenberg_2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998" cy="25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D7CF" w14:textId="38AD5558" w:rsidR="00A77B76" w:rsidRDefault="000D1CE7" w:rsidP="00A77B76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«Клиентам нужен не поставщик, а партнер»: так в середине ноября </w:t>
      </w:r>
      <w:r w:rsidR="00C6469A">
        <w:rPr>
          <w:rFonts w:ascii="Arial" w:eastAsia="Arial" w:hAnsi="Arial" w:cs="Arial"/>
          <w:lang w:bidi="ru-RU"/>
        </w:rPr>
        <w:t xml:space="preserve">глава подразделения </w:t>
      </w:r>
      <w:proofErr w:type="spellStart"/>
      <w:r w:rsidR="00C6469A">
        <w:rPr>
          <w:rFonts w:ascii="Arial" w:eastAsia="Arial" w:hAnsi="Arial" w:cs="Arial"/>
          <w:lang w:val="en-US" w:bidi="ru-RU"/>
        </w:rPr>
        <w:t>Roto</w:t>
      </w:r>
      <w:proofErr w:type="spellEnd"/>
      <w:r w:rsidR="00C6469A" w:rsidRPr="0070647E">
        <w:rPr>
          <w:rFonts w:ascii="Arial" w:eastAsia="Arial" w:hAnsi="Arial" w:cs="Arial"/>
          <w:lang w:bidi="ru-RU"/>
        </w:rPr>
        <w:t xml:space="preserve"> </w:t>
      </w:r>
      <w:r w:rsidR="00C6469A">
        <w:rPr>
          <w:rFonts w:ascii="Arial" w:eastAsia="Arial" w:hAnsi="Arial" w:cs="Arial"/>
          <w:lang w:bidi="ru-RU"/>
        </w:rPr>
        <w:t xml:space="preserve">«Мансардные окна и </w:t>
      </w:r>
      <w:proofErr w:type="spellStart"/>
      <w:r w:rsidR="00C6469A">
        <w:rPr>
          <w:rFonts w:ascii="Arial" w:eastAsia="Arial" w:hAnsi="Arial" w:cs="Arial"/>
          <w:lang w:bidi="ru-RU"/>
        </w:rPr>
        <w:t>солар</w:t>
      </w:r>
      <w:proofErr w:type="spellEnd"/>
      <w:r w:rsidR="00C6469A">
        <w:rPr>
          <w:rFonts w:ascii="Arial" w:eastAsia="Arial" w:hAnsi="Arial" w:cs="Arial"/>
          <w:lang w:bidi="ru-RU"/>
        </w:rPr>
        <w:t>-технологии»</w:t>
      </w:r>
      <w:r w:rsidR="00C6469A">
        <w:rPr>
          <w:rFonts w:ascii="Arial" w:eastAsia="Arial" w:hAnsi="Arial" w:cs="Arial"/>
          <w:lang w:bidi="ru-RU"/>
        </w:rPr>
        <w:t xml:space="preserve"> </w:t>
      </w:r>
      <w:r>
        <w:rPr>
          <w:rFonts w:ascii="Arial" w:eastAsia="Arial" w:hAnsi="Arial" w:cs="Arial"/>
          <w:lang w:bidi="ru-RU"/>
        </w:rPr>
        <w:t xml:space="preserve">Кристоф </w:t>
      </w:r>
      <w:proofErr w:type="spellStart"/>
      <w:r>
        <w:rPr>
          <w:rFonts w:ascii="Arial" w:eastAsia="Arial" w:hAnsi="Arial" w:cs="Arial"/>
          <w:lang w:bidi="ru-RU"/>
        </w:rPr>
        <w:t>Хугенберг</w:t>
      </w:r>
      <w:proofErr w:type="spellEnd"/>
      <w:r>
        <w:rPr>
          <w:rFonts w:ascii="Arial" w:eastAsia="Arial" w:hAnsi="Arial" w:cs="Arial"/>
          <w:lang w:bidi="ru-RU"/>
        </w:rPr>
        <w:t xml:space="preserve"> описывал все более целостные требования</w:t>
      </w:r>
      <w:r w:rsidR="00C6469A">
        <w:rPr>
          <w:rFonts w:ascii="Arial" w:eastAsia="Arial" w:hAnsi="Arial" w:cs="Arial"/>
          <w:lang w:bidi="ru-RU"/>
        </w:rPr>
        <w:t xml:space="preserve"> клиентов</w:t>
      </w:r>
      <w:r>
        <w:rPr>
          <w:rFonts w:ascii="Arial" w:eastAsia="Arial" w:hAnsi="Arial" w:cs="Arial"/>
          <w:lang w:bidi="ru-RU"/>
        </w:rPr>
        <w:t xml:space="preserve">. В </w:t>
      </w:r>
      <w:r w:rsidR="00C6469A">
        <w:rPr>
          <w:rFonts w:ascii="Arial" w:eastAsia="Arial" w:hAnsi="Arial" w:cs="Arial"/>
          <w:lang w:bidi="ru-RU"/>
        </w:rPr>
        <w:t xml:space="preserve">рамках XIII Международного дня </w:t>
      </w:r>
      <w:r>
        <w:rPr>
          <w:rFonts w:ascii="Arial" w:eastAsia="Arial" w:hAnsi="Arial" w:cs="Arial"/>
          <w:lang w:bidi="ru-RU"/>
        </w:rPr>
        <w:t>прессы Roto в Граце он объяснил, что технология мансардных окон Roto соответствует этим требованиям благодаря непрерывному развитию и превращению из пр</w:t>
      </w:r>
      <w:r w:rsidR="00C6469A">
        <w:rPr>
          <w:rFonts w:ascii="Arial" w:eastAsia="Arial" w:hAnsi="Arial" w:cs="Arial"/>
          <w:lang w:bidi="ru-RU"/>
        </w:rPr>
        <w:t xml:space="preserve">оизводителя продукции в </w:t>
      </w:r>
      <w:proofErr w:type="spellStart"/>
      <w:r w:rsidR="00C6469A">
        <w:rPr>
          <w:rFonts w:ascii="Arial" w:eastAsia="Arial" w:hAnsi="Arial" w:cs="Arial"/>
          <w:lang w:bidi="ru-RU"/>
        </w:rPr>
        <w:t>системодателя</w:t>
      </w:r>
      <w:proofErr w:type="spellEnd"/>
      <w:r>
        <w:rPr>
          <w:rFonts w:ascii="Arial" w:eastAsia="Arial" w:hAnsi="Arial" w:cs="Arial"/>
          <w:lang w:bidi="ru-RU"/>
        </w:rPr>
        <w:t xml:space="preserve">. </w:t>
      </w:r>
    </w:p>
    <w:p w14:paraId="7D88F730" w14:textId="3D408C8F" w:rsidR="00A77B76" w:rsidRPr="00F03C34" w:rsidRDefault="00A77B76" w:rsidP="00A77B76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 xml:space="preserve">Фотография: </w:t>
      </w:r>
      <w:proofErr w:type="spellStart"/>
      <w:r w:rsidRPr="00F03C34">
        <w:rPr>
          <w:rFonts w:ascii="Arial" w:eastAsia="Arial" w:hAnsi="Arial" w:cs="Arial"/>
          <w:b/>
          <w:lang w:bidi="ru-RU"/>
        </w:rPr>
        <w:t>Roto</w:t>
      </w:r>
      <w:proofErr w:type="spellEnd"/>
      <w:r w:rsidRPr="00F03C34">
        <w:rPr>
          <w:rFonts w:ascii="Arial" w:eastAsia="Arial" w:hAnsi="Arial" w:cs="Arial"/>
          <w:b/>
          <w:lang w:bidi="ru-RU"/>
        </w:rPr>
        <w:tab/>
      </w:r>
      <w:r w:rsidR="00C6469A">
        <w:rPr>
          <w:rFonts w:ascii="Arial" w:eastAsia="Arial" w:hAnsi="Arial" w:cs="Arial"/>
          <w:b/>
          <w:lang w:bidi="ru-RU"/>
        </w:rPr>
        <w:t xml:space="preserve"> Christoph_Hugenberg</w:t>
      </w:r>
      <w:r w:rsidRPr="00F03C34">
        <w:rPr>
          <w:rFonts w:ascii="Arial" w:eastAsia="Arial" w:hAnsi="Arial" w:cs="Arial"/>
          <w:b/>
          <w:lang w:bidi="ru-RU"/>
        </w:rPr>
        <w:t>.jpg</w:t>
      </w:r>
    </w:p>
    <w:p w14:paraId="7F36DA8D" w14:textId="6BF06783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</w:p>
    <w:p w14:paraId="00BFF545" w14:textId="77777777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</w:p>
    <w:p w14:paraId="766B56F2" w14:textId="77777777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7642B85E" wp14:editId="78A7F35E">
            <wp:extent cx="3425252" cy="1921303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ftaufnahme_Bad Mergenthei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2294" cy="19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7F46" w14:textId="3442C3E5" w:rsidR="009106B2" w:rsidRDefault="00FE170F" w:rsidP="009106B2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Постоянная стратегия: в будущем компания Roto, специализирующаяся на производстве мансардных окон, планирует и дальше разрабатывать и реализовывать рыночные и практичные комплексные решения вместе с профессиональными клиентами. Это «наилучший способ успешно реагировать на изменения». На </w:t>
      </w:r>
      <w:r>
        <w:rPr>
          <w:rFonts w:ascii="Arial" w:eastAsia="Arial" w:hAnsi="Arial" w:cs="Arial"/>
          <w:lang w:bidi="ru-RU"/>
        </w:rPr>
        <w:lastRenderedPageBreak/>
        <w:t>фотографии изображено головной предприятие немецкой компании в Бад-Мергентхайме.</w:t>
      </w:r>
    </w:p>
    <w:p w14:paraId="2E664F90" w14:textId="4DF9EC14" w:rsidR="009106B2" w:rsidRPr="00F03C34" w:rsidRDefault="009106B2" w:rsidP="009106B2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 xml:space="preserve">Фотография: </w:t>
      </w:r>
      <w:proofErr w:type="spellStart"/>
      <w:r w:rsidRPr="00F03C34">
        <w:rPr>
          <w:rFonts w:ascii="Arial" w:eastAsia="Arial" w:hAnsi="Arial" w:cs="Arial"/>
          <w:b/>
          <w:lang w:bidi="ru-RU"/>
        </w:rPr>
        <w:t>Roto</w:t>
      </w:r>
      <w:proofErr w:type="spellEnd"/>
      <w:r w:rsidRPr="00F03C34">
        <w:rPr>
          <w:rFonts w:ascii="Arial" w:eastAsia="Arial" w:hAnsi="Arial" w:cs="Arial"/>
          <w:b/>
          <w:lang w:bidi="ru-RU"/>
        </w:rPr>
        <w:tab/>
      </w:r>
      <w:r w:rsidR="00C6469A">
        <w:rPr>
          <w:rFonts w:ascii="Arial" w:eastAsia="Arial" w:hAnsi="Arial" w:cs="Arial"/>
          <w:b/>
          <w:lang w:bidi="ru-RU"/>
        </w:rPr>
        <w:t xml:space="preserve"> Luftaufnahme_Bad_Mergentheim</w:t>
      </w:r>
      <w:r w:rsidRPr="00F03C34">
        <w:rPr>
          <w:rFonts w:ascii="Arial" w:eastAsia="Arial" w:hAnsi="Arial" w:cs="Arial"/>
          <w:b/>
          <w:lang w:bidi="ru-RU"/>
        </w:rPr>
        <w:t>.jpg</w:t>
      </w:r>
    </w:p>
    <w:p w14:paraId="26070475" w14:textId="77777777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</w:p>
    <w:p w14:paraId="3F26B8FD" w14:textId="77777777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</w:p>
    <w:p w14:paraId="4B93A8F0" w14:textId="77777777" w:rsidR="009106B2" w:rsidRDefault="009106B2" w:rsidP="009106B2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1E17A757" wp14:editId="0C7B6F0E">
            <wp:extent cx="2249166" cy="174635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duktkonfigurato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210" cy="17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CFA8" w14:textId="75FFACAC" w:rsidR="009106B2" w:rsidRDefault="00FE170F" w:rsidP="009106B2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Пример «поддерживающей компетенции». В 2018 году компания Roto дополнила свой спектр услуг цифровыми инструментами. Благодаря этому специалисты по возведению крыш могут пользоваться конфигуратором продуктов именно там, где он им нужен.</w:t>
      </w:r>
    </w:p>
    <w:p w14:paraId="53790D5A" w14:textId="72ECD17D" w:rsidR="00A77B76" w:rsidRDefault="009106B2" w:rsidP="000607C1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 xml:space="preserve">Фотография: </w:t>
      </w:r>
      <w:proofErr w:type="spellStart"/>
      <w:r w:rsidRPr="00F03C34">
        <w:rPr>
          <w:rFonts w:ascii="Arial" w:eastAsia="Arial" w:hAnsi="Arial" w:cs="Arial"/>
          <w:b/>
          <w:lang w:bidi="ru-RU"/>
        </w:rPr>
        <w:t>Roto</w:t>
      </w:r>
      <w:proofErr w:type="spellEnd"/>
      <w:r w:rsidRPr="00F03C34">
        <w:rPr>
          <w:rFonts w:ascii="Arial" w:eastAsia="Arial" w:hAnsi="Arial" w:cs="Arial"/>
          <w:b/>
          <w:lang w:bidi="ru-RU"/>
        </w:rPr>
        <w:tab/>
      </w:r>
      <w:r w:rsidR="00C6469A">
        <w:rPr>
          <w:rFonts w:ascii="Arial" w:eastAsia="Arial" w:hAnsi="Arial" w:cs="Arial"/>
          <w:b/>
          <w:lang w:bidi="ru-RU"/>
        </w:rPr>
        <w:t>Produktkonfigurator</w:t>
      </w:r>
      <w:r w:rsidRPr="00F03C34">
        <w:rPr>
          <w:rFonts w:ascii="Arial" w:eastAsia="Arial" w:hAnsi="Arial" w:cs="Arial"/>
          <w:b/>
          <w:lang w:bidi="ru-RU"/>
        </w:rPr>
        <w:t>.jpg</w:t>
      </w:r>
    </w:p>
    <w:p w14:paraId="340D8909" w14:textId="77777777" w:rsidR="000607C1" w:rsidRPr="000607C1" w:rsidRDefault="000607C1" w:rsidP="000607C1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</w:p>
    <w:p w14:paraId="5E34F895" w14:textId="3D8B0087" w:rsidR="00A77B76" w:rsidRDefault="00AD620C" w:rsidP="00A77B76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18A01123" wp14:editId="33BB4590">
            <wp:extent cx="1551482" cy="2523441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han_Hettw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1843" cy="255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C3E4" w14:textId="7654DC32" w:rsidR="00417412" w:rsidRDefault="00FE170F" w:rsidP="00A77B76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«Мы делаем то, что важно нашим клиентам»: Штефан Хеттвер считает, что эта максима подтверждается и серией мансардных окон для жилых домов «Designo R6/R8 Quadro». Как рассказал директор по клиент</w:t>
      </w:r>
      <w:r w:rsidR="00C6469A">
        <w:rPr>
          <w:rFonts w:ascii="Arial" w:eastAsia="Arial" w:hAnsi="Arial" w:cs="Arial"/>
          <w:lang w:bidi="ru-RU"/>
        </w:rPr>
        <w:t>ам</w:t>
      </w:r>
      <w:r>
        <w:rPr>
          <w:rFonts w:ascii="Arial" w:eastAsia="Arial" w:hAnsi="Arial" w:cs="Arial"/>
          <w:lang w:bidi="ru-RU"/>
        </w:rPr>
        <w:t xml:space="preserve"> и</w:t>
      </w:r>
      <w:r w:rsidR="00C6469A">
        <w:rPr>
          <w:rFonts w:ascii="Arial" w:eastAsia="Arial" w:hAnsi="Arial" w:cs="Arial"/>
          <w:lang w:bidi="ru-RU"/>
        </w:rPr>
        <w:t xml:space="preserve"> рынкам</w:t>
      </w:r>
      <w:r>
        <w:rPr>
          <w:rFonts w:ascii="Arial" w:eastAsia="Arial" w:hAnsi="Arial" w:cs="Arial"/>
          <w:lang w:bidi="ru-RU"/>
        </w:rPr>
        <w:t xml:space="preserve"> в сфере мансардных технологий Roto журналистам из 16 стран, эта новинка представляет собой </w:t>
      </w:r>
      <w:r>
        <w:rPr>
          <w:rFonts w:ascii="Arial" w:eastAsia="Arial" w:hAnsi="Arial" w:cs="Arial"/>
          <w:lang w:bidi="ru-RU"/>
        </w:rPr>
        <w:lastRenderedPageBreak/>
        <w:t>результат последовательного развития премиальной серии, выпускаемой в вариантах из дерева и</w:t>
      </w:r>
      <w:r w:rsidR="00C6469A">
        <w:rPr>
          <w:rFonts w:ascii="Arial" w:eastAsia="Arial" w:hAnsi="Arial" w:cs="Arial"/>
          <w:lang w:bidi="ru-RU"/>
        </w:rPr>
        <w:t xml:space="preserve"> ПВХ</w:t>
      </w:r>
      <w:r>
        <w:rPr>
          <w:rFonts w:ascii="Arial" w:eastAsia="Arial" w:hAnsi="Arial" w:cs="Arial"/>
          <w:lang w:bidi="ru-RU"/>
        </w:rPr>
        <w:t>.</w:t>
      </w:r>
    </w:p>
    <w:p w14:paraId="011F4A0C" w14:textId="5D68D4EA" w:rsidR="00A77B76" w:rsidRPr="00F03C34" w:rsidRDefault="00A77B76" w:rsidP="00A77B76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 xml:space="preserve">Фотография: </w:t>
      </w:r>
      <w:proofErr w:type="spellStart"/>
      <w:r w:rsidRPr="00F03C34">
        <w:rPr>
          <w:rFonts w:ascii="Arial" w:eastAsia="Arial" w:hAnsi="Arial" w:cs="Arial"/>
          <w:b/>
          <w:lang w:bidi="ru-RU"/>
        </w:rPr>
        <w:t>Roto</w:t>
      </w:r>
      <w:proofErr w:type="spellEnd"/>
      <w:r w:rsidRPr="00F03C34">
        <w:rPr>
          <w:rFonts w:ascii="Arial" w:eastAsia="Arial" w:hAnsi="Arial" w:cs="Arial"/>
          <w:b/>
          <w:lang w:bidi="ru-RU"/>
        </w:rPr>
        <w:tab/>
        <w:t>Stephan_Hettwe</w:t>
      </w:r>
      <w:r w:rsidR="00C6469A">
        <w:rPr>
          <w:rFonts w:ascii="Arial" w:eastAsia="Arial" w:hAnsi="Arial" w:cs="Arial"/>
          <w:b/>
          <w:lang w:bidi="ru-RU"/>
        </w:rPr>
        <w:t>r</w:t>
      </w:r>
      <w:r w:rsidRPr="00F03C34">
        <w:rPr>
          <w:rFonts w:ascii="Arial" w:eastAsia="Arial" w:hAnsi="Arial" w:cs="Arial"/>
          <w:b/>
          <w:lang w:bidi="ru-RU"/>
        </w:rPr>
        <w:t>.jpg</w:t>
      </w:r>
    </w:p>
    <w:p w14:paraId="3D7A8DB1" w14:textId="77777777" w:rsidR="00CC5AC7" w:rsidRDefault="00CC5AC7" w:rsidP="00D01263">
      <w:pPr>
        <w:spacing w:line="360" w:lineRule="auto"/>
        <w:ind w:right="1751"/>
        <w:jc w:val="both"/>
        <w:rPr>
          <w:rFonts w:ascii="Arial" w:hAnsi="Arial"/>
        </w:rPr>
      </w:pPr>
    </w:p>
    <w:p w14:paraId="26318D3E" w14:textId="3379B2B7" w:rsidR="00AD620C" w:rsidRDefault="00AD620C" w:rsidP="00D01263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5EC9D964" wp14:editId="22827E90">
            <wp:extent cx="2978159" cy="223353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adro R8 Einbau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2769" cy="22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7E76" w14:textId="126DF7E0" w:rsidR="00AD620C" w:rsidRDefault="00C6469A" w:rsidP="00AD620C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>Б</w:t>
      </w:r>
      <w:r w:rsidR="001B14BF">
        <w:rPr>
          <w:rFonts w:ascii="Arial" w:eastAsia="Arial" w:hAnsi="Arial" w:cs="Arial"/>
          <w:lang w:bidi="ru-RU"/>
        </w:rPr>
        <w:t xml:space="preserve">ольше безопасности: именно так Roto суммирует все практические преимущества нового мансардного </w:t>
      </w:r>
      <w:r>
        <w:rPr>
          <w:rFonts w:ascii="Arial" w:eastAsia="Arial" w:hAnsi="Arial" w:cs="Arial"/>
          <w:lang w:bidi="ru-RU"/>
        </w:rPr>
        <w:t>окна «Designo R6/R8 Quadro». В частности,</w:t>
      </w:r>
      <w:r w:rsidR="001B14BF">
        <w:rPr>
          <w:rFonts w:ascii="Arial" w:eastAsia="Arial" w:hAnsi="Arial" w:cs="Arial"/>
          <w:lang w:bidi="ru-RU"/>
        </w:rPr>
        <w:t xml:space="preserve"> производитель указывает на продуманные монтажные приспособления, высокое качество продукции, особ</w:t>
      </w:r>
      <w:r>
        <w:rPr>
          <w:rFonts w:ascii="Arial" w:eastAsia="Arial" w:hAnsi="Arial" w:cs="Arial"/>
          <w:lang w:bidi="ru-RU"/>
        </w:rPr>
        <w:t>ую</w:t>
      </w:r>
      <w:r w:rsidR="001B14BF">
        <w:rPr>
          <w:rFonts w:ascii="Arial" w:eastAsia="Arial" w:hAnsi="Arial" w:cs="Arial"/>
          <w:lang w:bidi="ru-RU"/>
        </w:rPr>
        <w:t xml:space="preserve"> энергетическую эффективность и большое разнообразие вариантов. Как доказывает «приятно высокий спрос», эти четыре преимущества быстро убедили наших партнеров.</w:t>
      </w:r>
    </w:p>
    <w:p w14:paraId="03A3389B" w14:textId="661C2013" w:rsidR="00AD620C" w:rsidRPr="00F03C34" w:rsidRDefault="00AD620C" w:rsidP="00AD620C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>Фотография: Roto</w:t>
      </w:r>
      <w:r w:rsidRPr="00F03C34">
        <w:rPr>
          <w:rFonts w:ascii="Arial" w:eastAsia="Arial" w:hAnsi="Arial" w:cs="Arial"/>
          <w:b/>
          <w:lang w:bidi="ru-RU"/>
        </w:rPr>
        <w:tab/>
        <w:t>Quadro_R8_Einbau.jpg</w:t>
      </w:r>
    </w:p>
    <w:p w14:paraId="69494753" w14:textId="52C75A91" w:rsidR="001B14BF" w:rsidRDefault="001B14BF" w:rsidP="001B14BF">
      <w:pPr>
        <w:spacing w:line="360" w:lineRule="auto"/>
        <w:ind w:right="1751"/>
        <w:jc w:val="both"/>
        <w:rPr>
          <w:rFonts w:ascii="Arial" w:hAnsi="Arial"/>
        </w:rPr>
      </w:pPr>
    </w:p>
    <w:p w14:paraId="44EA5700" w14:textId="77777777" w:rsidR="001B14BF" w:rsidRDefault="001B14BF" w:rsidP="001B14BF">
      <w:pPr>
        <w:spacing w:line="360" w:lineRule="auto"/>
        <w:ind w:right="1751"/>
        <w:jc w:val="both"/>
        <w:rPr>
          <w:rFonts w:ascii="Arial" w:hAnsi="Arial"/>
        </w:rPr>
      </w:pPr>
    </w:p>
    <w:p w14:paraId="3B421F55" w14:textId="77777777" w:rsidR="001B14BF" w:rsidRDefault="001B14BF" w:rsidP="001B14BF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19309CDC" wp14:editId="78FE6721">
            <wp:extent cx="2248525" cy="165784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rt_Detai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0067" cy="168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D418" w14:textId="3566AB4D" w:rsidR="001B14BF" w:rsidRDefault="00F65468" w:rsidP="001B14BF">
      <w:pPr>
        <w:spacing w:line="360" w:lineRule="auto"/>
        <w:ind w:right="1751"/>
        <w:jc w:val="both"/>
        <w:rPr>
          <w:rFonts w:ascii="Arial" w:hAnsi="Arial"/>
        </w:rPr>
      </w:pPr>
      <w:r>
        <w:rPr>
          <w:rFonts w:ascii="Arial" w:eastAsia="Arial" w:hAnsi="Arial" w:cs="Arial"/>
          <w:lang w:bidi="ru-RU"/>
        </w:rPr>
        <w:t xml:space="preserve">Решающая для специалистов простота в монтаже, «продуманная до конца»: По словам представителей Roto, новое устройство для переноски и подъема краном, серийно устанавливаемое в каждое мансардное окно, обеспечивает надежное обращение вплоть до </w:t>
      </w:r>
      <w:r>
        <w:rPr>
          <w:rFonts w:ascii="Arial" w:eastAsia="Arial" w:hAnsi="Arial" w:cs="Arial"/>
          <w:lang w:bidi="ru-RU"/>
        </w:rPr>
        <w:lastRenderedPageBreak/>
        <w:t>установки в оконный проем. «</w:t>
      </w:r>
      <w:r w:rsidR="00C6469A">
        <w:rPr>
          <w:rFonts w:ascii="Arial" w:eastAsia="Arial" w:hAnsi="Arial" w:cs="Arial"/>
          <w:lang w:bidi="ru-RU"/>
        </w:rPr>
        <w:t>Курт</w:t>
      </w:r>
      <w:r>
        <w:rPr>
          <w:rFonts w:ascii="Arial" w:eastAsia="Arial" w:hAnsi="Arial" w:cs="Arial"/>
          <w:lang w:bidi="ru-RU"/>
        </w:rPr>
        <w:t>» с двумя накладками гарантирует полный контроль при транспортировке мансардных окон, а «</w:t>
      </w:r>
      <w:r w:rsidR="00C6469A">
        <w:rPr>
          <w:rFonts w:ascii="Arial" w:eastAsia="Arial" w:hAnsi="Arial" w:cs="Arial"/>
          <w:lang w:bidi="ru-RU"/>
        </w:rPr>
        <w:t>Карл</w:t>
      </w:r>
      <w:r>
        <w:rPr>
          <w:rFonts w:ascii="Arial" w:eastAsia="Arial" w:hAnsi="Arial" w:cs="Arial"/>
          <w:lang w:bidi="ru-RU"/>
        </w:rPr>
        <w:t>» обеспечивает удобство в переноске окон длиной до 180 см и снижает нагрузку на спину монтера.</w:t>
      </w:r>
    </w:p>
    <w:p w14:paraId="37ADA337" w14:textId="47C13D3F" w:rsidR="001B14BF" w:rsidRPr="00F03C34" w:rsidRDefault="001B14BF" w:rsidP="001B14BF">
      <w:pPr>
        <w:tabs>
          <w:tab w:val="right" w:pos="7088"/>
        </w:tabs>
        <w:spacing w:line="360" w:lineRule="auto"/>
        <w:ind w:right="1751"/>
        <w:jc w:val="both"/>
        <w:rPr>
          <w:rFonts w:ascii="Arial" w:hAnsi="Arial"/>
          <w:b/>
        </w:rPr>
      </w:pPr>
      <w:r w:rsidRPr="00F03C34">
        <w:rPr>
          <w:rFonts w:ascii="Arial" w:eastAsia="Arial" w:hAnsi="Arial" w:cs="Arial"/>
          <w:b/>
          <w:lang w:bidi="ru-RU"/>
        </w:rPr>
        <w:t xml:space="preserve">Фотография: </w:t>
      </w:r>
      <w:proofErr w:type="spellStart"/>
      <w:r w:rsidRPr="00F03C34">
        <w:rPr>
          <w:rFonts w:ascii="Arial" w:eastAsia="Arial" w:hAnsi="Arial" w:cs="Arial"/>
          <w:b/>
          <w:lang w:bidi="ru-RU"/>
        </w:rPr>
        <w:t>Roto</w:t>
      </w:r>
      <w:proofErr w:type="spellEnd"/>
      <w:r w:rsidRPr="00F03C34">
        <w:rPr>
          <w:rFonts w:ascii="Arial" w:eastAsia="Arial" w:hAnsi="Arial" w:cs="Arial"/>
          <w:b/>
          <w:lang w:bidi="ru-RU"/>
        </w:rPr>
        <w:tab/>
      </w:r>
      <w:r w:rsidR="00C6469A">
        <w:rPr>
          <w:rFonts w:ascii="Arial" w:eastAsia="Arial" w:hAnsi="Arial" w:cs="Arial"/>
          <w:b/>
          <w:lang w:bidi="ru-RU"/>
        </w:rPr>
        <w:t>Kurt_Detail</w:t>
      </w:r>
      <w:r w:rsidRPr="00F03C34">
        <w:rPr>
          <w:rFonts w:ascii="Arial" w:eastAsia="Arial" w:hAnsi="Arial" w:cs="Arial"/>
          <w:b/>
          <w:lang w:bidi="ru-RU"/>
        </w:rPr>
        <w:t>.jpg</w:t>
      </w:r>
    </w:p>
    <w:p w14:paraId="1B5B509F" w14:textId="77777777" w:rsidR="001B14BF" w:rsidRDefault="001B14BF" w:rsidP="001B14BF">
      <w:pPr>
        <w:spacing w:line="360" w:lineRule="auto"/>
        <w:ind w:right="1751"/>
        <w:jc w:val="both"/>
        <w:rPr>
          <w:rFonts w:ascii="Arial" w:hAnsi="Arial"/>
        </w:rPr>
      </w:pPr>
    </w:p>
    <w:p w14:paraId="20D779A7" w14:textId="0562B3DE" w:rsidR="00AD620C" w:rsidRDefault="00AD620C" w:rsidP="00D01263">
      <w:pPr>
        <w:spacing w:line="360" w:lineRule="auto"/>
        <w:ind w:right="1751"/>
        <w:jc w:val="both"/>
        <w:rPr>
          <w:rFonts w:ascii="Arial" w:hAnsi="Arial"/>
        </w:rPr>
      </w:pPr>
    </w:p>
    <w:p w14:paraId="369B07F7" w14:textId="77777777" w:rsidR="00AD620C" w:rsidRDefault="00AD620C" w:rsidP="00D01263">
      <w:pPr>
        <w:spacing w:line="360" w:lineRule="auto"/>
        <w:ind w:right="1751"/>
        <w:jc w:val="both"/>
        <w:rPr>
          <w:rFonts w:ascii="Arial" w:hAnsi="Arial"/>
        </w:rPr>
      </w:pPr>
    </w:p>
    <w:p w14:paraId="7A6A8AAC" w14:textId="3CDAB5F9" w:rsidR="004173BB" w:rsidRPr="00670B37" w:rsidRDefault="004C7A85" w:rsidP="00D01263">
      <w:pPr>
        <w:spacing w:line="240" w:lineRule="exact"/>
        <w:ind w:right="1751"/>
        <w:jc w:val="both"/>
        <w:rPr>
          <w:rFonts w:ascii="Arial" w:hAnsi="Arial"/>
          <w:sz w:val="17"/>
        </w:rPr>
      </w:pPr>
      <w:r>
        <w:rPr>
          <w:rFonts w:ascii="Arial" w:eastAsia="Arial" w:hAnsi="Arial" w:cs="Arial"/>
          <w:sz w:val="17"/>
          <w:lang w:bidi="ru-RU"/>
        </w:rPr>
        <w:t>Перепечатка разрешается – просим указывать источник</w:t>
      </w:r>
    </w:p>
    <w:p w14:paraId="1DC03286" w14:textId="77777777" w:rsidR="008F36BF" w:rsidRDefault="008F36BF" w:rsidP="00D01263">
      <w:pPr>
        <w:spacing w:line="240" w:lineRule="exact"/>
        <w:ind w:right="1751"/>
        <w:jc w:val="both"/>
        <w:rPr>
          <w:rFonts w:ascii="Arial" w:hAnsi="Arial"/>
          <w:sz w:val="17"/>
        </w:rPr>
      </w:pPr>
    </w:p>
    <w:p w14:paraId="230389FB" w14:textId="77777777" w:rsidR="00C967C3" w:rsidRPr="00670B37" w:rsidRDefault="00C967C3" w:rsidP="00D01263">
      <w:pPr>
        <w:spacing w:line="240" w:lineRule="exact"/>
        <w:ind w:right="1751"/>
        <w:jc w:val="both"/>
        <w:rPr>
          <w:rFonts w:ascii="Arial" w:hAnsi="Arial"/>
          <w:sz w:val="17"/>
        </w:rPr>
      </w:pPr>
    </w:p>
    <w:p w14:paraId="627CBA34" w14:textId="709631BE" w:rsidR="004173BB" w:rsidRDefault="008F36BF" w:rsidP="00D01263">
      <w:pPr>
        <w:spacing w:line="240" w:lineRule="exact"/>
        <w:ind w:right="1751"/>
        <w:jc w:val="both"/>
        <w:rPr>
          <w:rFonts w:ascii="Arial" w:hAnsi="Arial"/>
          <w:sz w:val="17"/>
          <w:lang w:val="en-US"/>
        </w:rPr>
      </w:pPr>
      <w:r w:rsidRPr="00670B37">
        <w:rPr>
          <w:rFonts w:ascii="Arial" w:eastAsia="Arial" w:hAnsi="Arial" w:cs="Arial"/>
          <w:b/>
          <w:sz w:val="17"/>
          <w:lang w:bidi="ru-RU"/>
        </w:rPr>
        <w:t xml:space="preserve">Издатель: </w:t>
      </w:r>
      <w:r w:rsidRPr="00670B37">
        <w:rPr>
          <w:rFonts w:ascii="Arial" w:eastAsia="Arial" w:hAnsi="Arial" w:cs="Arial"/>
          <w:sz w:val="17"/>
          <w:lang w:bidi="ru-RU"/>
        </w:rPr>
        <w:t xml:space="preserve">Roto Dach- und Solartechnologie GmbH • Wilhelm-Frank-Str. </w:t>
      </w:r>
      <w:r w:rsidRPr="0070647E">
        <w:rPr>
          <w:rFonts w:ascii="Arial" w:eastAsia="Arial" w:hAnsi="Arial" w:cs="Arial"/>
          <w:sz w:val="17"/>
          <w:lang w:val="en-US" w:bidi="ru-RU"/>
        </w:rPr>
        <w:t xml:space="preserve">38-40 • 97980 Bad </w:t>
      </w:r>
      <w:proofErr w:type="spellStart"/>
      <w:r w:rsidRPr="0070647E">
        <w:rPr>
          <w:rFonts w:ascii="Arial" w:eastAsia="Arial" w:hAnsi="Arial" w:cs="Arial"/>
          <w:sz w:val="17"/>
          <w:lang w:val="en-US" w:bidi="ru-RU"/>
        </w:rPr>
        <w:t>Mergentheim</w:t>
      </w:r>
      <w:proofErr w:type="spellEnd"/>
      <w:r w:rsidRPr="0070647E">
        <w:rPr>
          <w:rFonts w:ascii="Arial" w:eastAsia="Arial" w:hAnsi="Arial" w:cs="Arial"/>
          <w:sz w:val="17"/>
          <w:lang w:val="en-US" w:bidi="ru-RU"/>
        </w:rPr>
        <w:t xml:space="preserve"> • </w:t>
      </w:r>
      <w:r w:rsidRPr="00670B37">
        <w:rPr>
          <w:rFonts w:ascii="Arial" w:eastAsia="Arial" w:hAnsi="Arial" w:cs="Arial"/>
          <w:sz w:val="17"/>
          <w:lang w:bidi="ru-RU"/>
        </w:rPr>
        <w:t>Тел</w:t>
      </w:r>
      <w:r w:rsidRPr="0070647E">
        <w:rPr>
          <w:rFonts w:ascii="Arial" w:eastAsia="Arial" w:hAnsi="Arial" w:cs="Arial"/>
          <w:sz w:val="17"/>
          <w:lang w:val="en-US" w:bidi="ru-RU"/>
        </w:rPr>
        <w:t xml:space="preserve">. +49 7931 5490 414 • </w:t>
      </w:r>
      <w:r w:rsidRPr="00670B37">
        <w:rPr>
          <w:rFonts w:ascii="Arial" w:eastAsia="Arial" w:hAnsi="Arial" w:cs="Arial"/>
          <w:sz w:val="17"/>
          <w:lang w:bidi="ru-RU"/>
        </w:rPr>
        <w:t>Факс</w:t>
      </w:r>
      <w:r w:rsidRPr="0070647E">
        <w:rPr>
          <w:rFonts w:ascii="Arial" w:eastAsia="Arial" w:hAnsi="Arial" w:cs="Arial"/>
          <w:sz w:val="17"/>
          <w:lang w:val="en-US" w:bidi="ru-RU"/>
        </w:rPr>
        <w:t xml:space="preserve"> +49 7931 5490 90 414 • laura.ley@roto-frank.com • www.roto-dachfenster.de</w:t>
      </w:r>
    </w:p>
    <w:p w14:paraId="165EAE91" w14:textId="495BBE4D" w:rsidR="003241E3" w:rsidRPr="00197A1F" w:rsidRDefault="003241E3" w:rsidP="003241E3">
      <w:pPr>
        <w:spacing w:line="240" w:lineRule="exact"/>
        <w:ind w:right="1751"/>
        <w:jc w:val="both"/>
        <w:rPr>
          <w:rFonts w:ascii="Arial" w:hAnsi="Arial" w:cs="Arial"/>
          <w:b/>
          <w:sz w:val="20"/>
        </w:rPr>
      </w:pPr>
      <w:r w:rsidRPr="00197A1F">
        <w:rPr>
          <w:rFonts w:ascii="Arial" w:eastAsia="Arial" w:hAnsi="Arial" w:cs="Arial"/>
          <w:b/>
          <w:sz w:val="17"/>
          <w:lang w:bidi="ru-RU"/>
        </w:rPr>
        <w:t xml:space="preserve">Редакция: </w:t>
      </w:r>
      <w:r w:rsidRPr="00197A1F">
        <w:rPr>
          <w:rFonts w:ascii="Arial" w:eastAsia="Arial" w:hAnsi="Arial" w:cs="Arial"/>
          <w:sz w:val="17"/>
          <w:lang w:bidi="ru-RU"/>
        </w:rPr>
        <w:t>Агентство по связям с общественностью Linnigpublic Agentur für Öffentlichkeitsarbeit GmbH • Офис в г. Кобленц • Фриц-фон-Унру-Штрассе, д. 1 • 56077 г. Кобленц • Тел.: +49 261 303839 0 • Факс +49 261 303839 1 • koblenz@linnigpublic.de; Офис в г. Гамбург• Флоттбекер Дрифт, д. 4 • 22607 г. Гамбург • Тел.: +49 40 82278216 • hamburg@linnigpublic.de</w:t>
      </w:r>
    </w:p>
    <w:p w14:paraId="4FAE7D6C" w14:textId="77777777" w:rsidR="003241E3" w:rsidRPr="0070647E" w:rsidRDefault="003241E3" w:rsidP="00D01263">
      <w:pPr>
        <w:spacing w:line="240" w:lineRule="exact"/>
        <w:ind w:right="1751"/>
        <w:jc w:val="both"/>
        <w:rPr>
          <w:rFonts w:ascii="Arial" w:hAnsi="Arial" w:cs="Arial"/>
          <w:b/>
          <w:sz w:val="20"/>
        </w:rPr>
      </w:pPr>
    </w:p>
    <w:sectPr w:rsidR="003241E3" w:rsidRPr="0070647E">
      <w:headerReference w:type="default" r:id="rId14"/>
      <w:footerReference w:type="even" r:id="rId15"/>
      <w:footerReference w:type="default" r:id="rId16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7CD2A" w14:textId="77777777" w:rsidR="00F62C93" w:rsidRDefault="00F62C93">
      <w:r>
        <w:separator/>
      </w:r>
    </w:p>
  </w:endnote>
  <w:endnote w:type="continuationSeparator" w:id="0">
    <w:p w14:paraId="14516BC8" w14:textId="77777777" w:rsidR="00F62C93" w:rsidRDefault="00F6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TUnivers 330 BasicLight">
    <w:panose1 w:val="02000300000000000000"/>
    <w:charset w:val="00"/>
    <w:family w:val="auto"/>
    <w:pitch w:val="variable"/>
    <w:sig w:usb0="80000027" w:usb1="00000040" w:usb2="0000004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A2564" w14:textId="77777777" w:rsidR="000B2D62" w:rsidRDefault="000B2D62">
    <w:pPr>
      <w:pStyle w:val="a3"/>
      <w:framePr w:wrap="around" w:vAnchor="text" w:hAnchor="margin" w:xAlign="right" w:y="1"/>
      <w:rPr>
        <w:rStyle w:val="a4"/>
      </w:rPr>
    </w:pPr>
    <w:r>
      <w:rPr>
        <w:rStyle w:val="a4"/>
        <w:lang w:bidi="ru-RU"/>
      </w:rPr>
      <w:fldChar w:fldCharType="begin"/>
    </w:r>
    <w:r>
      <w:rPr>
        <w:rStyle w:val="a4"/>
        <w:lang w:bidi="ru-RU"/>
      </w:rPr>
      <w:instrText xml:space="preserve">PAGE  </w:instrText>
    </w:r>
    <w:r w:rsidR="0070647E">
      <w:rPr>
        <w:rStyle w:val="a4"/>
        <w:lang w:bidi="ru-RU"/>
      </w:rPr>
      <w:fldChar w:fldCharType="separate"/>
    </w:r>
    <w:r w:rsidR="0070647E">
      <w:rPr>
        <w:rStyle w:val="a4"/>
        <w:noProof/>
        <w:lang w:bidi="ru-RU"/>
      </w:rPr>
      <w:t>1</w:t>
    </w:r>
    <w:r>
      <w:rPr>
        <w:rStyle w:val="a4"/>
        <w:lang w:bidi="ru-RU"/>
      </w:rPr>
      <w:fldChar w:fldCharType="end"/>
    </w:r>
  </w:p>
  <w:p w14:paraId="423938EE" w14:textId="77777777" w:rsidR="000B2D62" w:rsidRDefault="000B2D6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A9569" w14:textId="45D29033" w:rsidR="000B2D62" w:rsidRPr="009F3A79" w:rsidRDefault="000B2D62">
    <w:pPr>
      <w:pStyle w:val="a3"/>
      <w:ind w:right="360"/>
      <w:jc w:val="right"/>
      <w:rPr>
        <w:rFonts w:ascii="Arial" w:hAnsi="Arial"/>
      </w:rPr>
    </w:pPr>
    <w:r w:rsidRPr="009F3A79">
      <w:rPr>
        <w:rFonts w:ascii="Arial" w:eastAsia="Arial" w:hAnsi="Arial" w:cs="Arial"/>
        <w:sz w:val="18"/>
        <w:lang w:bidi="ru-RU"/>
      </w:rPr>
      <w:t xml:space="preserve">Страница </w: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begin"/>
    </w:r>
    <w:r w:rsidRPr="009F3A79">
      <w:rPr>
        <w:rStyle w:val="a4"/>
        <w:rFonts w:ascii="Arial" w:eastAsia="Arial" w:hAnsi="Arial" w:cs="Arial"/>
        <w:sz w:val="18"/>
        <w:lang w:bidi="ru-RU"/>
      </w:rPr>
      <w:instrText xml:space="preserve"> </w:instrText>
    </w:r>
    <w:r>
      <w:rPr>
        <w:rStyle w:val="a4"/>
        <w:rFonts w:ascii="Arial" w:eastAsia="Arial" w:hAnsi="Arial" w:cs="Arial"/>
        <w:sz w:val="18"/>
        <w:lang w:bidi="ru-RU"/>
      </w:rPr>
      <w:instrText>PAGE</w:instrText>
    </w:r>
    <w:r w:rsidRPr="009F3A79">
      <w:rPr>
        <w:rStyle w:val="a4"/>
        <w:rFonts w:ascii="Arial" w:eastAsia="Arial" w:hAnsi="Arial" w:cs="Arial"/>
        <w:sz w:val="18"/>
        <w:lang w:bidi="ru-RU"/>
      </w:rPr>
      <w:instrText xml:space="preserve"> </w:instrTex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separate"/>
    </w:r>
    <w:r w:rsidR="00AB4109">
      <w:rPr>
        <w:rStyle w:val="a4"/>
        <w:rFonts w:ascii="Arial" w:eastAsia="Arial" w:hAnsi="Arial" w:cs="Arial"/>
        <w:noProof/>
        <w:sz w:val="18"/>
        <w:lang w:bidi="ru-RU"/>
      </w:rPr>
      <w:t>4</w: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end"/>
    </w:r>
    <w:r w:rsidRPr="009F3A79">
      <w:rPr>
        <w:rStyle w:val="a4"/>
        <w:rFonts w:ascii="Arial" w:eastAsia="Arial" w:hAnsi="Arial" w:cs="Arial"/>
        <w:sz w:val="18"/>
        <w:lang w:bidi="ru-RU"/>
      </w:rPr>
      <w:t>/</w: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begin"/>
    </w:r>
    <w:r w:rsidRPr="009F3A79">
      <w:rPr>
        <w:rStyle w:val="a4"/>
        <w:rFonts w:ascii="Arial" w:eastAsia="Arial" w:hAnsi="Arial" w:cs="Arial"/>
        <w:sz w:val="18"/>
        <w:lang w:bidi="ru-RU"/>
      </w:rPr>
      <w:instrText xml:space="preserve"> </w:instrText>
    </w:r>
    <w:r>
      <w:rPr>
        <w:rStyle w:val="a4"/>
        <w:rFonts w:ascii="Arial" w:eastAsia="Arial" w:hAnsi="Arial" w:cs="Arial"/>
        <w:sz w:val="18"/>
        <w:lang w:bidi="ru-RU"/>
      </w:rPr>
      <w:instrText>NUMPAGES</w:instrText>
    </w:r>
    <w:r w:rsidRPr="009F3A79">
      <w:rPr>
        <w:rStyle w:val="a4"/>
        <w:rFonts w:ascii="Arial" w:eastAsia="Arial" w:hAnsi="Arial" w:cs="Arial"/>
        <w:sz w:val="18"/>
        <w:lang w:bidi="ru-RU"/>
      </w:rPr>
      <w:instrText xml:space="preserve"> </w:instrTex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separate"/>
    </w:r>
    <w:r w:rsidR="00AB4109">
      <w:rPr>
        <w:rStyle w:val="a4"/>
        <w:rFonts w:ascii="Arial" w:eastAsia="Arial" w:hAnsi="Arial" w:cs="Arial"/>
        <w:noProof/>
        <w:sz w:val="18"/>
        <w:lang w:bidi="ru-RU"/>
      </w:rPr>
      <w:t>8</w:t>
    </w:r>
    <w:r w:rsidRPr="009F3A79">
      <w:rPr>
        <w:rStyle w:val="a4"/>
        <w:rFonts w:ascii="Arial" w:eastAsia="Arial" w:hAnsi="Arial" w:cs="Arial"/>
        <w:sz w:val="18"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E5923" w14:textId="77777777" w:rsidR="00F62C93" w:rsidRDefault="00F62C93">
      <w:r>
        <w:separator/>
      </w:r>
    </w:p>
  </w:footnote>
  <w:footnote w:type="continuationSeparator" w:id="0">
    <w:p w14:paraId="65C7B233" w14:textId="77777777" w:rsidR="00F62C93" w:rsidRDefault="00F62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A6F3A" w14:textId="77777777" w:rsidR="000B2D62" w:rsidRDefault="000B2D62">
    <w:pPr>
      <w:pStyle w:val="a5"/>
    </w:pPr>
    <w:r>
      <w:rPr>
        <w:lang w:bidi="ru-RU"/>
      </w:rPr>
      <w:tab/>
    </w:r>
    <w:r>
      <w:rPr>
        <w:lang w:bidi="ru-RU"/>
      </w:rPr>
      <w:tab/>
    </w:r>
    <w:r>
      <w:rPr>
        <w:noProof/>
        <w:lang w:eastAsia="ru-RU"/>
      </w:rPr>
      <w:drawing>
        <wp:inline distT="0" distB="0" distL="0" distR="0" wp14:anchorId="4AFAC397" wp14:editId="112E4E1A">
          <wp:extent cx="2235200" cy="518160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C7F"/>
    <w:multiLevelType w:val="hybridMultilevel"/>
    <w:tmpl w:val="49C0AB14"/>
    <w:lvl w:ilvl="0" w:tplc="3E64163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00D70"/>
    <w:multiLevelType w:val="hybridMultilevel"/>
    <w:tmpl w:val="5D2A9756"/>
    <w:lvl w:ilvl="0" w:tplc="6A1086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C4578C">
      <w:start w:val="371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C42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B20C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700C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817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09C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C4E1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DC6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586C"/>
    <w:rsid w:val="00011A7E"/>
    <w:rsid w:val="00020BDA"/>
    <w:rsid w:val="000212A7"/>
    <w:rsid w:val="00021659"/>
    <w:rsid w:val="00025A58"/>
    <w:rsid w:val="000351C2"/>
    <w:rsid w:val="00040A0D"/>
    <w:rsid w:val="00042515"/>
    <w:rsid w:val="000570ED"/>
    <w:rsid w:val="000607C1"/>
    <w:rsid w:val="000621E9"/>
    <w:rsid w:val="000625E8"/>
    <w:rsid w:val="00081F08"/>
    <w:rsid w:val="000823CD"/>
    <w:rsid w:val="000848EA"/>
    <w:rsid w:val="00086672"/>
    <w:rsid w:val="0008735B"/>
    <w:rsid w:val="00090E8A"/>
    <w:rsid w:val="00092CB4"/>
    <w:rsid w:val="000A3BE9"/>
    <w:rsid w:val="000A4126"/>
    <w:rsid w:val="000A6943"/>
    <w:rsid w:val="000B2D62"/>
    <w:rsid w:val="000B55DB"/>
    <w:rsid w:val="000B6A41"/>
    <w:rsid w:val="000B7491"/>
    <w:rsid w:val="000C05E7"/>
    <w:rsid w:val="000C5FB3"/>
    <w:rsid w:val="000D1CE7"/>
    <w:rsid w:val="000D362B"/>
    <w:rsid w:val="000D3AE8"/>
    <w:rsid w:val="000D3C52"/>
    <w:rsid w:val="000E355E"/>
    <w:rsid w:val="000E433B"/>
    <w:rsid w:val="000E5DB8"/>
    <w:rsid w:val="000F0403"/>
    <w:rsid w:val="000F5A28"/>
    <w:rsid w:val="001009A2"/>
    <w:rsid w:val="00110D98"/>
    <w:rsid w:val="001141FD"/>
    <w:rsid w:val="00117420"/>
    <w:rsid w:val="0011794F"/>
    <w:rsid w:val="00131918"/>
    <w:rsid w:val="0013407B"/>
    <w:rsid w:val="00142F4A"/>
    <w:rsid w:val="001550D7"/>
    <w:rsid w:val="001616EA"/>
    <w:rsid w:val="00161A23"/>
    <w:rsid w:val="00163404"/>
    <w:rsid w:val="001732D7"/>
    <w:rsid w:val="00175772"/>
    <w:rsid w:val="00177FE1"/>
    <w:rsid w:val="0018353B"/>
    <w:rsid w:val="00184B8A"/>
    <w:rsid w:val="00185F80"/>
    <w:rsid w:val="00194148"/>
    <w:rsid w:val="0019781F"/>
    <w:rsid w:val="00197A17"/>
    <w:rsid w:val="001A46E0"/>
    <w:rsid w:val="001B14BF"/>
    <w:rsid w:val="001B54B3"/>
    <w:rsid w:val="001B54FF"/>
    <w:rsid w:val="001B7085"/>
    <w:rsid w:val="001C26D4"/>
    <w:rsid w:val="001D072A"/>
    <w:rsid w:val="001D2F4B"/>
    <w:rsid w:val="001D47FB"/>
    <w:rsid w:val="001D50FC"/>
    <w:rsid w:val="001D6ABF"/>
    <w:rsid w:val="001E62A2"/>
    <w:rsid w:val="001F7CD7"/>
    <w:rsid w:val="00201B05"/>
    <w:rsid w:val="00204AD9"/>
    <w:rsid w:val="00216A90"/>
    <w:rsid w:val="00221383"/>
    <w:rsid w:val="0022323D"/>
    <w:rsid w:val="00223338"/>
    <w:rsid w:val="00225574"/>
    <w:rsid w:val="00230D1B"/>
    <w:rsid w:val="00236661"/>
    <w:rsid w:val="00247B4C"/>
    <w:rsid w:val="00252931"/>
    <w:rsid w:val="002548C8"/>
    <w:rsid w:val="00254B32"/>
    <w:rsid w:val="00255FDD"/>
    <w:rsid w:val="00256EE1"/>
    <w:rsid w:val="002767C4"/>
    <w:rsid w:val="00284364"/>
    <w:rsid w:val="00291764"/>
    <w:rsid w:val="00295EFD"/>
    <w:rsid w:val="002A1251"/>
    <w:rsid w:val="002A3493"/>
    <w:rsid w:val="002B3993"/>
    <w:rsid w:val="002C0D90"/>
    <w:rsid w:val="002C4780"/>
    <w:rsid w:val="002C4AEF"/>
    <w:rsid w:val="002D1FD3"/>
    <w:rsid w:val="002D3985"/>
    <w:rsid w:val="002D628D"/>
    <w:rsid w:val="002E2D55"/>
    <w:rsid w:val="002E5838"/>
    <w:rsid w:val="00302DD0"/>
    <w:rsid w:val="003130CE"/>
    <w:rsid w:val="00321D94"/>
    <w:rsid w:val="00323AEE"/>
    <w:rsid w:val="003241E3"/>
    <w:rsid w:val="0033397C"/>
    <w:rsid w:val="00337B51"/>
    <w:rsid w:val="00345309"/>
    <w:rsid w:val="00353040"/>
    <w:rsid w:val="00356D00"/>
    <w:rsid w:val="003575D5"/>
    <w:rsid w:val="003613FC"/>
    <w:rsid w:val="00364104"/>
    <w:rsid w:val="0036772E"/>
    <w:rsid w:val="00367B82"/>
    <w:rsid w:val="003705F3"/>
    <w:rsid w:val="0037108A"/>
    <w:rsid w:val="00374F78"/>
    <w:rsid w:val="00380B2E"/>
    <w:rsid w:val="0038404F"/>
    <w:rsid w:val="003C70C6"/>
    <w:rsid w:val="003D4502"/>
    <w:rsid w:val="003E22E4"/>
    <w:rsid w:val="003E2442"/>
    <w:rsid w:val="003F2BF4"/>
    <w:rsid w:val="003F3AEC"/>
    <w:rsid w:val="003F5F4B"/>
    <w:rsid w:val="00400365"/>
    <w:rsid w:val="004049A6"/>
    <w:rsid w:val="0040702F"/>
    <w:rsid w:val="00410148"/>
    <w:rsid w:val="004173BB"/>
    <w:rsid w:val="00417412"/>
    <w:rsid w:val="004229CF"/>
    <w:rsid w:val="004264E1"/>
    <w:rsid w:val="00441F64"/>
    <w:rsid w:val="004433A2"/>
    <w:rsid w:val="00446227"/>
    <w:rsid w:val="004531E7"/>
    <w:rsid w:val="00457D4D"/>
    <w:rsid w:val="00461A56"/>
    <w:rsid w:val="00463B1A"/>
    <w:rsid w:val="00484292"/>
    <w:rsid w:val="004A47CF"/>
    <w:rsid w:val="004A7A9A"/>
    <w:rsid w:val="004B48CC"/>
    <w:rsid w:val="004B6A92"/>
    <w:rsid w:val="004C7A85"/>
    <w:rsid w:val="004E58FD"/>
    <w:rsid w:val="004F1B12"/>
    <w:rsid w:val="004F1F8E"/>
    <w:rsid w:val="004F307B"/>
    <w:rsid w:val="004F50C6"/>
    <w:rsid w:val="004F77B8"/>
    <w:rsid w:val="00502704"/>
    <w:rsid w:val="00502774"/>
    <w:rsid w:val="005057B9"/>
    <w:rsid w:val="00506055"/>
    <w:rsid w:val="0051013A"/>
    <w:rsid w:val="005131EE"/>
    <w:rsid w:val="00534A7C"/>
    <w:rsid w:val="00535328"/>
    <w:rsid w:val="00541633"/>
    <w:rsid w:val="00542875"/>
    <w:rsid w:val="0054398E"/>
    <w:rsid w:val="00543BAD"/>
    <w:rsid w:val="00555CB3"/>
    <w:rsid w:val="00560086"/>
    <w:rsid w:val="00570982"/>
    <w:rsid w:val="00574135"/>
    <w:rsid w:val="005761D1"/>
    <w:rsid w:val="0059534E"/>
    <w:rsid w:val="00596304"/>
    <w:rsid w:val="005A0995"/>
    <w:rsid w:val="005A1DF4"/>
    <w:rsid w:val="005A223F"/>
    <w:rsid w:val="005A2398"/>
    <w:rsid w:val="005B599E"/>
    <w:rsid w:val="005C385E"/>
    <w:rsid w:val="005C7FBD"/>
    <w:rsid w:val="005D58D7"/>
    <w:rsid w:val="005D6172"/>
    <w:rsid w:val="005F7357"/>
    <w:rsid w:val="005F768D"/>
    <w:rsid w:val="00601297"/>
    <w:rsid w:val="006014ED"/>
    <w:rsid w:val="00604B50"/>
    <w:rsid w:val="00604C27"/>
    <w:rsid w:val="00606F47"/>
    <w:rsid w:val="006074D4"/>
    <w:rsid w:val="00612CB4"/>
    <w:rsid w:val="0062723E"/>
    <w:rsid w:val="00630C9C"/>
    <w:rsid w:val="00634DD3"/>
    <w:rsid w:val="006356B3"/>
    <w:rsid w:val="0063795C"/>
    <w:rsid w:val="006425C3"/>
    <w:rsid w:val="00663E3C"/>
    <w:rsid w:val="006649C5"/>
    <w:rsid w:val="006671CC"/>
    <w:rsid w:val="006716AA"/>
    <w:rsid w:val="00680639"/>
    <w:rsid w:val="00681420"/>
    <w:rsid w:val="00681B0F"/>
    <w:rsid w:val="00685B70"/>
    <w:rsid w:val="00690289"/>
    <w:rsid w:val="00691635"/>
    <w:rsid w:val="00692B38"/>
    <w:rsid w:val="00694462"/>
    <w:rsid w:val="00696004"/>
    <w:rsid w:val="006B37A5"/>
    <w:rsid w:val="006B5462"/>
    <w:rsid w:val="006B56AD"/>
    <w:rsid w:val="006D481B"/>
    <w:rsid w:val="006E230A"/>
    <w:rsid w:val="006E5634"/>
    <w:rsid w:val="006F3869"/>
    <w:rsid w:val="006F5B3E"/>
    <w:rsid w:val="0070290B"/>
    <w:rsid w:val="00705FBF"/>
    <w:rsid w:val="0070647E"/>
    <w:rsid w:val="00711A0B"/>
    <w:rsid w:val="00712243"/>
    <w:rsid w:val="007232B5"/>
    <w:rsid w:val="00725DDB"/>
    <w:rsid w:val="00751EC6"/>
    <w:rsid w:val="00754D35"/>
    <w:rsid w:val="007562CD"/>
    <w:rsid w:val="00757FDA"/>
    <w:rsid w:val="0076005D"/>
    <w:rsid w:val="007609A4"/>
    <w:rsid w:val="00762359"/>
    <w:rsid w:val="00762688"/>
    <w:rsid w:val="00766169"/>
    <w:rsid w:val="007665FA"/>
    <w:rsid w:val="00771534"/>
    <w:rsid w:val="00772A74"/>
    <w:rsid w:val="00773BE2"/>
    <w:rsid w:val="007909AE"/>
    <w:rsid w:val="007A2975"/>
    <w:rsid w:val="007A47B9"/>
    <w:rsid w:val="007A6F69"/>
    <w:rsid w:val="007B10C9"/>
    <w:rsid w:val="007B3C91"/>
    <w:rsid w:val="007B4818"/>
    <w:rsid w:val="007C4790"/>
    <w:rsid w:val="007D67B7"/>
    <w:rsid w:val="007D6C38"/>
    <w:rsid w:val="007D7492"/>
    <w:rsid w:val="007E004C"/>
    <w:rsid w:val="007E099B"/>
    <w:rsid w:val="007E4C77"/>
    <w:rsid w:val="007E59AF"/>
    <w:rsid w:val="007E7C5A"/>
    <w:rsid w:val="007F123B"/>
    <w:rsid w:val="007F351A"/>
    <w:rsid w:val="007F44A1"/>
    <w:rsid w:val="007F4C4D"/>
    <w:rsid w:val="007F694F"/>
    <w:rsid w:val="00802389"/>
    <w:rsid w:val="00803C3F"/>
    <w:rsid w:val="00806E48"/>
    <w:rsid w:val="008121E0"/>
    <w:rsid w:val="008140E0"/>
    <w:rsid w:val="0081500F"/>
    <w:rsid w:val="00831D4F"/>
    <w:rsid w:val="00834D9F"/>
    <w:rsid w:val="008406F5"/>
    <w:rsid w:val="00840909"/>
    <w:rsid w:val="00845DE8"/>
    <w:rsid w:val="00855FEE"/>
    <w:rsid w:val="00866A36"/>
    <w:rsid w:val="008729FE"/>
    <w:rsid w:val="00880BEE"/>
    <w:rsid w:val="00893451"/>
    <w:rsid w:val="00894B11"/>
    <w:rsid w:val="008977D8"/>
    <w:rsid w:val="0089789C"/>
    <w:rsid w:val="008B0418"/>
    <w:rsid w:val="008B0722"/>
    <w:rsid w:val="008B288B"/>
    <w:rsid w:val="008C1C3F"/>
    <w:rsid w:val="008D1330"/>
    <w:rsid w:val="008E4B05"/>
    <w:rsid w:val="008F36BF"/>
    <w:rsid w:val="008F6F57"/>
    <w:rsid w:val="00902603"/>
    <w:rsid w:val="0090301B"/>
    <w:rsid w:val="009040BA"/>
    <w:rsid w:val="009106B2"/>
    <w:rsid w:val="009141AB"/>
    <w:rsid w:val="009179F4"/>
    <w:rsid w:val="00922E8A"/>
    <w:rsid w:val="00922F7B"/>
    <w:rsid w:val="00923FB1"/>
    <w:rsid w:val="00925517"/>
    <w:rsid w:val="00926C65"/>
    <w:rsid w:val="009353AC"/>
    <w:rsid w:val="00944EA7"/>
    <w:rsid w:val="00950C75"/>
    <w:rsid w:val="00955FD3"/>
    <w:rsid w:val="00964291"/>
    <w:rsid w:val="0096484D"/>
    <w:rsid w:val="00965B31"/>
    <w:rsid w:val="00967025"/>
    <w:rsid w:val="00981853"/>
    <w:rsid w:val="00987A13"/>
    <w:rsid w:val="00990483"/>
    <w:rsid w:val="00992582"/>
    <w:rsid w:val="009972A0"/>
    <w:rsid w:val="009A3ED2"/>
    <w:rsid w:val="009A5141"/>
    <w:rsid w:val="009B28FF"/>
    <w:rsid w:val="009B746B"/>
    <w:rsid w:val="009C1480"/>
    <w:rsid w:val="009D068B"/>
    <w:rsid w:val="009D3269"/>
    <w:rsid w:val="009D3A55"/>
    <w:rsid w:val="009D3F2A"/>
    <w:rsid w:val="009D5D8D"/>
    <w:rsid w:val="009D683F"/>
    <w:rsid w:val="00A11A36"/>
    <w:rsid w:val="00A16DC6"/>
    <w:rsid w:val="00A265C5"/>
    <w:rsid w:val="00A327F4"/>
    <w:rsid w:val="00A35627"/>
    <w:rsid w:val="00A477A7"/>
    <w:rsid w:val="00A5083A"/>
    <w:rsid w:val="00A61AA3"/>
    <w:rsid w:val="00A63124"/>
    <w:rsid w:val="00A74ECB"/>
    <w:rsid w:val="00A75839"/>
    <w:rsid w:val="00A77B76"/>
    <w:rsid w:val="00A84745"/>
    <w:rsid w:val="00A9688B"/>
    <w:rsid w:val="00AA15B8"/>
    <w:rsid w:val="00AA4F62"/>
    <w:rsid w:val="00AA764A"/>
    <w:rsid w:val="00AB08C9"/>
    <w:rsid w:val="00AB4109"/>
    <w:rsid w:val="00AB5891"/>
    <w:rsid w:val="00AC1C8F"/>
    <w:rsid w:val="00AC6A5F"/>
    <w:rsid w:val="00AD620C"/>
    <w:rsid w:val="00AE2783"/>
    <w:rsid w:val="00AE53B4"/>
    <w:rsid w:val="00B0298F"/>
    <w:rsid w:val="00B059D6"/>
    <w:rsid w:val="00B13797"/>
    <w:rsid w:val="00B13B78"/>
    <w:rsid w:val="00B21E6B"/>
    <w:rsid w:val="00B27425"/>
    <w:rsid w:val="00B3069E"/>
    <w:rsid w:val="00B3732F"/>
    <w:rsid w:val="00B4328D"/>
    <w:rsid w:val="00B74ADD"/>
    <w:rsid w:val="00B8041D"/>
    <w:rsid w:val="00BA1E62"/>
    <w:rsid w:val="00BA3064"/>
    <w:rsid w:val="00BA3368"/>
    <w:rsid w:val="00BA6492"/>
    <w:rsid w:val="00BC1D84"/>
    <w:rsid w:val="00BC2509"/>
    <w:rsid w:val="00BC27B5"/>
    <w:rsid w:val="00BE0131"/>
    <w:rsid w:val="00BE29D3"/>
    <w:rsid w:val="00BE5EAC"/>
    <w:rsid w:val="00BE6DBE"/>
    <w:rsid w:val="00BE7854"/>
    <w:rsid w:val="00BF166C"/>
    <w:rsid w:val="00C02420"/>
    <w:rsid w:val="00C02935"/>
    <w:rsid w:val="00C22762"/>
    <w:rsid w:val="00C22A8D"/>
    <w:rsid w:val="00C26D93"/>
    <w:rsid w:val="00C271CD"/>
    <w:rsid w:val="00C30B80"/>
    <w:rsid w:val="00C30CB8"/>
    <w:rsid w:val="00C32561"/>
    <w:rsid w:val="00C33EF1"/>
    <w:rsid w:val="00C44900"/>
    <w:rsid w:val="00C5204B"/>
    <w:rsid w:val="00C6469A"/>
    <w:rsid w:val="00C64B39"/>
    <w:rsid w:val="00C742B7"/>
    <w:rsid w:val="00C7587A"/>
    <w:rsid w:val="00C80946"/>
    <w:rsid w:val="00C93117"/>
    <w:rsid w:val="00C93874"/>
    <w:rsid w:val="00C967C3"/>
    <w:rsid w:val="00C97C68"/>
    <w:rsid w:val="00CB10AC"/>
    <w:rsid w:val="00CB3487"/>
    <w:rsid w:val="00CC5AC7"/>
    <w:rsid w:val="00CD2DC6"/>
    <w:rsid w:val="00CD5A93"/>
    <w:rsid w:val="00CE14C8"/>
    <w:rsid w:val="00CE1710"/>
    <w:rsid w:val="00CF6717"/>
    <w:rsid w:val="00D01263"/>
    <w:rsid w:val="00D0500C"/>
    <w:rsid w:val="00D07A0A"/>
    <w:rsid w:val="00D07CC6"/>
    <w:rsid w:val="00D11619"/>
    <w:rsid w:val="00D13F2A"/>
    <w:rsid w:val="00D252FD"/>
    <w:rsid w:val="00D32B1F"/>
    <w:rsid w:val="00D3353E"/>
    <w:rsid w:val="00D34711"/>
    <w:rsid w:val="00D35F81"/>
    <w:rsid w:val="00D43687"/>
    <w:rsid w:val="00D449BD"/>
    <w:rsid w:val="00D46382"/>
    <w:rsid w:val="00D465C8"/>
    <w:rsid w:val="00D50C81"/>
    <w:rsid w:val="00D551E4"/>
    <w:rsid w:val="00D71E67"/>
    <w:rsid w:val="00D80638"/>
    <w:rsid w:val="00D854A3"/>
    <w:rsid w:val="00D9076E"/>
    <w:rsid w:val="00DA41F0"/>
    <w:rsid w:val="00DB4A56"/>
    <w:rsid w:val="00DB5F14"/>
    <w:rsid w:val="00DC1CB1"/>
    <w:rsid w:val="00DC6904"/>
    <w:rsid w:val="00DD0C9A"/>
    <w:rsid w:val="00DD1BA3"/>
    <w:rsid w:val="00DD2E5E"/>
    <w:rsid w:val="00DD43A9"/>
    <w:rsid w:val="00DD4A73"/>
    <w:rsid w:val="00DE1C3C"/>
    <w:rsid w:val="00E023D0"/>
    <w:rsid w:val="00E063A0"/>
    <w:rsid w:val="00E0793B"/>
    <w:rsid w:val="00E1347A"/>
    <w:rsid w:val="00E15935"/>
    <w:rsid w:val="00E173BC"/>
    <w:rsid w:val="00E20F0F"/>
    <w:rsid w:val="00E31856"/>
    <w:rsid w:val="00E3730A"/>
    <w:rsid w:val="00E44235"/>
    <w:rsid w:val="00E45CDE"/>
    <w:rsid w:val="00E72DD3"/>
    <w:rsid w:val="00E763C7"/>
    <w:rsid w:val="00E830FC"/>
    <w:rsid w:val="00E87EE0"/>
    <w:rsid w:val="00EA20D0"/>
    <w:rsid w:val="00EA4EE8"/>
    <w:rsid w:val="00EA606B"/>
    <w:rsid w:val="00EB770E"/>
    <w:rsid w:val="00EB7CA2"/>
    <w:rsid w:val="00EC3A4C"/>
    <w:rsid w:val="00EC45F4"/>
    <w:rsid w:val="00ED3993"/>
    <w:rsid w:val="00ED66AD"/>
    <w:rsid w:val="00EE2696"/>
    <w:rsid w:val="00EE2B09"/>
    <w:rsid w:val="00EE3D2D"/>
    <w:rsid w:val="00EE6904"/>
    <w:rsid w:val="00EE7993"/>
    <w:rsid w:val="00EF3130"/>
    <w:rsid w:val="00F008DD"/>
    <w:rsid w:val="00F02769"/>
    <w:rsid w:val="00F03C34"/>
    <w:rsid w:val="00F04DBB"/>
    <w:rsid w:val="00F21CF3"/>
    <w:rsid w:val="00F4527D"/>
    <w:rsid w:val="00F52258"/>
    <w:rsid w:val="00F542FD"/>
    <w:rsid w:val="00F55BF8"/>
    <w:rsid w:val="00F61076"/>
    <w:rsid w:val="00F62C93"/>
    <w:rsid w:val="00F63A24"/>
    <w:rsid w:val="00F65468"/>
    <w:rsid w:val="00F7196B"/>
    <w:rsid w:val="00F7359E"/>
    <w:rsid w:val="00F74716"/>
    <w:rsid w:val="00F8223F"/>
    <w:rsid w:val="00F84451"/>
    <w:rsid w:val="00FA12FA"/>
    <w:rsid w:val="00FA1EF7"/>
    <w:rsid w:val="00FC28A8"/>
    <w:rsid w:val="00FD46D1"/>
    <w:rsid w:val="00FE170F"/>
    <w:rsid w:val="00FE3C94"/>
    <w:rsid w:val="00FF05E5"/>
    <w:rsid w:val="00FF6B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1D40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a4">
    <w:name w:val="page number"/>
    <w:basedOn w:val="a0"/>
    <w:rsid w:val="00773BE2"/>
  </w:style>
  <w:style w:type="paragraph" w:styleId="a5">
    <w:name w:val="header"/>
    <w:basedOn w:val="a"/>
    <w:rsid w:val="001D4FAF"/>
    <w:pPr>
      <w:tabs>
        <w:tab w:val="center" w:pos="4536"/>
        <w:tab w:val="right" w:pos="9072"/>
      </w:tabs>
    </w:pPr>
  </w:style>
  <w:style w:type="paragraph" w:styleId="a6">
    <w:name w:val="Balloon Text"/>
    <w:basedOn w:val="a"/>
    <w:semiHidden/>
    <w:rsid w:val="00092E13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FF769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B56AD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BE5E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E5EA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E5EAC"/>
    <w:rPr>
      <w:rFonts w:ascii="LTUnivers 330 BasicLight" w:hAnsi="LTUnivers 330 BasicLight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E5EA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E5EAC"/>
    <w:rPr>
      <w:rFonts w:ascii="LTUnivers 330 BasicLight" w:hAnsi="LTUnivers 330 BasicLight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241E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a4">
    <w:name w:val="page number"/>
    <w:basedOn w:val="a0"/>
    <w:rsid w:val="00773BE2"/>
  </w:style>
  <w:style w:type="paragraph" w:styleId="a5">
    <w:name w:val="header"/>
    <w:basedOn w:val="a"/>
    <w:rsid w:val="001D4FAF"/>
    <w:pPr>
      <w:tabs>
        <w:tab w:val="center" w:pos="4536"/>
        <w:tab w:val="right" w:pos="9072"/>
      </w:tabs>
    </w:pPr>
  </w:style>
  <w:style w:type="paragraph" w:styleId="a6">
    <w:name w:val="Balloon Text"/>
    <w:basedOn w:val="a"/>
    <w:semiHidden/>
    <w:rsid w:val="00092E13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FF769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B56AD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BE5E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E5EA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E5EAC"/>
    <w:rPr>
      <w:rFonts w:ascii="LTUnivers 330 BasicLight" w:hAnsi="LTUnivers 330 BasicLight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E5EA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E5EAC"/>
    <w:rPr>
      <w:rFonts w:ascii="LTUnivers 330 BasicLight" w:hAnsi="LTUnivers 330 BasicLight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24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0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3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0716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89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3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710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406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874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95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66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1431</Words>
  <Characters>8162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9574</CharactersWithSpaces>
  <SharedDoc>false</SharedDoc>
  <HLinks>
    <vt:vector size="6" baseType="variant">
      <vt:variant>
        <vt:i4>4522027</vt:i4>
      </vt:variant>
      <vt:variant>
        <vt:i4>6670</vt:i4>
      </vt:variant>
      <vt:variant>
        <vt:i4>1025</vt:i4>
      </vt:variant>
      <vt:variant>
        <vt:i4>1</vt:i4>
      </vt:variant>
      <vt:variant>
        <vt:lpwstr>Roto_germanmade_RGB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sailer</dc:creator>
  <cp:lastModifiedBy>Alexey Mosco</cp:lastModifiedBy>
  <cp:revision>56</cp:revision>
  <cp:lastPrinted>2018-10-30T15:19:00Z</cp:lastPrinted>
  <dcterms:created xsi:type="dcterms:W3CDTF">2017-10-18T15:35:00Z</dcterms:created>
  <dcterms:modified xsi:type="dcterms:W3CDTF">2018-11-21T14:24:00Z</dcterms:modified>
</cp:coreProperties>
</file>