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7135D" w14:textId="2BB0B060" w:rsidR="00291535" w:rsidRDefault="1DEAB35D" w:rsidP="00291535">
      <w:pPr>
        <w:spacing w:line="276" w:lineRule="auto"/>
      </w:pPr>
      <w:r w:rsidRPr="596039A3">
        <w:rPr>
          <w:b/>
          <w:bCs/>
        </w:rPr>
        <w:t xml:space="preserve">Datum: </w:t>
      </w:r>
      <w:r w:rsidR="00291535">
        <w:t>01</w:t>
      </w:r>
      <w:r>
        <w:t xml:space="preserve">. </w:t>
      </w:r>
      <w:r w:rsidR="00291535">
        <w:t>Juli</w:t>
      </w:r>
      <w:r>
        <w:t xml:space="preserve"> 2026</w:t>
      </w:r>
    </w:p>
    <w:p w14:paraId="3D450675" w14:textId="77777777" w:rsidR="00291535" w:rsidRPr="00291535" w:rsidRDefault="00291535" w:rsidP="00291535">
      <w:pPr>
        <w:spacing w:line="276" w:lineRule="auto"/>
        <w:rPr>
          <w:szCs w:val="18"/>
        </w:rPr>
      </w:pPr>
    </w:p>
    <w:p w14:paraId="5197042F" w14:textId="671D1EFD" w:rsidR="00DF34F9" w:rsidRDefault="00291535" w:rsidP="00DF34F9">
      <w:pPr>
        <w:spacing w:line="276" w:lineRule="auto"/>
        <w:rPr>
          <w:szCs w:val="18"/>
        </w:rPr>
      </w:pPr>
      <w:r w:rsidRPr="00291535">
        <w:rPr>
          <w:rFonts w:cs="Arial"/>
          <w:szCs w:val="18"/>
        </w:rPr>
        <w:t xml:space="preserve">Starkes Design mit Charakter: Fenstergriffe und </w:t>
      </w:r>
      <w:r w:rsidR="0060644E">
        <w:rPr>
          <w:rFonts w:cs="Arial"/>
          <w:szCs w:val="18"/>
        </w:rPr>
        <w:t>Griff</w:t>
      </w:r>
      <w:r w:rsidRPr="00291535">
        <w:rPr>
          <w:rFonts w:cs="Arial"/>
          <w:szCs w:val="18"/>
        </w:rPr>
        <w:t>hebel aus dem neuen Programm „Roto Square“ / K</w:t>
      </w:r>
      <w:r w:rsidR="0018047C">
        <w:rPr>
          <w:rFonts w:cs="Arial"/>
          <w:szCs w:val="18"/>
        </w:rPr>
        <w:t>antenbetonte</w:t>
      </w:r>
      <w:r w:rsidRPr="00291535">
        <w:rPr>
          <w:rFonts w:cs="Arial"/>
          <w:szCs w:val="18"/>
        </w:rPr>
        <w:t xml:space="preserve"> </w:t>
      </w:r>
      <w:r w:rsidR="00F4786E">
        <w:rPr>
          <w:rFonts w:cs="Arial"/>
          <w:szCs w:val="18"/>
        </w:rPr>
        <w:t xml:space="preserve">Formensprache trifft auf </w:t>
      </w:r>
      <w:r w:rsidR="00200AAC">
        <w:rPr>
          <w:rFonts w:cs="Arial"/>
          <w:szCs w:val="18"/>
        </w:rPr>
        <w:t>ergonomische</w:t>
      </w:r>
      <w:r w:rsidR="00F4786E">
        <w:rPr>
          <w:rFonts w:cs="Arial"/>
          <w:szCs w:val="18"/>
        </w:rPr>
        <w:t>n</w:t>
      </w:r>
      <w:r w:rsidRPr="00291535">
        <w:rPr>
          <w:rFonts w:cs="Arial"/>
          <w:szCs w:val="18"/>
        </w:rPr>
        <w:t xml:space="preserve"> </w:t>
      </w:r>
      <w:r w:rsidR="00F4786E">
        <w:rPr>
          <w:rFonts w:cs="Arial"/>
          <w:szCs w:val="18"/>
        </w:rPr>
        <w:t>Bedienkomfort</w:t>
      </w:r>
      <w:r w:rsidRPr="00291535">
        <w:rPr>
          <w:rFonts w:cs="Arial"/>
          <w:szCs w:val="18"/>
        </w:rPr>
        <w:t xml:space="preserve"> / </w:t>
      </w:r>
      <w:r w:rsidR="0060644E" w:rsidRPr="00B43697">
        <w:rPr>
          <w:rFonts w:cs="Arial"/>
          <w:szCs w:val="18"/>
        </w:rPr>
        <w:t xml:space="preserve">Secustik </w:t>
      </w:r>
      <w:r w:rsidR="0060644E">
        <w:rPr>
          <w:rFonts w:cs="Arial"/>
          <w:szCs w:val="18"/>
        </w:rPr>
        <w:t xml:space="preserve">für </w:t>
      </w:r>
      <w:r w:rsidR="0060644E" w:rsidRPr="00B43697">
        <w:rPr>
          <w:rFonts w:cs="Arial"/>
        </w:rPr>
        <w:t xml:space="preserve">wirkungsvolles Sicherheitskonzept </w:t>
      </w:r>
      <w:r w:rsidR="0060644E">
        <w:rPr>
          <w:rFonts w:cs="Arial"/>
        </w:rPr>
        <w:t xml:space="preserve">/ </w:t>
      </w:r>
      <w:r w:rsidR="00BF55B1">
        <w:rPr>
          <w:rFonts w:cs="Arial"/>
          <w:color w:val="000000"/>
          <w:szCs w:val="18"/>
        </w:rPr>
        <w:t>Effizienz</w:t>
      </w:r>
      <w:r w:rsidR="0060644E">
        <w:rPr>
          <w:rFonts w:cs="Arial"/>
          <w:color w:val="000000"/>
          <w:szCs w:val="18"/>
        </w:rPr>
        <w:t xml:space="preserve"> </w:t>
      </w:r>
      <w:r w:rsidRPr="00291535">
        <w:rPr>
          <w:rFonts w:cs="Arial"/>
          <w:color w:val="000000"/>
          <w:szCs w:val="18"/>
        </w:rPr>
        <w:t xml:space="preserve">durch VarioFit / </w:t>
      </w:r>
      <w:r w:rsidR="00C008DA">
        <w:rPr>
          <w:rFonts w:cs="Arial"/>
          <w:color w:val="000000"/>
          <w:szCs w:val="18"/>
        </w:rPr>
        <w:t>Fünf a</w:t>
      </w:r>
      <w:r w:rsidR="00DF34F9">
        <w:rPr>
          <w:rFonts w:cs="Arial"/>
          <w:color w:val="000000"/>
          <w:szCs w:val="18"/>
        </w:rPr>
        <w:t>ttraktive</w:t>
      </w:r>
      <w:r w:rsidRPr="00291535">
        <w:rPr>
          <w:rFonts w:cs="Arial"/>
          <w:color w:val="000000"/>
          <w:szCs w:val="18"/>
        </w:rPr>
        <w:t xml:space="preserve"> </w:t>
      </w:r>
      <w:r w:rsidR="00DF34F9">
        <w:rPr>
          <w:rFonts w:cs="Arial"/>
          <w:color w:val="000000"/>
          <w:szCs w:val="18"/>
        </w:rPr>
        <w:t>Oberflächen</w:t>
      </w:r>
      <w:r w:rsidRPr="00291535">
        <w:rPr>
          <w:rFonts w:cs="Arial"/>
          <w:color w:val="000000"/>
          <w:szCs w:val="18"/>
        </w:rPr>
        <w:t xml:space="preserve"> </w:t>
      </w:r>
      <w:r w:rsidR="00C008DA">
        <w:rPr>
          <w:rFonts w:cs="Arial"/>
          <w:color w:val="000000"/>
          <w:szCs w:val="18"/>
        </w:rPr>
        <w:t xml:space="preserve">und weitere Optionen </w:t>
      </w:r>
      <w:r w:rsidR="00DF34F9">
        <w:rPr>
          <w:rFonts w:cs="Arial"/>
          <w:color w:val="000000"/>
          <w:szCs w:val="18"/>
        </w:rPr>
        <w:t>für individuelles Interieur-Design</w:t>
      </w:r>
    </w:p>
    <w:p w14:paraId="6D7D498D" w14:textId="77777777" w:rsidR="00DF34F9" w:rsidRDefault="00DF34F9" w:rsidP="00DF34F9">
      <w:pPr>
        <w:spacing w:line="276" w:lineRule="auto"/>
        <w:rPr>
          <w:szCs w:val="18"/>
        </w:rPr>
      </w:pPr>
    </w:p>
    <w:p w14:paraId="6C6A4C60" w14:textId="561215F0" w:rsidR="00DF34F9" w:rsidRDefault="00291535" w:rsidP="00DF34F9">
      <w:pPr>
        <w:spacing w:line="276" w:lineRule="auto"/>
        <w:rPr>
          <w:szCs w:val="18"/>
        </w:rPr>
      </w:pPr>
      <w:r>
        <w:rPr>
          <w:rFonts w:cs="Calibri Light"/>
          <w:b/>
          <w:bCs/>
          <w:color w:val="000000" w:themeColor="text1"/>
          <w:szCs w:val="18"/>
        </w:rPr>
        <w:t xml:space="preserve">„Roto Square“ </w:t>
      </w:r>
      <w:r w:rsidR="00E83E94">
        <w:rPr>
          <w:rFonts w:cs="Calibri Light"/>
          <w:b/>
          <w:bCs/>
          <w:color w:val="000000" w:themeColor="text1"/>
          <w:szCs w:val="18"/>
        </w:rPr>
        <w:t>bietet</w:t>
      </w:r>
      <w:r w:rsidR="00304EB3">
        <w:rPr>
          <w:rFonts w:cs="Calibri Light"/>
          <w:b/>
          <w:bCs/>
          <w:color w:val="000000" w:themeColor="text1"/>
          <w:szCs w:val="18"/>
        </w:rPr>
        <w:t xml:space="preserve"> </w:t>
      </w:r>
      <w:r>
        <w:rPr>
          <w:rFonts w:cs="Calibri Light"/>
          <w:b/>
          <w:bCs/>
          <w:color w:val="000000" w:themeColor="text1"/>
          <w:szCs w:val="18"/>
        </w:rPr>
        <w:t xml:space="preserve">ergonomische </w:t>
      </w:r>
      <w:r w:rsidR="00304EB3">
        <w:rPr>
          <w:rFonts w:cs="Calibri Light"/>
          <w:b/>
          <w:bCs/>
          <w:color w:val="000000" w:themeColor="text1"/>
          <w:szCs w:val="18"/>
        </w:rPr>
        <w:t>Griffe</w:t>
      </w:r>
      <w:r>
        <w:rPr>
          <w:rFonts w:cs="Calibri Light"/>
          <w:b/>
          <w:bCs/>
          <w:color w:val="000000" w:themeColor="text1"/>
          <w:szCs w:val="18"/>
        </w:rPr>
        <w:t xml:space="preserve"> </w:t>
      </w:r>
      <w:r w:rsidR="00304EB3">
        <w:rPr>
          <w:rFonts w:cs="Calibri Light"/>
          <w:b/>
          <w:bCs/>
          <w:color w:val="000000" w:themeColor="text1"/>
          <w:szCs w:val="18"/>
        </w:rPr>
        <w:t>i</w:t>
      </w:r>
      <w:r w:rsidR="00D865DD">
        <w:rPr>
          <w:rFonts w:cs="Calibri Light"/>
          <w:b/>
          <w:bCs/>
          <w:color w:val="000000" w:themeColor="text1"/>
          <w:szCs w:val="18"/>
        </w:rPr>
        <w:t>n</w:t>
      </w:r>
      <w:r w:rsidR="00304EB3">
        <w:rPr>
          <w:rFonts w:cs="Calibri Light"/>
          <w:b/>
          <w:bCs/>
          <w:color w:val="000000" w:themeColor="text1"/>
          <w:szCs w:val="18"/>
        </w:rPr>
        <w:t xml:space="preserve"> k</w:t>
      </w:r>
      <w:r w:rsidR="0018047C">
        <w:rPr>
          <w:rFonts w:cs="Calibri Light"/>
          <w:b/>
          <w:bCs/>
          <w:color w:val="000000" w:themeColor="text1"/>
          <w:szCs w:val="18"/>
        </w:rPr>
        <w:t xml:space="preserve">antenbetontem </w:t>
      </w:r>
      <w:r w:rsidR="00304EB3">
        <w:rPr>
          <w:rFonts w:cs="Calibri Light"/>
          <w:b/>
          <w:bCs/>
          <w:color w:val="000000" w:themeColor="text1"/>
          <w:szCs w:val="18"/>
        </w:rPr>
        <w:t>Design</w:t>
      </w:r>
    </w:p>
    <w:p w14:paraId="4FEACF2C" w14:textId="77777777" w:rsidR="00DF34F9" w:rsidRDefault="00DF34F9" w:rsidP="00DF34F9">
      <w:pPr>
        <w:spacing w:line="276" w:lineRule="auto"/>
        <w:rPr>
          <w:szCs w:val="18"/>
        </w:rPr>
      </w:pPr>
    </w:p>
    <w:p w14:paraId="412A848C" w14:textId="69AF3564" w:rsidR="00E83E94" w:rsidRDefault="6A6380F6" w:rsidP="00E83E94">
      <w:pPr>
        <w:spacing w:line="276" w:lineRule="auto"/>
        <w:rPr>
          <w:rFonts w:cs="Arial"/>
          <w:szCs w:val="18"/>
        </w:rPr>
      </w:pPr>
      <w:r w:rsidRPr="002654EC">
        <w:rPr>
          <w:b/>
          <w:bCs/>
          <w:i/>
          <w:iCs/>
          <w:szCs w:val="18"/>
        </w:rPr>
        <w:t>Leinfelden-Echterdingen</w:t>
      </w:r>
      <w:r w:rsidR="007D63FF">
        <w:rPr>
          <w:b/>
          <w:bCs/>
          <w:i/>
          <w:iCs/>
          <w:szCs w:val="18"/>
        </w:rPr>
        <w:t xml:space="preserve"> </w:t>
      </w:r>
      <w:r w:rsidRPr="002654EC">
        <w:rPr>
          <w:szCs w:val="18"/>
        </w:rPr>
        <w:t xml:space="preserve"> </w:t>
      </w:r>
      <w:r w:rsidR="00154908">
        <w:rPr>
          <w:szCs w:val="18"/>
        </w:rPr>
        <w:t>–</w:t>
      </w:r>
      <w:r w:rsidR="00D865DD">
        <w:rPr>
          <w:szCs w:val="18"/>
        </w:rPr>
        <w:t xml:space="preserve"> </w:t>
      </w:r>
      <w:r w:rsidR="00E83E94" w:rsidRPr="00E83E94">
        <w:rPr>
          <w:rFonts w:cs="Arial"/>
          <w:szCs w:val="18"/>
        </w:rPr>
        <w:t>Eine ausdrucksstarke, klar konturierte Formensprache ist international gefragt. Das berichten Interieur-Designer ebenso wie Hersteller von Fenstern und Türen. Wie sich diese Gestaltung mit hohem Bedienkomfort verbinden lässt, zeigt die Roto Fenster- und Türtechnologie mit ihrer neuen Grifflinie „Roto Square“. Die Griffe überzeugen durch ihre angenehme Haptik und eine präzise Ausführung</w:t>
      </w:r>
      <w:r w:rsidR="006F2564">
        <w:rPr>
          <w:rFonts w:cs="Arial"/>
          <w:szCs w:val="18"/>
        </w:rPr>
        <w:t>. Auf diese Weise s</w:t>
      </w:r>
      <w:r w:rsidR="00E83E94" w:rsidRPr="00E83E94">
        <w:rPr>
          <w:rFonts w:cs="Arial"/>
          <w:szCs w:val="18"/>
        </w:rPr>
        <w:t>chaffen s</w:t>
      </w:r>
      <w:r w:rsidR="006F2564">
        <w:rPr>
          <w:rFonts w:cs="Arial"/>
          <w:szCs w:val="18"/>
        </w:rPr>
        <w:t>ie</w:t>
      </w:r>
      <w:r w:rsidR="00E83E94" w:rsidRPr="00E83E94">
        <w:rPr>
          <w:rFonts w:cs="Arial"/>
          <w:szCs w:val="18"/>
        </w:rPr>
        <w:t xml:space="preserve"> eine ausgewogene Verbindung von Gestaltung und Funktion.</w:t>
      </w:r>
    </w:p>
    <w:p w14:paraId="30FE1D6D" w14:textId="77777777" w:rsidR="00E83E94" w:rsidRPr="00E83E94" w:rsidRDefault="00E83E94" w:rsidP="00E83E94">
      <w:pPr>
        <w:spacing w:line="276" w:lineRule="auto"/>
        <w:rPr>
          <w:rFonts w:cs="Arial"/>
          <w:szCs w:val="18"/>
        </w:rPr>
      </w:pPr>
    </w:p>
    <w:p w14:paraId="61D1FACC" w14:textId="103D1D9D" w:rsidR="009419A7" w:rsidRDefault="00D865DD" w:rsidP="00DF34F9">
      <w:pPr>
        <w:spacing w:line="276" w:lineRule="auto"/>
        <w:rPr>
          <w:rFonts w:cs="Arial"/>
          <w:szCs w:val="18"/>
        </w:rPr>
      </w:pPr>
      <w:r w:rsidRPr="001F3338">
        <w:rPr>
          <w:rFonts w:cs="Arial"/>
          <w:szCs w:val="18"/>
        </w:rPr>
        <w:t>Bereits mit dem breiten Startsortiment lässt sich ein durchgängiges Griffdesign für Fenster,</w:t>
      </w:r>
      <w:r w:rsidR="0018047C">
        <w:rPr>
          <w:rFonts w:cs="Arial"/>
          <w:szCs w:val="18"/>
        </w:rPr>
        <w:t xml:space="preserve"> Schiebeelemente und Außentüren</w:t>
      </w:r>
      <w:r w:rsidRPr="001F3338">
        <w:rPr>
          <w:rFonts w:cs="Arial"/>
          <w:szCs w:val="18"/>
        </w:rPr>
        <w:t xml:space="preserve"> eines Gebäudes realisieren. Technische Varianten wie Secustik, abschließbare Griffausführungen oder „TiltFirst“ ermöglichen designgleiche Lösungen mit unterschiedlichen Funktionen und Sicherheitsfeatures – abgestimmt auf die jeweiligen Anforderungen im Gebäude.</w:t>
      </w:r>
    </w:p>
    <w:p w14:paraId="310CEFF0" w14:textId="77777777" w:rsidR="00E83E94" w:rsidRDefault="00E83E94" w:rsidP="00DF34F9">
      <w:pPr>
        <w:spacing w:line="276" w:lineRule="auto"/>
        <w:rPr>
          <w:rFonts w:cs="Arial"/>
          <w:szCs w:val="18"/>
        </w:rPr>
      </w:pPr>
    </w:p>
    <w:p w14:paraId="188EB6FA" w14:textId="13722DC1" w:rsidR="00312F76" w:rsidRPr="00312F76" w:rsidRDefault="00312F76" w:rsidP="00FC058A">
      <w:pPr>
        <w:spacing w:line="276" w:lineRule="auto"/>
        <w:rPr>
          <w:rFonts w:ascii="Arial" w:hAnsi="Arial" w:cs="Arial"/>
          <w:b/>
          <w:bCs/>
        </w:rPr>
      </w:pPr>
      <w:r w:rsidRPr="00312F76">
        <w:rPr>
          <w:rFonts w:ascii="Arial" w:hAnsi="Arial" w:cs="Arial"/>
          <w:b/>
          <w:bCs/>
        </w:rPr>
        <w:t>Breites Portfolio</w:t>
      </w:r>
      <w:r w:rsidR="0060644E">
        <w:rPr>
          <w:rFonts w:ascii="Arial" w:hAnsi="Arial" w:cs="Arial"/>
          <w:b/>
          <w:bCs/>
        </w:rPr>
        <w:t xml:space="preserve">, </w:t>
      </w:r>
      <w:r w:rsidRPr="00312F76">
        <w:rPr>
          <w:rFonts w:ascii="Arial" w:hAnsi="Arial" w:cs="Arial"/>
          <w:b/>
          <w:bCs/>
        </w:rPr>
        <w:t>klare Linie</w:t>
      </w:r>
      <w:r w:rsidR="00DF7B94">
        <w:rPr>
          <w:rFonts w:ascii="Arial" w:hAnsi="Arial" w:cs="Arial"/>
          <w:b/>
          <w:bCs/>
        </w:rPr>
        <w:t>n</w:t>
      </w:r>
    </w:p>
    <w:p w14:paraId="6B109D1D" w14:textId="77777777" w:rsidR="003015F9" w:rsidRDefault="006514B9" w:rsidP="00312F76">
      <w:pPr>
        <w:spacing w:line="276" w:lineRule="auto"/>
        <w:rPr>
          <w:rFonts w:cs="Arial"/>
          <w:szCs w:val="18"/>
        </w:rPr>
      </w:pPr>
      <w:r w:rsidRPr="001F3338">
        <w:rPr>
          <w:rFonts w:cs="Arial"/>
          <w:szCs w:val="18"/>
        </w:rPr>
        <w:t xml:space="preserve">Inken Kannchen, Produktmanagerin Griffe der Roto Fenster- und Türtechnologie, </w:t>
      </w:r>
      <w:r w:rsidR="00FC058A" w:rsidRPr="001F3338">
        <w:rPr>
          <w:rFonts w:cs="Arial"/>
          <w:szCs w:val="18"/>
        </w:rPr>
        <w:t>beschreibt</w:t>
      </w:r>
      <w:r w:rsidR="008718A5">
        <w:rPr>
          <w:rFonts w:cs="Arial"/>
          <w:szCs w:val="18"/>
        </w:rPr>
        <w:t xml:space="preserve"> den Anspruch hinter „Roto Sq</w:t>
      </w:r>
      <w:r w:rsidR="00CD3275">
        <w:rPr>
          <w:rFonts w:cs="Arial"/>
          <w:szCs w:val="18"/>
        </w:rPr>
        <w:t>u</w:t>
      </w:r>
      <w:r w:rsidR="008718A5">
        <w:rPr>
          <w:rFonts w:cs="Arial"/>
          <w:szCs w:val="18"/>
        </w:rPr>
        <w:t>are“:</w:t>
      </w:r>
      <w:r w:rsidR="00FC058A" w:rsidRPr="001F3338">
        <w:rPr>
          <w:rFonts w:cs="Arial"/>
          <w:szCs w:val="18"/>
        </w:rPr>
        <w:t xml:space="preserve"> </w:t>
      </w:r>
      <w:r w:rsidR="00CD3275">
        <w:rPr>
          <w:rFonts w:cs="Arial"/>
          <w:szCs w:val="18"/>
        </w:rPr>
        <w:t>„</w:t>
      </w:r>
      <w:r w:rsidR="00CD3275" w:rsidRPr="00CD3275">
        <w:rPr>
          <w:rFonts w:cs="Arial"/>
          <w:szCs w:val="18"/>
        </w:rPr>
        <w:t>Die neue Grifflinie steht mit ihrer konsequent kantenbetonten Gestaltung für ein klares, modernes Design ohne Kompromisse beim Komfort. Es ist gelungen, die kubistische Formensprache ergonomisch umzusetzen und in ein vielseitiges Portfolio zu überführen.</w:t>
      </w:r>
      <w:r w:rsidR="00CD3275">
        <w:rPr>
          <w:rFonts w:cs="Arial"/>
          <w:szCs w:val="18"/>
        </w:rPr>
        <w:t>“</w:t>
      </w:r>
    </w:p>
    <w:p w14:paraId="03207E6C" w14:textId="77777777" w:rsidR="003015F9" w:rsidRDefault="003015F9" w:rsidP="00312F76">
      <w:pPr>
        <w:spacing w:line="276" w:lineRule="auto"/>
        <w:rPr>
          <w:rFonts w:cs="Arial"/>
          <w:szCs w:val="18"/>
        </w:rPr>
      </w:pPr>
    </w:p>
    <w:p w14:paraId="4DD46BAF" w14:textId="51086636" w:rsidR="00FC058A" w:rsidRPr="001F3338" w:rsidRDefault="0020586C" w:rsidP="00312F76">
      <w:pPr>
        <w:spacing w:line="276" w:lineRule="auto"/>
        <w:rPr>
          <w:rFonts w:cs="Arial"/>
          <w:szCs w:val="18"/>
        </w:rPr>
      </w:pPr>
      <w:r w:rsidRPr="001F3338">
        <w:rPr>
          <w:rFonts w:cs="Arial"/>
          <w:szCs w:val="18"/>
        </w:rPr>
        <w:t xml:space="preserve">Zum </w:t>
      </w:r>
      <w:r w:rsidR="00FC058A" w:rsidRPr="001F3338">
        <w:rPr>
          <w:rFonts w:cs="Arial"/>
          <w:szCs w:val="18"/>
        </w:rPr>
        <w:t>breiten Start</w:t>
      </w:r>
      <w:r w:rsidR="001F3338" w:rsidRPr="001F3338">
        <w:rPr>
          <w:rFonts w:cs="Arial"/>
          <w:szCs w:val="18"/>
        </w:rPr>
        <w:t>s</w:t>
      </w:r>
      <w:r w:rsidRPr="001F3338">
        <w:rPr>
          <w:rFonts w:cs="Arial"/>
          <w:szCs w:val="18"/>
        </w:rPr>
        <w:t xml:space="preserve">ortiment gehören Fenstergriffe in Standard- und Langhebelvariante, Balkontür- und Schmalschild-Garnituren sowie spezielle Griffhebel für die Schiebesysteme </w:t>
      </w:r>
      <w:r w:rsidRPr="00D614C6">
        <w:rPr>
          <w:rFonts w:cs="Arial"/>
          <w:szCs w:val="18"/>
        </w:rPr>
        <w:t>„Roto Patio Inowa“</w:t>
      </w:r>
      <w:r w:rsidR="00D614C6">
        <w:rPr>
          <w:rFonts w:cs="Arial"/>
          <w:szCs w:val="18"/>
        </w:rPr>
        <w:t xml:space="preserve"> / „</w:t>
      </w:r>
      <w:proofErr w:type="spellStart"/>
      <w:r w:rsidR="00D614C6">
        <w:rPr>
          <w:rFonts w:cs="Arial"/>
          <w:szCs w:val="18"/>
        </w:rPr>
        <w:t>Inowa</w:t>
      </w:r>
      <w:proofErr w:type="spellEnd"/>
      <w:r w:rsidR="00D614C6">
        <w:rPr>
          <w:rFonts w:cs="Arial"/>
          <w:szCs w:val="18"/>
        </w:rPr>
        <w:t xml:space="preserve"> | Max</w:t>
      </w:r>
      <w:r w:rsidR="00732DE0">
        <w:rPr>
          <w:rFonts w:cs="Arial"/>
          <w:szCs w:val="18"/>
        </w:rPr>
        <w:t>“</w:t>
      </w:r>
      <w:r w:rsidRPr="001F3338">
        <w:rPr>
          <w:rFonts w:cs="Arial"/>
          <w:szCs w:val="18"/>
        </w:rPr>
        <w:t>, „</w:t>
      </w:r>
      <w:r w:rsidR="00CD3275">
        <w:rPr>
          <w:rFonts w:cs="Arial"/>
          <w:szCs w:val="18"/>
        </w:rPr>
        <w:t xml:space="preserve">Roto </w:t>
      </w:r>
      <w:r w:rsidRPr="001F3338">
        <w:rPr>
          <w:rFonts w:cs="Arial"/>
          <w:szCs w:val="18"/>
        </w:rPr>
        <w:t xml:space="preserve">Patio </w:t>
      </w:r>
      <w:proofErr w:type="spellStart"/>
      <w:r w:rsidRPr="001F3338">
        <w:rPr>
          <w:rFonts w:cs="Arial"/>
          <w:szCs w:val="18"/>
        </w:rPr>
        <w:t>Alversa</w:t>
      </w:r>
      <w:proofErr w:type="spellEnd"/>
      <w:r w:rsidRPr="001F3338">
        <w:rPr>
          <w:rFonts w:cs="Arial"/>
          <w:szCs w:val="18"/>
        </w:rPr>
        <w:t>“ und „</w:t>
      </w:r>
      <w:r w:rsidR="00CD3275">
        <w:rPr>
          <w:rFonts w:cs="Arial"/>
          <w:szCs w:val="18"/>
        </w:rPr>
        <w:t xml:space="preserve">Roto </w:t>
      </w:r>
      <w:r w:rsidRPr="001F3338">
        <w:rPr>
          <w:rFonts w:cs="Arial"/>
          <w:szCs w:val="18"/>
        </w:rPr>
        <w:t xml:space="preserve">Patio Lift“. </w:t>
      </w:r>
      <w:r w:rsidR="00CD3275" w:rsidRPr="00CD3275">
        <w:rPr>
          <w:rFonts w:cs="Arial"/>
          <w:szCs w:val="18"/>
        </w:rPr>
        <w:t>Damit entsteht von Beginn an über alle Anwendungen hinweg eine designstarke, durchgängige Lösung.</w:t>
      </w:r>
    </w:p>
    <w:p w14:paraId="0AEA2709" w14:textId="77777777" w:rsidR="00FC058A" w:rsidRDefault="00FC058A" w:rsidP="0020586C"/>
    <w:p w14:paraId="53E82E87" w14:textId="090BAB81" w:rsidR="00FC058A" w:rsidRPr="003D140C" w:rsidRDefault="00312F76" w:rsidP="00FC058A">
      <w:pPr>
        <w:spacing w:before="100" w:beforeAutospacing="1" w:after="100" w:afterAutospacing="1" w:line="276" w:lineRule="auto"/>
        <w:contextualSpacing/>
        <w:outlineLvl w:val="2"/>
        <w:rPr>
          <w:rFonts w:cs="Calibri Light"/>
          <w:b/>
          <w:bCs/>
          <w:color w:val="000000" w:themeColor="text1"/>
        </w:rPr>
      </w:pPr>
      <w:r>
        <w:rPr>
          <w:rFonts w:cs="Calibri Light"/>
          <w:b/>
          <w:bCs/>
          <w:color w:val="000000" w:themeColor="text1"/>
        </w:rPr>
        <w:t>Sicherheit inklusive</w:t>
      </w:r>
    </w:p>
    <w:p w14:paraId="08EC498F" w14:textId="589A0A95" w:rsidR="006D6F00" w:rsidRDefault="009419A7" w:rsidP="00B43697">
      <w:pPr>
        <w:spacing w:line="276" w:lineRule="auto"/>
        <w:rPr>
          <w:rFonts w:cs="Arial"/>
        </w:rPr>
      </w:pPr>
      <w:r w:rsidRPr="00B43697">
        <w:rPr>
          <w:rFonts w:cs="Arial"/>
          <w:szCs w:val="18"/>
        </w:rPr>
        <w:t xml:space="preserve">Mit Secustik </w:t>
      </w:r>
      <w:r w:rsidR="00B43697" w:rsidRPr="00B43697">
        <w:rPr>
          <w:rFonts w:cs="Arial"/>
        </w:rPr>
        <w:t>integriert Roto ein wirkungsvolles Sicherheitskonzept direkt in den Griff</w:t>
      </w:r>
      <w:r w:rsidRPr="00B43697">
        <w:rPr>
          <w:rFonts w:cs="Arial"/>
          <w:szCs w:val="18"/>
        </w:rPr>
        <w:t xml:space="preserve">. </w:t>
      </w:r>
      <w:r w:rsidR="003D140C" w:rsidRPr="00B43697">
        <w:rPr>
          <w:rFonts w:cs="Arial"/>
          <w:szCs w:val="18"/>
        </w:rPr>
        <w:t xml:space="preserve">Der </w:t>
      </w:r>
      <w:r w:rsidRPr="00B43697">
        <w:rPr>
          <w:rFonts w:cs="Arial"/>
          <w:szCs w:val="18"/>
        </w:rPr>
        <w:t xml:space="preserve">Sperrmechanismus ermöglicht die normale </w:t>
      </w:r>
      <w:r w:rsidR="00312F76" w:rsidRPr="00D614C6">
        <w:rPr>
          <w:rFonts w:cs="Arial"/>
          <w:szCs w:val="18"/>
        </w:rPr>
        <w:t>Fensterb</w:t>
      </w:r>
      <w:r w:rsidRPr="00D614C6">
        <w:rPr>
          <w:rFonts w:cs="Arial"/>
          <w:szCs w:val="18"/>
        </w:rPr>
        <w:t>edienung</w:t>
      </w:r>
      <w:r w:rsidRPr="00B43697">
        <w:rPr>
          <w:rFonts w:cs="Arial"/>
          <w:szCs w:val="18"/>
        </w:rPr>
        <w:t xml:space="preserve"> von innen</w:t>
      </w:r>
      <w:r w:rsidR="00B43697">
        <w:rPr>
          <w:rFonts w:cs="Arial"/>
          <w:szCs w:val="18"/>
        </w:rPr>
        <w:t xml:space="preserve"> </w:t>
      </w:r>
      <w:r w:rsidR="00B43697" w:rsidRPr="00B43697">
        <w:rPr>
          <w:rFonts w:cs="Arial"/>
          <w:szCs w:val="18"/>
        </w:rPr>
        <w:t>und schützt gleichzeitig zuverlässig vor unbefugter Manipulation von außen</w:t>
      </w:r>
      <w:r w:rsidR="00B43697">
        <w:rPr>
          <w:rFonts w:cs="Arial"/>
          <w:szCs w:val="18"/>
        </w:rPr>
        <w:t>.</w:t>
      </w:r>
      <w:r w:rsidRPr="003D140C">
        <w:rPr>
          <w:rFonts w:cs="Arial"/>
        </w:rPr>
        <w:t xml:space="preserve"> Das </w:t>
      </w:r>
      <w:r w:rsidR="00B43697">
        <w:rPr>
          <w:rFonts w:cs="Arial"/>
        </w:rPr>
        <w:t>charakteristische</w:t>
      </w:r>
      <w:r w:rsidRPr="003D140C">
        <w:rPr>
          <w:rFonts w:cs="Arial"/>
        </w:rPr>
        <w:t xml:space="preserve"> Klicken beim </w:t>
      </w:r>
      <w:r w:rsidR="001F3338">
        <w:rPr>
          <w:rFonts w:cs="Arial"/>
        </w:rPr>
        <w:t>Betätigen</w:t>
      </w:r>
      <w:r w:rsidRPr="003D140C">
        <w:rPr>
          <w:rFonts w:cs="Arial"/>
        </w:rPr>
        <w:t xml:space="preserve"> signalisiert</w:t>
      </w:r>
      <w:r w:rsidR="001F3338">
        <w:rPr>
          <w:rFonts w:cs="Arial"/>
        </w:rPr>
        <w:t xml:space="preserve"> die Aktivität des</w:t>
      </w:r>
      <w:r w:rsidR="003D140C" w:rsidRPr="003D140C">
        <w:rPr>
          <w:rFonts w:cs="Arial"/>
        </w:rPr>
        <w:t xml:space="preserve"> </w:t>
      </w:r>
      <w:r w:rsidR="001F3338">
        <w:rPr>
          <w:rFonts w:cs="Arial"/>
        </w:rPr>
        <w:t>M</w:t>
      </w:r>
      <w:r w:rsidR="003D140C" w:rsidRPr="003D140C">
        <w:rPr>
          <w:rFonts w:cs="Arial"/>
        </w:rPr>
        <w:t>echanismus</w:t>
      </w:r>
      <w:r w:rsidR="00B43697">
        <w:rPr>
          <w:rFonts w:cs="Arial"/>
        </w:rPr>
        <w:t xml:space="preserve"> und macht so die Funktion bewusst erlebbar.</w:t>
      </w:r>
      <w:r w:rsidRPr="003D140C">
        <w:rPr>
          <w:rFonts w:cs="Arial"/>
        </w:rPr>
        <w:t xml:space="preserve"> </w:t>
      </w:r>
    </w:p>
    <w:p w14:paraId="72EF2CC0" w14:textId="77777777" w:rsidR="00B43697" w:rsidRDefault="00B43697" w:rsidP="00B43697">
      <w:pPr>
        <w:spacing w:line="276" w:lineRule="auto"/>
      </w:pPr>
    </w:p>
    <w:p w14:paraId="241BC27D" w14:textId="530028F5" w:rsidR="00FC058A" w:rsidRPr="0020586C" w:rsidRDefault="00B43697" w:rsidP="00FC058A">
      <w:r>
        <w:rPr>
          <w:rFonts w:cs="Arial"/>
        </w:rPr>
        <w:t xml:space="preserve">Für höhere Sicherheitsanforderungen </w:t>
      </w:r>
      <w:r w:rsidR="001F3338" w:rsidRPr="001F3338">
        <w:rPr>
          <w:rFonts w:cs="Arial"/>
        </w:rPr>
        <w:t xml:space="preserve">stehen zusätzlich Griffe mit Schlüssel oder Druckknopf zur Verfügung. </w:t>
      </w:r>
      <w:r w:rsidR="007056B4">
        <w:t>Der</w:t>
      </w:r>
      <w:r w:rsidR="001F3338" w:rsidRPr="001F3338">
        <w:t xml:space="preserve"> Griffhebel im Programm „Roto Square“ verhindert das unbeabsichtigte Öffnen von Schiebeelementen: Er lässt sich nur bei gleichzeitigem Drücken eines integrierten Sicherungsknopfs von </w:t>
      </w:r>
      <w:r w:rsidR="00E620B9">
        <w:t xml:space="preserve">der </w:t>
      </w:r>
      <w:r w:rsidR="001F3338" w:rsidRPr="001F3338">
        <w:rPr>
          <w:rFonts w:cs="Arial"/>
        </w:rPr>
        <w:t>Verschlussstellung 0° in die Öffnungsstellung</w:t>
      </w:r>
      <w:r w:rsidR="001F3338">
        <w:t xml:space="preserve"> 180° </w:t>
      </w:r>
      <w:r w:rsidR="001F3338" w:rsidRPr="001F3338">
        <w:t>bewegen.</w:t>
      </w:r>
    </w:p>
    <w:p w14:paraId="127653A6" w14:textId="77777777" w:rsidR="0020586C" w:rsidRDefault="0020586C" w:rsidP="00DF34F9">
      <w:pPr>
        <w:rPr>
          <w:rFonts w:ascii="Arial" w:hAnsi="Arial" w:cs="Arial"/>
          <w:b/>
          <w:bCs/>
        </w:rPr>
      </w:pPr>
    </w:p>
    <w:p w14:paraId="1248EF50" w14:textId="12EB73C7" w:rsidR="00346DDA" w:rsidRPr="00676D82" w:rsidRDefault="003015F9" w:rsidP="00676D82">
      <w:pPr>
        <w:spacing w:line="276" w:lineRule="auto"/>
        <w:rPr>
          <w:rFonts w:cs="Arial"/>
        </w:rPr>
      </w:pPr>
      <w:r w:rsidRPr="00BF55B1">
        <w:rPr>
          <w:rFonts w:cs="Arial"/>
          <w:b/>
          <w:bCs/>
          <w:szCs w:val="18"/>
        </w:rPr>
        <w:t>Effizienz durch VarioFit</w:t>
      </w:r>
      <w:r w:rsidR="009419A7" w:rsidRPr="00BF55B1">
        <w:rPr>
          <w:rFonts w:cs="Arial"/>
          <w:b/>
          <w:bCs/>
          <w:szCs w:val="18"/>
        </w:rPr>
        <w:t xml:space="preserve"> </w:t>
      </w:r>
      <w:r w:rsidR="009419A7" w:rsidRPr="00BF55B1">
        <w:rPr>
          <w:rFonts w:cs="Arial"/>
          <w:b/>
          <w:bCs/>
          <w:szCs w:val="18"/>
        </w:rPr>
        <w:br/>
      </w:r>
      <w:r w:rsidR="0020586C" w:rsidRPr="00676D82">
        <w:rPr>
          <w:rFonts w:cs="Arial"/>
        </w:rPr>
        <w:t xml:space="preserve">Auch wirtschaftlich überzeugt </w:t>
      </w:r>
      <w:r w:rsidR="00FC058A" w:rsidRPr="00676D82">
        <w:rPr>
          <w:rFonts w:cs="Arial"/>
        </w:rPr>
        <w:t>„Roto Square“</w:t>
      </w:r>
      <w:r w:rsidR="00312F76" w:rsidRPr="00676D82">
        <w:rPr>
          <w:rFonts w:cs="Arial"/>
        </w:rPr>
        <w:t xml:space="preserve">: </w:t>
      </w:r>
      <w:r w:rsidR="00346DDA" w:rsidRPr="00346DDA">
        <w:rPr>
          <w:rFonts w:cs="Arial"/>
        </w:rPr>
        <w:t>Bei Fenstergriffen mit integrierter VarioFit-</w:t>
      </w:r>
      <w:r w:rsidR="00346DDA" w:rsidRPr="00346DDA">
        <w:rPr>
          <w:rFonts w:cs="Arial"/>
        </w:rPr>
        <w:lastRenderedPageBreak/>
        <w:t>Technologie passt sich die Stiftlänge automatisch an unterschiedliche Fensterprofile an. So lassen sich mit wenigen Lagerartikeln zahlreiche Profilsysteme und Rahmenmaterialien abdecken — für reduzierte Komplexität, optimierte Prozesse und mehr Planungssicherheit in der Fenster- und Fenstertürenproduktion.</w:t>
      </w:r>
    </w:p>
    <w:p w14:paraId="1E676BCD" w14:textId="77777777" w:rsidR="006D6F00" w:rsidRDefault="006D6F00" w:rsidP="000B3025">
      <w:pPr>
        <w:spacing w:line="276" w:lineRule="auto"/>
        <w:rPr>
          <w:rFonts w:cs="Calibri Light"/>
          <w:b/>
          <w:bCs/>
          <w:color w:val="000000" w:themeColor="text1"/>
        </w:rPr>
      </w:pPr>
    </w:p>
    <w:p w14:paraId="4C58B985" w14:textId="0FE6A57D" w:rsidR="00394002" w:rsidRPr="0026629E" w:rsidRDefault="003D140C" w:rsidP="000B3025">
      <w:pPr>
        <w:spacing w:line="276" w:lineRule="auto"/>
        <w:rPr>
          <w:rFonts w:cs="Calibri Light"/>
          <w:b/>
          <w:bCs/>
          <w:color w:val="000000" w:themeColor="text1"/>
        </w:rPr>
      </w:pPr>
      <w:r>
        <w:rPr>
          <w:rFonts w:cs="Arial"/>
          <w:b/>
          <w:bCs/>
          <w:szCs w:val="18"/>
        </w:rPr>
        <w:t>Fünf Oberflächen im Standard</w:t>
      </w:r>
    </w:p>
    <w:p w14:paraId="6245A4CD" w14:textId="77777777" w:rsidR="00C95E14" w:rsidRPr="00C95E14" w:rsidRDefault="00C95E14" w:rsidP="00C95E14">
      <w:r w:rsidRPr="00C95E14">
        <w:t xml:space="preserve">Die klare Form </w:t>
      </w:r>
      <w:r>
        <w:t xml:space="preserve">des Griffs </w:t>
      </w:r>
      <w:r w:rsidRPr="00C95E14">
        <w:t xml:space="preserve">gewinnt durch die passende Oberfläche zusätzliche Wirkung. </w:t>
      </w:r>
      <w:r w:rsidR="003D140C">
        <w:t>„</w:t>
      </w:r>
      <w:r w:rsidR="003D140C" w:rsidRPr="0080586D">
        <w:t>Roto Square</w:t>
      </w:r>
      <w:r w:rsidR="003D140C">
        <w:t>“</w:t>
      </w:r>
      <w:r w:rsidR="003D140C" w:rsidRPr="0080586D">
        <w:t xml:space="preserve"> bietet </w:t>
      </w:r>
      <w:r>
        <w:t>mit</w:t>
      </w:r>
      <w:r w:rsidR="003D140C" w:rsidRPr="0080586D">
        <w:t xml:space="preserve"> Verkehrsweiß, Tiefschwarz matt, Natursilber, Titan und Bronze</w:t>
      </w:r>
      <w:r>
        <w:t xml:space="preserve"> bereits im Standard </w:t>
      </w:r>
      <w:r w:rsidRPr="00C95E14">
        <w:t xml:space="preserve">eine Auswahl attraktiver </w:t>
      </w:r>
      <w:r>
        <w:t>Farbgebungen</w:t>
      </w:r>
      <w:r w:rsidRPr="00C95E14">
        <w:t>.</w:t>
      </w:r>
      <w:r>
        <w:t xml:space="preserve"> </w:t>
      </w:r>
      <w:r w:rsidRPr="00C95E14">
        <w:t>Auf Wunsch realisiert Roto auch individuelle Sonderoberflächen und eröffnet damit weitere Gestaltungsspielräume.</w:t>
      </w:r>
    </w:p>
    <w:p w14:paraId="11B12DBD" w14:textId="24D04389" w:rsidR="00C95E14" w:rsidRPr="00C95E14" w:rsidRDefault="00C95E14" w:rsidP="00C95E14"/>
    <w:p w14:paraId="2A7ECE64" w14:textId="32636CEF" w:rsidR="00394002" w:rsidRDefault="00C95E14" w:rsidP="000B3025">
      <w:pPr>
        <w:spacing w:line="276" w:lineRule="auto"/>
        <w:rPr>
          <w:rFonts w:cs="Arial"/>
          <w:szCs w:val="18"/>
        </w:rPr>
      </w:pPr>
      <w:r>
        <w:rPr>
          <w:rFonts w:cs="Arial"/>
          <w:b/>
          <w:bCs/>
          <w:color w:val="000000"/>
          <w:szCs w:val="18"/>
        </w:rPr>
        <w:t xml:space="preserve">Ein klares </w:t>
      </w:r>
      <w:r w:rsidR="003015F9">
        <w:rPr>
          <w:rFonts w:cs="Arial"/>
          <w:b/>
          <w:bCs/>
          <w:color w:val="000000"/>
          <w:szCs w:val="18"/>
        </w:rPr>
        <w:t>Plus</w:t>
      </w:r>
      <w:r>
        <w:rPr>
          <w:rFonts w:cs="Arial"/>
          <w:b/>
          <w:bCs/>
          <w:color w:val="000000"/>
          <w:szCs w:val="18"/>
        </w:rPr>
        <w:t xml:space="preserve"> im </w:t>
      </w:r>
      <w:r w:rsidR="0060644E">
        <w:rPr>
          <w:rFonts w:cs="Arial"/>
          <w:b/>
          <w:bCs/>
          <w:color w:val="000000"/>
          <w:szCs w:val="18"/>
        </w:rPr>
        <w:t>Sortiment</w:t>
      </w:r>
    </w:p>
    <w:p w14:paraId="25D97187" w14:textId="77777777" w:rsidR="003015F9" w:rsidRPr="003015F9" w:rsidRDefault="003015F9" w:rsidP="003015F9">
      <w:pPr>
        <w:spacing w:before="100" w:beforeAutospacing="1" w:after="100" w:afterAutospacing="1" w:line="276" w:lineRule="auto"/>
        <w:contextualSpacing/>
      </w:pPr>
      <w:r w:rsidRPr="003015F9">
        <w:t>„Mit der neuen, vierten Design-Linie erweitert Roto sein Griffe-Sortiment für Fenster und Türen um eine weitere Designoption“, fasst Kannchen zusammen. „Die klare, kantenbetonte Formensprache lässt sich über unterschiedliche Anwendungen hinweg konsistent umsetzen und mit hohem Bedienkomfort verbinden.“</w:t>
      </w:r>
    </w:p>
    <w:p w14:paraId="650BB393" w14:textId="77777777" w:rsidR="00B94447" w:rsidRDefault="00B94447" w:rsidP="00B94447">
      <w:pPr>
        <w:spacing w:before="100" w:beforeAutospacing="1" w:after="100" w:afterAutospacing="1" w:line="276" w:lineRule="auto"/>
        <w:contextualSpacing/>
      </w:pPr>
    </w:p>
    <w:p w14:paraId="2EA8D437" w14:textId="77777777" w:rsidR="00B94447" w:rsidRDefault="00B94447" w:rsidP="00B94447">
      <w:pPr>
        <w:spacing w:before="100" w:beforeAutospacing="1" w:after="100" w:afterAutospacing="1" w:line="276" w:lineRule="auto"/>
        <w:contextualSpacing/>
      </w:pPr>
    </w:p>
    <w:p w14:paraId="0718700B" w14:textId="77777777" w:rsidR="00B94447" w:rsidRDefault="00B94447" w:rsidP="00B94447">
      <w:pPr>
        <w:spacing w:before="100" w:beforeAutospacing="1" w:after="100" w:afterAutospacing="1" w:line="276" w:lineRule="auto"/>
        <w:contextualSpacing/>
      </w:pPr>
    </w:p>
    <w:p w14:paraId="3AFB74B1" w14:textId="77777777" w:rsidR="00B94447" w:rsidRDefault="00B94447" w:rsidP="00B94447">
      <w:pPr>
        <w:spacing w:before="100" w:beforeAutospacing="1" w:after="100" w:afterAutospacing="1" w:line="276" w:lineRule="auto"/>
        <w:contextualSpacing/>
      </w:pPr>
    </w:p>
    <w:p w14:paraId="68DB9DD6" w14:textId="77777777" w:rsidR="00C16A44" w:rsidRDefault="00C16A44" w:rsidP="000B3025">
      <w:pPr>
        <w:spacing w:line="276" w:lineRule="auto"/>
        <w:rPr>
          <w:szCs w:val="18"/>
        </w:rPr>
      </w:pPr>
      <w:r w:rsidRPr="00396FEE">
        <w:rPr>
          <w:szCs w:val="18"/>
        </w:rPr>
        <w:t xml:space="preserve">Text und Bilder stehen im Roto-Pressebereich </w:t>
      </w:r>
    </w:p>
    <w:p w14:paraId="4C431793" w14:textId="77777777" w:rsidR="00C16A44" w:rsidRDefault="00C16A44" w:rsidP="000B3025">
      <w:pPr>
        <w:spacing w:line="276" w:lineRule="auto"/>
        <w:rPr>
          <w:szCs w:val="18"/>
        </w:rPr>
      </w:pPr>
      <w:r w:rsidRPr="00396FEE">
        <w:rPr>
          <w:szCs w:val="18"/>
        </w:rPr>
        <w:t xml:space="preserve">unter </w:t>
      </w:r>
      <w:hyperlink r:id="rId11" w:history="1">
        <w:r w:rsidRPr="00396FEE">
          <w:rPr>
            <w:rStyle w:val="Hyperlink"/>
            <w:szCs w:val="18"/>
          </w:rPr>
          <w:t>ftt.roto-frank.com/de/presse</w:t>
        </w:r>
      </w:hyperlink>
      <w:r w:rsidRPr="00396FEE">
        <w:rPr>
          <w:szCs w:val="18"/>
        </w:rPr>
        <w:t xml:space="preserve"> zum Download bereit.</w:t>
      </w:r>
    </w:p>
    <w:p w14:paraId="2B5A24C1" w14:textId="77777777" w:rsidR="001F33A9" w:rsidRDefault="001F33A9" w:rsidP="000B3025">
      <w:pPr>
        <w:spacing w:line="276" w:lineRule="auto"/>
        <w:rPr>
          <w:b/>
          <w:bCs/>
        </w:rPr>
      </w:pPr>
    </w:p>
    <w:p w14:paraId="7962B599" w14:textId="77777777" w:rsidR="00401D8A" w:rsidRDefault="00401D8A" w:rsidP="000B3025">
      <w:pPr>
        <w:spacing w:line="276" w:lineRule="auto"/>
        <w:rPr>
          <w:bCs/>
          <w:szCs w:val="18"/>
        </w:rPr>
      </w:pPr>
    </w:p>
    <w:p w14:paraId="5E13BB28" w14:textId="44F1FE8C" w:rsidR="006D6F00" w:rsidRDefault="008E787C" w:rsidP="00312F76">
      <w:pPr>
        <w:spacing w:line="276" w:lineRule="auto"/>
        <w:rPr>
          <w:bCs/>
          <w:szCs w:val="18"/>
        </w:rPr>
      </w:pPr>
      <w:r>
        <w:rPr>
          <w:bCs/>
          <w:noProof/>
          <w:szCs w:val="18"/>
        </w:rPr>
        <w:drawing>
          <wp:inline distT="0" distB="0" distL="0" distR="0" wp14:anchorId="12BF202C" wp14:editId="571077E6">
            <wp:extent cx="3602736" cy="2395728"/>
            <wp:effectExtent l="0" t="0" r="0" b="5080"/>
            <wp:docPr id="18792708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7084" name="Grafik 187927084"/>
                    <pic:cNvPicPr/>
                  </pic:nvPicPr>
                  <pic:blipFill>
                    <a:blip r:embed="rId12">
                      <a:extLst>
                        <a:ext uri="{28A0092B-C50C-407E-A947-70E740481C1C}">
                          <a14:useLocalDpi xmlns:a14="http://schemas.microsoft.com/office/drawing/2010/main" val="0"/>
                        </a:ext>
                      </a:extLst>
                    </a:blip>
                    <a:stretch>
                      <a:fillRect/>
                    </a:stretch>
                  </pic:blipFill>
                  <pic:spPr>
                    <a:xfrm>
                      <a:off x="0" y="0"/>
                      <a:ext cx="3602736" cy="2395728"/>
                    </a:xfrm>
                    <a:prstGeom prst="rect">
                      <a:avLst/>
                    </a:prstGeom>
                  </pic:spPr>
                </pic:pic>
              </a:graphicData>
            </a:graphic>
          </wp:inline>
        </w:drawing>
      </w:r>
    </w:p>
    <w:p w14:paraId="0B4E6264" w14:textId="24CE32FC" w:rsidR="005F07B9" w:rsidRPr="0060644E" w:rsidRDefault="005F07B9" w:rsidP="0060644E">
      <w:pPr>
        <w:spacing w:before="100" w:beforeAutospacing="1" w:after="100" w:afterAutospacing="1" w:line="276" w:lineRule="auto"/>
        <w:contextualSpacing/>
      </w:pPr>
      <w:r w:rsidRPr="0060644E">
        <w:t>Starkes Design mit Charakter: Die kantenbetonte Formensprache von „Roto Square“ verleiht den Griffen eine markante, moderne Optik. Die ergonomische Gestaltung sorgt zugleich für hohen Bedienkomfort und eine angenehme Haptik.</w:t>
      </w:r>
    </w:p>
    <w:p w14:paraId="6A3FF9CA" w14:textId="5921435C" w:rsidR="006514B9" w:rsidRDefault="00B94447" w:rsidP="00312F76">
      <w:pPr>
        <w:spacing w:line="276" w:lineRule="auto"/>
        <w:rPr>
          <w:rFonts w:ascii="Arial" w:hAnsi="Arial" w:cs="Arial"/>
        </w:rPr>
      </w:pPr>
      <w:r w:rsidRPr="00B94447">
        <w:rPr>
          <w:rFonts w:ascii="Arial" w:hAnsi="Arial" w:cs="Arial"/>
        </w:rPr>
        <w:t xml:space="preserve"> </w:t>
      </w:r>
    </w:p>
    <w:p w14:paraId="3A46F396" w14:textId="77777777" w:rsidR="00312F76" w:rsidRPr="00110D8A" w:rsidRDefault="00312F76" w:rsidP="00312F76">
      <w:pPr>
        <w:spacing w:line="276" w:lineRule="auto"/>
        <w:rPr>
          <w:b/>
        </w:rPr>
      </w:pPr>
    </w:p>
    <w:p w14:paraId="3837AB07" w14:textId="49E5BD0B" w:rsidR="002A2BB6" w:rsidRPr="005F07B9" w:rsidRDefault="733C4713" w:rsidP="422E14C6">
      <w:pPr>
        <w:spacing w:line="276" w:lineRule="auto"/>
        <w:rPr>
          <w:rFonts w:cs="Calibri Light"/>
          <w:b/>
          <w:bCs/>
          <w:color w:val="000000" w:themeColor="text1"/>
        </w:rPr>
      </w:pPr>
      <w:r w:rsidRPr="005F07B9">
        <w:rPr>
          <w:rFonts w:cs="Calibri Light"/>
          <w:b/>
          <w:bCs/>
          <w:color w:val="000000" w:themeColor="text1"/>
        </w:rPr>
        <w:t>Bild</w:t>
      </w:r>
      <w:r w:rsidRPr="005F07B9">
        <w:rPr>
          <w:rFonts w:cs="Calibri Light"/>
          <w:color w:val="000000" w:themeColor="text1"/>
        </w:rPr>
        <w:t>: Roto</w:t>
      </w:r>
      <w:r w:rsidR="002A2BB6">
        <w:tab/>
      </w:r>
      <w:r w:rsidR="002A2BB6">
        <w:tab/>
      </w:r>
      <w:r w:rsidR="002A2BB6">
        <w:tab/>
      </w:r>
      <w:r w:rsidR="002A2BB6">
        <w:tab/>
      </w:r>
      <w:r w:rsidR="002A2BB6">
        <w:tab/>
      </w:r>
      <w:r w:rsidR="002A2BB6">
        <w:tab/>
      </w:r>
      <w:r w:rsidR="002A2BB6">
        <w:tab/>
      </w:r>
      <w:r w:rsidRPr="005F07B9">
        <w:rPr>
          <w:rFonts w:cs="Calibri Light"/>
          <w:b/>
          <w:bCs/>
          <w:color w:val="000000" w:themeColor="text1"/>
        </w:rPr>
        <w:t>Roto_Square</w:t>
      </w:r>
      <w:r w:rsidR="3CE9C518" w:rsidRPr="005F07B9">
        <w:rPr>
          <w:rFonts w:cs="Calibri Light"/>
          <w:b/>
          <w:bCs/>
          <w:color w:val="000000" w:themeColor="text1"/>
        </w:rPr>
        <w:t>_</w:t>
      </w:r>
      <w:r w:rsidRPr="005F07B9">
        <w:rPr>
          <w:rFonts w:cs="Calibri Light"/>
          <w:b/>
          <w:bCs/>
          <w:color w:val="000000" w:themeColor="text1"/>
        </w:rPr>
        <w:t>1.jpg</w:t>
      </w:r>
    </w:p>
    <w:p w14:paraId="335EB1D2" w14:textId="77777777" w:rsidR="006514B9" w:rsidRPr="00FD0FDB" w:rsidRDefault="006514B9" w:rsidP="006514B9">
      <w:pPr>
        <w:spacing w:line="360" w:lineRule="auto"/>
        <w:rPr>
          <w:b/>
        </w:rPr>
      </w:pPr>
    </w:p>
    <w:p w14:paraId="6CE11FC6" w14:textId="385AC406" w:rsidR="00D865DD" w:rsidRDefault="00880327" w:rsidP="002A2BB6">
      <w:pPr>
        <w:spacing w:line="276" w:lineRule="auto"/>
      </w:pPr>
      <w:r>
        <w:rPr>
          <w:noProof/>
        </w:rPr>
        <w:lastRenderedPageBreak/>
        <w:drawing>
          <wp:anchor distT="0" distB="0" distL="114300" distR="114300" simplePos="0" relativeHeight="251660288" behindDoc="0" locked="0" layoutInCell="1" allowOverlap="1" wp14:anchorId="7DCCC8EC" wp14:editId="21A48DAB">
            <wp:simplePos x="0" y="0"/>
            <wp:positionH relativeFrom="column">
              <wp:posOffset>4445</wp:posOffset>
            </wp:positionH>
            <wp:positionV relativeFrom="paragraph">
              <wp:posOffset>-3175</wp:posOffset>
            </wp:positionV>
            <wp:extent cx="3602736" cy="2401824"/>
            <wp:effectExtent l="0" t="0" r="0" b="0"/>
            <wp:wrapThrough wrapText="bothSides">
              <wp:wrapPolygon edited="0">
                <wp:start x="0" y="0"/>
                <wp:lineTo x="0" y="21417"/>
                <wp:lineTo x="21474" y="21417"/>
                <wp:lineTo x="21474" y="0"/>
                <wp:lineTo x="0" y="0"/>
              </wp:wrapPolygon>
            </wp:wrapThrough>
            <wp:docPr id="15150284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02847" name="Grafik 151502847"/>
                    <pic:cNvPicPr/>
                  </pic:nvPicPr>
                  <pic:blipFill>
                    <a:blip r:embed="rId13">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757ECCC4" w14:textId="77777777" w:rsidR="00880327" w:rsidRPr="00FD0FDB" w:rsidRDefault="00880327" w:rsidP="002A2BB6">
      <w:pPr>
        <w:spacing w:line="276" w:lineRule="auto"/>
      </w:pPr>
    </w:p>
    <w:p w14:paraId="649B6AF8" w14:textId="47250B3D" w:rsidR="000F6FDF" w:rsidRDefault="000F6FDF" w:rsidP="00F4786E">
      <w:pPr>
        <w:spacing w:line="276" w:lineRule="auto"/>
      </w:pPr>
    </w:p>
    <w:p w14:paraId="35A84D49" w14:textId="77777777" w:rsidR="00880327" w:rsidRDefault="00880327" w:rsidP="00F4786E">
      <w:pPr>
        <w:spacing w:line="276" w:lineRule="auto"/>
      </w:pPr>
    </w:p>
    <w:p w14:paraId="4FB2B25A" w14:textId="77777777" w:rsidR="00880327" w:rsidRDefault="00880327" w:rsidP="00F4786E">
      <w:pPr>
        <w:spacing w:line="276" w:lineRule="auto"/>
      </w:pPr>
    </w:p>
    <w:p w14:paraId="2C594BFE" w14:textId="77777777" w:rsidR="00880327" w:rsidRDefault="00880327" w:rsidP="00F4786E">
      <w:pPr>
        <w:spacing w:line="276" w:lineRule="auto"/>
      </w:pPr>
    </w:p>
    <w:p w14:paraId="3DB8DB5D" w14:textId="77777777" w:rsidR="00880327" w:rsidRDefault="00880327" w:rsidP="00F4786E">
      <w:pPr>
        <w:spacing w:line="276" w:lineRule="auto"/>
      </w:pPr>
    </w:p>
    <w:p w14:paraId="43073E1B" w14:textId="77777777" w:rsidR="00880327" w:rsidRDefault="00880327" w:rsidP="00F4786E">
      <w:pPr>
        <w:spacing w:line="276" w:lineRule="auto"/>
      </w:pPr>
    </w:p>
    <w:p w14:paraId="2F437F64" w14:textId="77777777" w:rsidR="00880327" w:rsidRDefault="00880327" w:rsidP="00F4786E">
      <w:pPr>
        <w:spacing w:line="276" w:lineRule="auto"/>
      </w:pPr>
    </w:p>
    <w:p w14:paraId="4423A16B" w14:textId="77777777" w:rsidR="00880327" w:rsidRDefault="00880327" w:rsidP="00F4786E">
      <w:pPr>
        <w:spacing w:line="276" w:lineRule="auto"/>
      </w:pPr>
    </w:p>
    <w:p w14:paraId="2BE310F6" w14:textId="77777777" w:rsidR="00880327" w:rsidRDefault="00880327" w:rsidP="00F4786E">
      <w:pPr>
        <w:spacing w:line="276" w:lineRule="auto"/>
      </w:pPr>
    </w:p>
    <w:p w14:paraId="64631990" w14:textId="77777777" w:rsidR="00880327" w:rsidRDefault="00880327" w:rsidP="00F4786E">
      <w:pPr>
        <w:spacing w:line="276" w:lineRule="auto"/>
      </w:pPr>
    </w:p>
    <w:p w14:paraId="38F21563" w14:textId="77777777" w:rsidR="00880327" w:rsidRDefault="00880327" w:rsidP="00F4786E">
      <w:pPr>
        <w:spacing w:line="276" w:lineRule="auto"/>
      </w:pPr>
    </w:p>
    <w:p w14:paraId="2A2C877E" w14:textId="77777777" w:rsidR="00880327" w:rsidRDefault="00880327" w:rsidP="00F4786E">
      <w:pPr>
        <w:spacing w:line="276" w:lineRule="auto"/>
      </w:pPr>
    </w:p>
    <w:p w14:paraId="5FD7D4AC" w14:textId="77777777" w:rsidR="00880327" w:rsidRDefault="00880327" w:rsidP="00F4786E">
      <w:pPr>
        <w:spacing w:line="276" w:lineRule="auto"/>
      </w:pPr>
    </w:p>
    <w:p w14:paraId="7B3EEEC4" w14:textId="77777777" w:rsidR="00880327" w:rsidRDefault="00880327" w:rsidP="00F4786E">
      <w:pPr>
        <w:spacing w:line="276" w:lineRule="auto"/>
      </w:pPr>
    </w:p>
    <w:p w14:paraId="1E7B0747" w14:textId="24BEF615" w:rsidR="005F07B9" w:rsidRPr="005F07B9" w:rsidRDefault="005F07B9" w:rsidP="0060644E">
      <w:pPr>
        <w:spacing w:before="100" w:beforeAutospacing="1" w:after="100" w:afterAutospacing="1" w:line="276" w:lineRule="auto"/>
        <w:contextualSpacing/>
      </w:pPr>
      <w:r w:rsidRPr="005F07B9">
        <w:t>„Roto Square“ umfasst Fenstergriffe in Standard- und Langhebelvariante, Balkontür- und Schmalschild-Garnituren sowie Griffhebel für die Schiebesysteme „Roto Patio Inowa“</w:t>
      </w:r>
      <w:r w:rsidR="00D614C6">
        <w:t xml:space="preserve"> / „Inowa | Max“</w:t>
      </w:r>
      <w:r w:rsidRPr="005F07B9">
        <w:t xml:space="preserve">, „Roto Patio </w:t>
      </w:r>
      <w:proofErr w:type="spellStart"/>
      <w:r w:rsidRPr="005F07B9">
        <w:t>Alversa</w:t>
      </w:r>
      <w:proofErr w:type="spellEnd"/>
      <w:r w:rsidRPr="005F07B9">
        <w:t xml:space="preserve">“ und „Roto Patio Lift“. Fünf Standardoberflächen und zusätzliche Sonderlösungen eröffnen hohe Gestaltungsfreiheit. </w:t>
      </w:r>
      <w:r>
        <w:t xml:space="preserve">Fenstergriffe sind als </w:t>
      </w:r>
      <w:r w:rsidRPr="005F07B9">
        <w:t xml:space="preserve">VarioFit-Variante </w:t>
      </w:r>
      <w:r>
        <w:t xml:space="preserve">erhältlich, sodass sich </w:t>
      </w:r>
      <w:r w:rsidRPr="005F07B9">
        <w:t xml:space="preserve">die Stiftlänge </w:t>
      </w:r>
      <w:r>
        <w:t xml:space="preserve">der Griffe </w:t>
      </w:r>
      <w:r w:rsidRPr="005F07B9">
        <w:t>automatisch an unterschiedliche Profile an</w:t>
      </w:r>
      <w:r>
        <w:t>passt</w:t>
      </w:r>
      <w:r w:rsidRPr="005F07B9">
        <w:t>.</w:t>
      </w:r>
    </w:p>
    <w:p w14:paraId="7B37399A" w14:textId="70D2E03E" w:rsidR="00F4786E" w:rsidRPr="00F4786E" w:rsidRDefault="00F4786E" w:rsidP="00F4786E">
      <w:pPr>
        <w:spacing w:line="276" w:lineRule="auto"/>
      </w:pPr>
    </w:p>
    <w:p w14:paraId="28020C9A" w14:textId="10A9B478" w:rsidR="002A2BB6" w:rsidRPr="00EA25DD" w:rsidRDefault="002A2BB6" w:rsidP="002A2BB6">
      <w:pPr>
        <w:spacing w:line="276" w:lineRule="auto"/>
        <w:rPr>
          <w:bCs/>
          <w:szCs w:val="18"/>
        </w:rPr>
      </w:pPr>
    </w:p>
    <w:p w14:paraId="781751AC" w14:textId="7FEAC647" w:rsidR="002A2BB6" w:rsidRPr="00FD0FDB" w:rsidRDefault="002A2BB6" w:rsidP="002A2BB6">
      <w:pPr>
        <w:spacing w:line="276" w:lineRule="auto"/>
        <w:rPr>
          <w:rFonts w:cs="Calibri Light"/>
          <w:b/>
          <w:bCs/>
          <w:color w:val="000000" w:themeColor="text1"/>
          <w:szCs w:val="18"/>
        </w:rPr>
      </w:pPr>
      <w:r w:rsidRPr="00FD0FDB">
        <w:rPr>
          <w:rFonts w:cs="Calibri Light"/>
          <w:b/>
          <w:bCs/>
          <w:color w:val="000000" w:themeColor="text1"/>
          <w:szCs w:val="18"/>
        </w:rPr>
        <w:t>Bild</w:t>
      </w:r>
      <w:r w:rsidRPr="00FD0FDB">
        <w:rPr>
          <w:rFonts w:cs="Calibri Light"/>
          <w:color w:val="000000" w:themeColor="text1"/>
          <w:szCs w:val="18"/>
        </w:rPr>
        <w:t>: Roto</w:t>
      </w:r>
      <w:r w:rsidRPr="00FD0FDB">
        <w:rPr>
          <w:rFonts w:cs="Calibri Light"/>
          <w:color w:val="000000" w:themeColor="text1"/>
          <w:szCs w:val="18"/>
        </w:rPr>
        <w:tab/>
      </w:r>
      <w:r w:rsidRPr="00FD0FDB">
        <w:rPr>
          <w:rFonts w:cs="Calibri Light"/>
          <w:color w:val="000000" w:themeColor="text1"/>
          <w:szCs w:val="18"/>
        </w:rPr>
        <w:tab/>
      </w:r>
      <w:r w:rsidRPr="00FD0FDB">
        <w:rPr>
          <w:rFonts w:cs="Calibri Light"/>
          <w:color w:val="000000" w:themeColor="text1"/>
          <w:szCs w:val="18"/>
        </w:rPr>
        <w:tab/>
      </w:r>
      <w:r w:rsidRPr="00FD0FDB">
        <w:rPr>
          <w:rFonts w:cs="Calibri Light"/>
          <w:color w:val="000000" w:themeColor="text1"/>
          <w:szCs w:val="18"/>
        </w:rPr>
        <w:tab/>
      </w:r>
      <w:r w:rsidRPr="00FD0FDB">
        <w:rPr>
          <w:rFonts w:cs="Calibri Light"/>
          <w:color w:val="000000" w:themeColor="text1"/>
          <w:szCs w:val="18"/>
        </w:rPr>
        <w:tab/>
      </w:r>
      <w:r w:rsidR="00D865DD" w:rsidRPr="00FD0FDB">
        <w:rPr>
          <w:rFonts w:cs="Calibri Light"/>
          <w:color w:val="000000" w:themeColor="text1"/>
          <w:szCs w:val="18"/>
        </w:rPr>
        <w:tab/>
      </w:r>
      <w:r w:rsidR="00D865DD" w:rsidRPr="00FD0FDB">
        <w:rPr>
          <w:rFonts w:cs="Calibri Light"/>
          <w:color w:val="000000" w:themeColor="text1"/>
          <w:szCs w:val="18"/>
        </w:rPr>
        <w:tab/>
      </w:r>
      <w:r w:rsidRPr="00FD0FDB">
        <w:rPr>
          <w:rFonts w:cs="Calibri Light"/>
          <w:b/>
          <w:bCs/>
          <w:color w:val="000000" w:themeColor="text1"/>
          <w:szCs w:val="18"/>
        </w:rPr>
        <w:t>Roto_Square</w:t>
      </w:r>
      <w:r w:rsidR="00CD5D23">
        <w:rPr>
          <w:rFonts w:cs="Calibri Light"/>
          <w:b/>
          <w:bCs/>
          <w:color w:val="000000" w:themeColor="text1"/>
          <w:szCs w:val="18"/>
        </w:rPr>
        <w:t>_</w:t>
      </w:r>
      <w:r w:rsidRPr="00FD0FDB">
        <w:rPr>
          <w:rFonts w:cs="Calibri Light"/>
          <w:b/>
          <w:bCs/>
          <w:color w:val="000000" w:themeColor="text1"/>
          <w:szCs w:val="18"/>
        </w:rPr>
        <w:t>2.jpg</w:t>
      </w:r>
    </w:p>
    <w:p w14:paraId="176422EA" w14:textId="2578C229" w:rsidR="006514B9" w:rsidRPr="00FD0FDB" w:rsidRDefault="00A56B54" w:rsidP="006514B9">
      <w:pPr>
        <w:spacing w:line="360" w:lineRule="auto"/>
      </w:pPr>
      <w:r>
        <w:rPr>
          <w:b/>
          <w:bCs/>
          <w:noProof/>
        </w:rPr>
        <w:drawing>
          <wp:anchor distT="0" distB="0" distL="114300" distR="114300" simplePos="0" relativeHeight="251661312" behindDoc="0" locked="0" layoutInCell="1" allowOverlap="1" wp14:anchorId="74A7EA81" wp14:editId="42FFDBED">
            <wp:simplePos x="0" y="0"/>
            <wp:positionH relativeFrom="column">
              <wp:posOffset>-5080</wp:posOffset>
            </wp:positionH>
            <wp:positionV relativeFrom="paragraph">
              <wp:posOffset>132715</wp:posOffset>
            </wp:positionV>
            <wp:extent cx="3602736" cy="2401824"/>
            <wp:effectExtent l="0" t="0" r="0" b="0"/>
            <wp:wrapThrough wrapText="bothSides">
              <wp:wrapPolygon edited="0">
                <wp:start x="0" y="0"/>
                <wp:lineTo x="0" y="21417"/>
                <wp:lineTo x="21474" y="21417"/>
                <wp:lineTo x="21474" y="0"/>
                <wp:lineTo x="0" y="0"/>
              </wp:wrapPolygon>
            </wp:wrapThrough>
            <wp:docPr id="16887739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773962" name="Grafik 1688773962"/>
                    <pic:cNvPicPr/>
                  </pic:nvPicPr>
                  <pic:blipFill>
                    <a:blip r:embed="rId14">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55F96CB8" w14:textId="2CCEBBCF" w:rsidR="00D865DD" w:rsidRDefault="00D865DD" w:rsidP="006514B9">
      <w:pPr>
        <w:spacing w:line="360" w:lineRule="auto"/>
      </w:pPr>
    </w:p>
    <w:p w14:paraId="50E28346" w14:textId="2A6FEC26" w:rsidR="00880327" w:rsidRDefault="00880327" w:rsidP="006514B9">
      <w:pPr>
        <w:spacing w:line="360" w:lineRule="auto"/>
      </w:pPr>
    </w:p>
    <w:p w14:paraId="00D43BC6" w14:textId="4CE93B7C" w:rsidR="008E787C" w:rsidRDefault="008E787C" w:rsidP="006514B9">
      <w:pPr>
        <w:spacing w:line="360" w:lineRule="auto"/>
      </w:pPr>
    </w:p>
    <w:p w14:paraId="1DE927AC" w14:textId="3CBEFE56" w:rsidR="008E787C" w:rsidRDefault="008E787C" w:rsidP="006514B9">
      <w:pPr>
        <w:spacing w:line="360" w:lineRule="auto"/>
      </w:pPr>
    </w:p>
    <w:p w14:paraId="64FCE85D" w14:textId="416F686F" w:rsidR="00880327" w:rsidRPr="00FD0FDB" w:rsidRDefault="00880327" w:rsidP="006514B9">
      <w:pPr>
        <w:spacing w:line="360" w:lineRule="auto"/>
      </w:pPr>
    </w:p>
    <w:p w14:paraId="3B054FD3" w14:textId="6B3D3074" w:rsidR="006514B9" w:rsidRPr="00FD0FDB" w:rsidRDefault="006514B9" w:rsidP="006514B9">
      <w:pPr>
        <w:spacing w:line="360" w:lineRule="auto"/>
        <w:rPr>
          <w:b/>
          <w:bCs/>
        </w:rPr>
      </w:pPr>
    </w:p>
    <w:p w14:paraId="55D41ADB" w14:textId="77777777" w:rsidR="006514B9" w:rsidRPr="00FD0FDB" w:rsidRDefault="006514B9" w:rsidP="006514B9">
      <w:pPr>
        <w:spacing w:line="360" w:lineRule="auto"/>
        <w:rPr>
          <w:b/>
          <w:bCs/>
        </w:rPr>
      </w:pPr>
    </w:p>
    <w:p w14:paraId="45172F28" w14:textId="77777777" w:rsidR="006514B9" w:rsidRPr="00FD0FDB" w:rsidRDefault="006514B9" w:rsidP="006514B9">
      <w:pPr>
        <w:spacing w:line="360" w:lineRule="auto"/>
        <w:rPr>
          <w:b/>
          <w:bCs/>
        </w:rPr>
      </w:pPr>
    </w:p>
    <w:p w14:paraId="2578E514" w14:textId="77777777" w:rsidR="006514B9" w:rsidRPr="00FD0FDB" w:rsidRDefault="006514B9" w:rsidP="006514B9">
      <w:pPr>
        <w:spacing w:line="360" w:lineRule="auto"/>
        <w:rPr>
          <w:b/>
          <w:bCs/>
        </w:rPr>
      </w:pPr>
    </w:p>
    <w:p w14:paraId="29F8F80C" w14:textId="77777777" w:rsidR="006514B9" w:rsidRPr="00FD0FDB" w:rsidRDefault="006514B9" w:rsidP="006514B9">
      <w:pPr>
        <w:spacing w:line="360" w:lineRule="auto"/>
        <w:rPr>
          <w:b/>
          <w:bCs/>
        </w:rPr>
      </w:pPr>
    </w:p>
    <w:p w14:paraId="4F50BEA6" w14:textId="77777777" w:rsidR="006514B9" w:rsidRPr="00FD0FDB" w:rsidRDefault="006514B9" w:rsidP="006514B9">
      <w:pPr>
        <w:spacing w:line="360" w:lineRule="auto"/>
        <w:rPr>
          <w:b/>
          <w:bCs/>
        </w:rPr>
      </w:pPr>
    </w:p>
    <w:p w14:paraId="67AEBB6C" w14:textId="77777777" w:rsidR="006514B9" w:rsidRPr="00FD0FDB" w:rsidRDefault="006514B9" w:rsidP="006514B9">
      <w:pPr>
        <w:spacing w:line="360" w:lineRule="auto"/>
        <w:rPr>
          <w:b/>
          <w:bCs/>
        </w:rPr>
      </w:pPr>
    </w:p>
    <w:p w14:paraId="68BC5776" w14:textId="4A460021" w:rsidR="00A56B54" w:rsidRDefault="006514B9" w:rsidP="00A56B54">
      <w:pPr>
        <w:spacing w:before="100" w:beforeAutospacing="1" w:after="100" w:afterAutospacing="1" w:line="276" w:lineRule="auto"/>
        <w:contextualSpacing/>
      </w:pPr>
      <w:r w:rsidRPr="00474ED0">
        <w:t>Inken Kannchen, Produktmanagerin</w:t>
      </w:r>
      <w:r>
        <w:t xml:space="preserve"> Griffe</w:t>
      </w:r>
      <w:r w:rsidR="00CD5D23">
        <w:t xml:space="preserve"> der</w:t>
      </w:r>
      <w:r w:rsidRPr="00474ED0">
        <w:t xml:space="preserve"> Roto </w:t>
      </w:r>
      <w:r w:rsidR="00CD5D23">
        <w:t xml:space="preserve">Frank </w:t>
      </w:r>
      <w:r w:rsidRPr="00474ED0">
        <w:t>Fenster- und Türtechnologie</w:t>
      </w:r>
      <w:r w:rsidR="00CD5D23">
        <w:t xml:space="preserve"> GmbH</w:t>
      </w:r>
      <w:r w:rsidR="00A56B54">
        <w:t xml:space="preserve">: </w:t>
      </w:r>
      <w:r w:rsidR="00A56B54" w:rsidRPr="003015F9">
        <w:t>„Mit der neuen, vierten Design-Linie erweitert Roto sein Griffe-Sortiment für Fenster und Türen um eine weitere Designoption</w:t>
      </w:r>
      <w:r w:rsidR="00A56B54">
        <w:t>.</w:t>
      </w:r>
      <w:r w:rsidR="00A56B54" w:rsidRPr="003015F9">
        <w:t xml:space="preserve"> Die klare, kantenbetonte Formensprache lässt sich über unterschiedliche Anwendungen hinweg konsistent umsetzen und mit hohem Bedienkomfort verbinden.“</w:t>
      </w:r>
    </w:p>
    <w:p w14:paraId="0AD61C4B" w14:textId="77777777" w:rsidR="00A56B54" w:rsidRDefault="00A56B54" w:rsidP="00A56B54">
      <w:pPr>
        <w:spacing w:before="100" w:beforeAutospacing="1" w:after="100" w:afterAutospacing="1" w:line="276" w:lineRule="auto"/>
        <w:contextualSpacing/>
      </w:pPr>
    </w:p>
    <w:p w14:paraId="748A12D6" w14:textId="06AD5CC2" w:rsidR="002A2BB6" w:rsidRPr="00487E32" w:rsidRDefault="002A2BB6" w:rsidP="002A2BB6">
      <w:pPr>
        <w:spacing w:line="276" w:lineRule="auto"/>
        <w:rPr>
          <w:rFonts w:cs="Calibri Light"/>
          <w:b/>
          <w:bCs/>
          <w:color w:val="000000" w:themeColor="text1"/>
          <w:szCs w:val="18"/>
        </w:rPr>
      </w:pPr>
      <w:r w:rsidRPr="006F2CA2">
        <w:rPr>
          <w:rFonts w:cs="Calibri Light"/>
          <w:b/>
          <w:bCs/>
          <w:color w:val="000000" w:themeColor="text1"/>
          <w:szCs w:val="18"/>
        </w:rPr>
        <w:t>Bild</w:t>
      </w:r>
      <w:r w:rsidRPr="006F2CA2">
        <w:rPr>
          <w:rFonts w:cs="Calibri Light"/>
          <w:color w:val="000000" w:themeColor="text1"/>
          <w:szCs w:val="18"/>
        </w:rPr>
        <w:t>: Roto</w:t>
      </w:r>
      <w:r w:rsidRPr="006F2CA2">
        <w:rPr>
          <w:rFonts w:cs="Calibri Light"/>
          <w:color w:val="000000" w:themeColor="text1"/>
          <w:szCs w:val="18"/>
        </w:rPr>
        <w:tab/>
      </w:r>
      <w:r w:rsidRPr="006F2CA2">
        <w:rPr>
          <w:rFonts w:cs="Calibri Light"/>
          <w:color w:val="000000" w:themeColor="text1"/>
          <w:szCs w:val="18"/>
        </w:rPr>
        <w:tab/>
      </w:r>
      <w:r w:rsidRPr="006F2CA2">
        <w:rPr>
          <w:rFonts w:cs="Calibri Light"/>
          <w:color w:val="000000" w:themeColor="text1"/>
          <w:szCs w:val="18"/>
        </w:rPr>
        <w:tab/>
      </w:r>
      <w:r w:rsidRPr="006F2CA2">
        <w:rPr>
          <w:rFonts w:cs="Calibri Light"/>
          <w:color w:val="000000" w:themeColor="text1"/>
          <w:szCs w:val="18"/>
        </w:rPr>
        <w:tab/>
      </w:r>
      <w:r w:rsidRPr="006F2CA2">
        <w:rPr>
          <w:rFonts w:cs="Calibri Light"/>
          <w:color w:val="000000" w:themeColor="text1"/>
          <w:szCs w:val="18"/>
        </w:rPr>
        <w:tab/>
      </w:r>
      <w:r w:rsidR="00CD5D23">
        <w:rPr>
          <w:rFonts w:cs="Calibri Light"/>
          <w:color w:val="000000" w:themeColor="text1"/>
          <w:szCs w:val="18"/>
        </w:rPr>
        <w:tab/>
      </w:r>
      <w:r w:rsidR="00CD5D23">
        <w:rPr>
          <w:rFonts w:cs="Calibri Light"/>
          <w:color w:val="000000" w:themeColor="text1"/>
          <w:szCs w:val="18"/>
        </w:rPr>
        <w:tab/>
      </w:r>
      <w:r>
        <w:rPr>
          <w:rFonts w:cs="Calibri Light"/>
          <w:b/>
          <w:bCs/>
          <w:color w:val="000000" w:themeColor="text1"/>
          <w:szCs w:val="18"/>
        </w:rPr>
        <w:t>Inken_Kannchen</w:t>
      </w:r>
      <w:r w:rsidRPr="008F464B">
        <w:rPr>
          <w:rFonts w:cs="Calibri Light"/>
          <w:b/>
          <w:bCs/>
          <w:color w:val="000000" w:themeColor="text1"/>
          <w:szCs w:val="18"/>
        </w:rPr>
        <w:t>.jpg</w:t>
      </w:r>
    </w:p>
    <w:p w14:paraId="363F16C4" w14:textId="77777777" w:rsidR="00401D8A" w:rsidRDefault="00401D8A" w:rsidP="000B3025">
      <w:pPr>
        <w:spacing w:line="276" w:lineRule="auto"/>
        <w:rPr>
          <w:bCs/>
          <w:szCs w:val="18"/>
        </w:rPr>
      </w:pPr>
    </w:p>
    <w:p w14:paraId="4CC467C1" w14:textId="77777777" w:rsidR="00487E32" w:rsidRDefault="00487E32" w:rsidP="000B3025">
      <w:pPr>
        <w:spacing w:line="276" w:lineRule="auto"/>
        <w:rPr>
          <w:rFonts w:cs="Calibri Light"/>
          <w:color w:val="000000" w:themeColor="text1"/>
          <w:szCs w:val="18"/>
        </w:rPr>
      </w:pPr>
    </w:p>
    <w:p w14:paraId="1351C344" w14:textId="2295DC15" w:rsidR="00114687" w:rsidRDefault="00114687" w:rsidP="000B3025">
      <w:pPr>
        <w:spacing w:line="276" w:lineRule="auto"/>
        <w:rPr>
          <w:b/>
          <w:bCs/>
        </w:rPr>
      </w:pPr>
    </w:p>
    <w:p w14:paraId="5C37D2F6" w14:textId="77777777" w:rsidR="00114687" w:rsidRDefault="00114687" w:rsidP="000B3025">
      <w:pPr>
        <w:spacing w:line="276" w:lineRule="auto"/>
        <w:rPr>
          <w:b/>
          <w:bCs/>
        </w:rPr>
      </w:pPr>
    </w:p>
    <w:p w14:paraId="2AB5EE36" w14:textId="77777777" w:rsidR="00114687" w:rsidRDefault="00114687" w:rsidP="000B3025">
      <w:pPr>
        <w:spacing w:line="276" w:lineRule="auto"/>
        <w:rPr>
          <w:b/>
          <w:bCs/>
        </w:rPr>
      </w:pPr>
    </w:p>
    <w:p w14:paraId="1DDDABDF" w14:textId="77777777" w:rsidR="00114687" w:rsidRDefault="00114687" w:rsidP="000B3025">
      <w:pPr>
        <w:spacing w:line="276" w:lineRule="auto"/>
        <w:rPr>
          <w:bCs/>
          <w:szCs w:val="18"/>
        </w:rPr>
      </w:pPr>
    </w:p>
    <w:p w14:paraId="04FA5AED" w14:textId="77777777" w:rsidR="00114687" w:rsidRDefault="00114687" w:rsidP="000B3025">
      <w:pPr>
        <w:spacing w:line="276" w:lineRule="auto"/>
        <w:rPr>
          <w:bCs/>
          <w:szCs w:val="18"/>
        </w:rPr>
      </w:pPr>
    </w:p>
    <w:p w14:paraId="649DA112" w14:textId="77777777" w:rsidR="00BF36BB" w:rsidRDefault="00BF36BB" w:rsidP="000B3025">
      <w:pPr>
        <w:spacing w:line="276" w:lineRule="auto"/>
        <w:rPr>
          <w:bCs/>
          <w:szCs w:val="18"/>
        </w:rPr>
      </w:pPr>
    </w:p>
    <w:p w14:paraId="09E2FE08" w14:textId="77777777" w:rsidR="00880327" w:rsidRDefault="00880327" w:rsidP="000B3025">
      <w:pPr>
        <w:spacing w:line="276" w:lineRule="auto"/>
        <w:rPr>
          <w:bCs/>
          <w:szCs w:val="18"/>
        </w:rPr>
      </w:pPr>
    </w:p>
    <w:p w14:paraId="589E6DB2" w14:textId="77777777" w:rsidR="00880327" w:rsidRDefault="00880327" w:rsidP="000B3025">
      <w:pPr>
        <w:spacing w:line="276" w:lineRule="auto"/>
        <w:rPr>
          <w:bCs/>
          <w:szCs w:val="18"/>
        </w:rPr>
      </w:pPr>
    </w:p>
    <w:p w14:paraId="37DCDFC4" w14:textId="77777777" w:rsidR="00880327" w:rsidRDefault="00880327" w:rsidP="000B3025">
      <w:pPr>
        <w:spacing w:line="276" w:lineRule="auto"/>
        <w:rPr>
          <w:bCs/>
          <w:szCs w:val="18"/>
        </w:rPr>
      </w:pPr>
    </w:p>
    <w:p w14:paraId="07D5D29E" w14:textId="77777777" w:rsidR="00880327" w:rsidRDefault="00880327" w:rsidP="000B3025">
      <w:pPr>
        <w:spacing w:line="276" w:lineRule="auto"/>
        <w:rPr>
          <w:bCs/>
          <w:szCs w:val="18"/>
        </w:rPr>
      </w:pPr>
    </w:p>
    <w:p w14:paraId="0E774637" w14:textId="77777777" w:rsidR="00880327" w:rsidRDefault="00880327" w:rsidP="000B3025">
      <w:pPr>
        <w:spacing w:line="276" w:lineRule="auto"/>
        <w:rPr>
          <w:bCs/>
          <w:szCs w:val="18"/>
        </w:rPr>
      </w:pPr>
    </w:p>
    <w:p w14:paraId="3191C027" w14:textId="77777777" w:rsidR="00880327" w:rsidRDefault="00880327" w:rsidP="000B3025">
      <w:pPr>
        <w:spacing w:line="276" w:lineRule="auto"/>
        <w:rPr>
          <w:bCs/>
          <w:szCs w:val="18"/>
        </w:rPr>
      </w:pPr>
    </w:p>
    <w:p w14:paraId="7A574C38" w14:textId="77777777" w:rsidR="00880327" w:rsidRDefault="00880327" w:rsidP="000B3025">
      <w:pPr>
        <w:spacing w:line="276" w:lineRule="auto"/>
        <w:rPr>
          <w:bCs/>
          <w:szCs w:val="18"/>
        </w:rPr>
      </w:pPr>
    </w:p>
    <w:p w14:paraId="52ED3D79" w14:textId="77777777" w:rsidR="00880327" w:rsidRDefault="00880327" w:rsidP="000B3025">
      <w:pPr>
        <w:spacing w:line="276" w:lineRule="auto"/>
        <w:rPr>
          <w:bCs/>
          <w:szCs w:val="18"/>
        </w:rPr>
      </w:pPr>
    </w:p>
    <w:p w14:paraId="5455AAC6" w14:textId="77777777" w:rsidR="00880327" w:rsidRDefault="00880327" w:rsidP="000B3025">
      <w:pPr>
        <w:spacing w:line="276" w:lineRule="auto"/>
        <w:rPr>
          <w:bCs/>
          <w:szCs w:val="18"/>
        </w:rPr>
      </w:pPr>
    </w:p>
    <w:p w14:paraId="178C064F" w14:textId="77777777" w:rsidR="00880327" w:rsidRDefault="00880327" w:rsidP="000B3025">
      <w:pPr>
        <w:spacing w:line="276" w:lineRule="auto"/>
        <w:rPr>
          <w:bCs/>
          <w:szCs w:val="18"/>
        </w:rPr>
      </w:pPr>
    </w:p>
    <w:p w14:paraId="6DA1F5FC" w14:textId="77777777" w:rsidR="00880327" w:rsidRDefault="00880327" w:rsidP="000B3025">
      <w:pPr>
        <w:spacing w:line="276" w:lineRule="auto"/>
        <w:rPr>
          <w:bCs/>
          <w:szCs w:val="18"/>
        </w:rPr>
      </w:pPr>
    </w:p>
    <w:p w14:paraId="7440E665" w14:textId="77777777" w:rsidR="00880327" w:rsidRDefault="00880327" w:rsidP="000B3025">
      <w:pPr>
        <w:spacing w:line="276" w:lineRule="auto"/>
        <w:rPr>
          <w:bCs/>
          <w:szCs w:val="18"/>
        </w:rPr>
      </w:pPr>
    </w:p>
    <w:p w14:paraId="696D3302" w14:textId="77777777" w:rsidR="00880327" w:rsidRDefault="00880327" w:rsidP="000B3025">
      <w:pPr>
        <w:spacing w:line="276" w:lineRule="auto"/>
        <w:rPr>
          <w:bCs/>
          <w:szCs w:val="18"/>
        </w:rPr>
      </w:pPr>
    </w:p>
    <w:p w14:paraId="599D2F8C" w14:textId="77777777" w:rsidR="00880327" w:rsidRDefault="00880327" w:rsidP="000B3025">
      <w:pPr>
        <w:spacing w:line="276" w:lineRule="auto"/>
        <w:rPr>
          <w:bCs/>
          <w:szCs w:val="18"/>
        </w:rPr>
      </w:pPr>
    </w:p>
    <w:p w14:paraId="76C13BC8" w14:textId="77777777" w:rsidR="00880327" w:rsidRDefault="00880327" w:rsidP="000B3025">
      <w:pPr>
        <w:spacing w:line="276" w:lineRule="auto"/>
        <w:rPr>
          <w:bCs/>
          <w:szCs w:val="18"/>
        </w:rPr>
      </w:pPr>
    </w:p>
    <w:p w14:paraId="42AFD966" w14:textId="77777777" w:rsidR="00880327" w:rsidRDefault="00880327" w:rsidP="000B3025">
      <w:pPr>
        <w:spacing w:line="276" w:lineRule="auto"/>
        <w:rPr>
          <w:bCs/>
          <w:szCs w:val="18"/>
        </w:rPr>
      </w:pPr>
    </w:p>
    <w:p w14:paraId="35E27313" w14:textId="77777777" w:rsidR="00880327" w:rsidRDefault="00880327" w:rsidP="000B3025">
      <w:pPr>
        <w:spacing w:line="276" w:lineRule="auto"/>
        <w:rPr>
          <w:bCs/>
          <w:szCs w:val="18"/>
        </w:rPr>
      </w:pPr>
    </w:p>
    <w:p w14:paraId="0CBD5990" w14:textId="77777777" w:rsidR="00880327" w:rsidRDefault="00880327" w:rsidP="000B3025">
      <w:pPr>
        <w:spacing w:line="276" w:lineRule="auto"/>
        <w:rPr>
          <w:bCs/>
          <w:szCs w:val="18"/>
        </w:rPr>
      </w:pPr>
    </w:p>
    <w:p w14:paraId="424063C2" w14:textId="77777777" w:rsidR="00880327" w:rsidRDefault="00880327" w:rsidP="000B3025">
      <w:pPr>
        <w:spacing w:line="276" w:lineRule="auto"/>
        <w:rPr>
          <w:bCs/>
          <w:szCs w:val="18"/>
        </w:rPr>
      </w:pPr>
    </w:p>
    <w:p w14:paraId="1CF4EC9E" w14:textId="77777777" w:rsidR="00880327" w:rsidRDefault="00880327" w:rsidP="000B3025">
      <w:pPr>
        <w:spacing w:line="276" w:lineRule="auto"/>
        <w:rPr>
          <w:bCs/>
          <w:szCs w:val="18"/>
        </w:rPr>
      </w:pPr>
    </w:p>
    <w:p w14:paraId="0295B360" w14:textId="77777777" w:rsidR="00880327" w:rsidRDefault="00880327" w:rsidP="000B3025">
      <w:pPr>
        <w:spacing w:line="276" w:lineRule="auto"/>
        <w:rPr>
          <w:bCs/>
          <w:szCs w:val="18"/>
        </w:rPr>
      </w:pPr>
    </w:p>
    <w:p w14:paraId="12E5D75F" w14:textId="77777777" w:rsidR="00880327" w:rsidRDefault="00880327" w:rsidP="000B3025">
      <w:pPr>
        <w:spacing w:line="276" w:lineRule="auto"/>
        <w:rPr>
          <w:bCs/>
          <w:szCs w:val="18"/>
        </w:rPr>
      </w:pPr>
    </w:p>
    <w:p w14:paraId="660796A7" w14:textId="77777777" w:rsidR="00880327" w:rsidRDefault="00880327" w:rsidP="000B3025">
      <w:pPr>
        <w:spacing w:line="276" w:lineRule="auto"/>
        <w:rPr>
          <w:bCs/>
          <w:szCs w:val="18"/>
        </w:rPr>
      </w:pPr>
    </w:p>
    <w:p w14:paraId="3A986793" w14:textId="77777777" w:rsidR="00880327" w:rsidRDefault="00880327" w:rsidP="000B3025">
      <w:pPr>
        <w:spacing w:line="276" w:lineRule="auto"/>
        <w:rPr>
          <w:bCs/>
          <w:szCs w:val="18"/>
        </w:rPr>
      </w:pPr>
    </w:p>
    <w:p w14:paraId="02DE9812" w14:textId="77777777" w:rsidR="00880327" w:rsidRDefault="00880327" w:rsidP="000B3025">
      <w:pPr>
        <w:spacing w:line="276" w:lineRule="auto"/>
        <w:rPr>
          <w:bCs/>
          <w:szCs w:val="18"/>
        </w:rPr>
      </w:pPr>
    </w:p>
    <w:p w14:paraId="37177904" w14:textId="77777777" w:rsidR="00880327" w:rsidRDefault="00880327" w:rsidP="000B3025">
      <w:pPr>
        <w:spacing w:line="276" w:lineRule="auto"/>
        <w:rPr>
          <w:bCs/>
          <w:szCs w:val="18"/>
        </w:rPr>
      </w:pPr>
    </w:p>
    <w:p w14:paraId="4B9ECD9B" w14:textId="77777777" w:rsidR="00880327" w:rsidRDefault="00880327" w:rsidP="000B3025">
      <w:pPr>
        <w:spacing w:line="276" w:lineRule="auto"/>
        <w:rPr>
          <w:bCs/>
          <w:szCs w:val="18"/>
        </w:rPr>
      </w:pPr>
    </w:p>
    <w:p w14:paraId="63A36BAA" w14:textId="77777777" w:rsidR="00880327" w:rsidRDefault="00880327" w:rsidP="000B3025">
      <w:pPr>
        <w:spacing w:line="276" w:lineRule="auto"/>
        <w:rPr>
          <w:bCs/>
          <w:szCs w:val="18"/>
        </w:rPr>
      </w:pPr>
    </w:p>
    <w:p w14:paraId="5ED267B3" w14:textId="77777777" w:rsidR="00880327" w:rsidRDefault="00880327" w:rsidP="000B3025">
      <w:pPr>
        <w:spacing w:line="276" w:lineRule="auto"/>
        <w:rPr>
          <w:bCs/>
          <w:szCs w:val="18"/>
        </w:rPr>
      </w:pPr>
    </w:p>
    <w:p w14:paraId="02628307" w14:textId="77777777" w:rsidR="00880327" w:rsidRDefault="00880327" w:rsidP="000B3025">
      <w:pPr>
        <w:spacing w:line="276" w:lineRule="auto"/>
        <w:rPr>
          <w:bCs/>
          <w:szCs w:val="18"/>
        </w:rPr>
      </w:pPr>
    </w:p>
    <w:p w14:paraId="7C9E1E54" w14:textId="77777777" w:rsidR="00880327" w:rsidRDefault="00880327" w:rsidP="000B3025">
      <w:pPr>
        <w:spacing w:line="276" w:lineRule="auto"/>
        <w:rPr>
          <w:bCs/>
          <w:szCs w:val="18"/>
        </w:rPr>
      </w:pPr>
    </w:p>
    <w:p w14:paraId="113E3375" w14:textId="77777777" w:rsidR="00A56B54" w:rsidRDefault="00A56B54" w:rsidP="000B3025">
      <w:pPr>
        <w:spacing w:line="276" w:lineRule="auto"/>
        <w:rPr>
          <w:bCs/>
          <w:szCs w:val="18"/>
        </w:rPr>
      </w:pPr>
    </w:p>
    <w:p w14:paraId="3434A57D" w14:textId="77777777" w:rsidR="00880327" w:rsidRDefault="00880327" w:rsidP="000B3025">
      <w:pPr>
        <w:spacing w:line="276" w:lineRule="auto"/>
        <w:rPr>
          <w:bCs/>
          <w:szCs w:val="18"/>
        </w:rPr>
      </w:pPr>
    </w:p>
    <w:p w14:paraId="3DD4AD93" w14:textId="77777777" w:rsidR="00880327" w:rsidRDefault="00880327" w:rsidP="000B3025">
      <w:pPr>
        <w:spacing w:line="276" w:lineRule="auto"/>
        <w:rPr>
          <w:bCs/>
          <w:szCs w:val="18"/>
        </w:rPr>
      </w:pPr>
    </w:p>
    <w:p w14:paraId="0492EB83" w14:textId="77777777" w:rsidR="00BA294A" w:rsidRDefault="00BA294A" w:rsidP="000B3025">
      <w:pPr>
        <w:spacing w:line="276" w:lineRule="auto"/>
      </w:pPr>
    </w:p>
    <w:p w14:paraId="2576CB29" w14:textId="77777777" w:rsidR="00BA294A" w:rsidRDefault="00BA294A" w:rsidP="000B3025">
      <w:pPr>
        <w:spacing w:line="276" w:lineRule="auto"/>
      </w:pPr>
    </w:p>
    <w:p w14:paraId="544F7955" w14:textId="77777777" w:rsidR="00BA294A" w:rsidRPr="00487E32" w:rsidRDefault="00BA294A" w:rsidP="000B3025">
      <w:pPr>
        <w:spacing w:line="276" w:lineRule="auto"/>
      </w:pPr>
    </w:p>
    <w:p w14:paraId="6C20CB4D" w14:textId="2C8DAF3A" w:rsidR="00C16A44" w:rsidRPr="00396FEE" w:rsidRDefault="00C16A44" w:rsidP="000B3025">
      <w:pPr>
        <w:autoSpaceDE w:val="0"/>
        <w:autoSpaceDN w:val="0"/>
        <w:adjustRightInd w:val="0"/>
        <w:spacing w:line="276" w:lineRule="auto"/>
        <w:rPr>
          <w:b/>
          <w:bCs/>
          <w:szCs w:val="18"/>
        </w:rPr>
      </w:pPr>
      <w:r w:rsidRPr="00396FEE">
        <w:rPr>
          <w:szCs w:val="18"/>
        </w:rPr>
        <w:t>Abdruck frei - Beleg erbeten</w:t>
      </w:r>
    </w:p>
    <w:p w14:paraId="27E4576D" w14:textId="77777777" w:rsidR="00C16A44" w:rsidRPr="00396FEE" w:rsidRDefault="00C16A44" w:rsidP="000B3025">
      <w:pPr>
        <w:spacing w:line="276" w:lineRule="auto"/>
        <w:rPr>
          <w:rStyle w:val="Hyperlink"/>
          <w:color w:val="auto"/>
          <w:szCs w:val="18"/>
          <w:u w:val="none"/>
        </w:rPr>
      </w:pPr>
      <w:r w:rsidRPr="00396FEE">
        <w:rPr>
          <w:b/>
          <w:bCs/>
          <w:szCs w:val="18"/>
        </w:rPr>
        <w:t>Herausgeber</w:t>
      </w:r>
      <w:r w:rsidRPr="00396FEE">
        <w:rPr>
          <w:szCs w:val="18"/>
        </w:rPr>
        <w:t>: Roto Frank Fenster- und Türtechnologie GmbH • Wilhelm-Frank-Platz 1 • 70771 Leinfelden-Echterdingen • Tel. +49 711 7598 0</w:t>
      </w:r>
    </w:p>
    <w:p w14:paraId="41FCA6FC" w14:textId="7DFAA80B" w:rsidR="001F33A9" w:rsidRPr="00114687" w:rsidRDefault="00C16A44" w:rsidP="000B3025">
      <w:pPr>
        <w:spacing w:line="276" w:lineRule="auto"/>
        <w:rPr>
          <w:b/>
          <w:bCs/>
        </w:rPr>
      </w:pPr>
      <w:r>
        <w:rPr>
          <w:b/>
          <w:bCs/>
          <w:szCs w:val="18"/>
        </w:rPr>
        <w:t>Pressekontakt</w:t>
      </w:r>
      <w:r w:rsidRPr="00396FEE">
        <w:rPr>
          <w:szCs w:val="18"/>
        </w:rPr>
        <w:t>: Sabine B</w:t>
      </w:r>
      <w:r>
        <w:rPr>
          <w:szCs w:val="18"/>
        </w:rPr>
        <w:t>rendel</w:t>
      </w:r>
      <w:r w:rsidRPr="00396FEE">
        <w:rPr>
          <w:szCs w:val="18"/>
        </w:rPr>
        <w:t xml:space="preserve"> • </w:t>
      </w:r>
      <w:hyperlink r:id="rId15" w:history="1">
        <w:r w:rsidRPr="007B0F2B">
          <w:rPr>
            <w:rStyle w:val="Hyperlink"/>
            <w:color w:val="auto"/>
            <w:szCs w:val="18"/>
            <w:u w:val="none"/>
          </w:rPr>
          <w:t>sabine.brendel@roto-frank.com</w:t>
        </w:r>
      </w:hyperlink>
      <w:r w:rsidRPr="00396FEE">
        <w:rPr>
          <w:szCs w:val="18"/>
        </w:rPr>
        <w:t xml:space="preserve"> • Tel</w:t>
      </w:r>
      <w:r w:rsidRPr="001D0521">
        <w:rPr>
          <w:szCs w:val="18"/>
        </w:rPr>
        <w:t>. +49 711 7598 2514</w:t>
      </w:r>
    </w:p>
    <w:sectPr w:rsidR="001F33A9" w:rsidRPr="00114687" w:rsidSect="00F568C1">
      <w:headerReference w:type="default" r:id="rId16"/>
      <w:footerReference w:type="default" r:id="rId17"/>
      <w:headerReference w:type="first" r:id="rId18"/>
      <w:footerReference w:type="first" r:id="rId19"/>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0C40C" w14:textId="77777777" w:rsidR="00651F54" w:rsidRDefault="00651F54">
      <w:r>
        <w:separator/>
      </w:r>
    </w:p>
  </w:endnote>
  <w:endnote w:type="continuationSeparator" w:id="0">
    <w:p w14:paraId="3BA64E9E" w14:textId="77777777" w:rsidR="00651F54" w:rsidRDefault="0065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Flex Light">
    <w:altName w:val="Arial"/>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Microsoft Himalaya"/>
    <w:charset w:val="00"/>
    <w:family w:val="auto"/>
    <w:pitch w:val="variable"/>
    <w:sig w:usb0="800000A7" w:usb1="00000040" w:usb2="00000040" w:usb3="00000000" w:csb0="0000009B"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Fuzeile"/>
    </w:pPr>
    <w:r w:rsidRPr="00044646">
      <w:rPr>
        <w:rFonts w:ascii="LTUnivers 430 BasicReg" w:hAnsi="LTUnivers 430 BasicReg"/>
        <w:noProof/>
        <w:sz w:val="14"/>
        <w:szCs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a:extLst xmlns:a="http://schemas.openxmlformats.org/drawingml/2006/main">
                  <a:ext uri="{FF2B5EF4-FFF2-40B4-BE49-F238E27FC236}">
                    <a16:creationId xmlns:a16="http://schemas.microsoft.com/office/drawing/2014/main" id="{4D2E4D11-69EC-4E07-A39F-B132AD33A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77777777" w:rsidR="004062C5" w:rsidRPr="00FB36DF" w:rsidRDefault="004062C5" w:rsidP="004062C5">
                    <w:pPr>
                      <w:pStyle w:val="7Pt"/>
                      <w:tabs>
                        <w:tab w:val="clear" w:pos="1701"/>
                        <w:tab w:val="right" w:pos="9923"/>
                      </w:tabs>
                    </w:pPr>
                    <w:r w:rsidRPr="00FB36DF">
                      <w:tab/>
                    </w:r>
                    <w:r w:rsidR="001F33A9">
                      <w:t>Seite</w:t>
                    </w:r>
                    <w:r w:rsidRPr="00FB36DF">
                      <w:t xml:space="preserve">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w:t>
                    </w:r>
                    <w:r w:rsidR="001F33A9">
                      <w:t>von</w:t>
                    </w:r>
                    <w:r w:rsidRPr="00FB36DF">
                      <w:t xml:space="preserve">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77777777" w:rsidR="00066ABD" w:rsidRPr="00954840" w:rsidRDefault="00066ABD"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3D7F9" w14:textId="77777777" w:rsidR="00651F54" w:rsidRDefault="00651F54">
      <w:r>
        <w:separator/>
      </w:r>
    </w:p>
  </w:footnote>
  <w:footnote w:type="continuationSeparator" w:id="0">
    <w:p w14:paraId="02EB4947" w14:textId="77777777" w:rsidR="00651F54" w:rsidRDefault="0065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a:extLst xmlns:a="http://schemas.openxmlformats.org/drawingml/2006/main">
              <a:ext uri="{FF2B5EF4-FFF2-40B4-BE49-F238E27FC236}">
                <a16:creationId xmlns:a16="http://schemas.microsoft.com/office/drawing/2014/main" id="{5CC034AE-3ED2-482B-A63D-47F7B1EE3E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a:extLst xmlns:a="http://schemas.openxmlformats.org/drawingml/2006/main">
              <a:ext uri="{FF2B5EF4-FFF2-40B4-BE49-F238E27FC236}">
                <a16:creationId xmlns:a16="http://schemas.microsoft.com/office/drawing/2014/main" id="{1C4C9F8E-E3C8-4E58-A60F-DCE5C9C8F9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sidRPr="00D6138A">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a:extLst xmlns:a="http://schemas.openxmlformats.org/drawingml/2006/main">
              <a:ext uri="{FF2B5EF4-FFF2-40B4-BE49-F238E27FC236}">
                <a16:creationId xmlns:a16="http://schemas.microsoft.com/office/drawing/2014/main" id="{5EF674E4-576F-47F3-AF36-05DCCABBA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Default="00A13A11" w:rsidP="00A13A11">
    <w:pPr>
      <w:pStyle w:val="Presseinfo"/>
    </w:pPr>
  </w:p>
  <w:p w14:paraId="320D7776" w14:textId="49901495" w:rsidR="004956A5" w:rsidRDefault="00A13A11" w:rsidP="00A13A11">
    <w:pPr>
      <w:pStyle w:val="Presseinfo"/>
    </w:pPr>
    <w:r>
      <w:t>Presseinformation</w:t>
    </w:r>
    <w:r w:rsidR="00D6138A" w:rsidRPr="00D6138A">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a:extLst xmlns:a="http://schemas.openxmlformats.org/drawingml/2006/main">
              <a:ext uri="{FF2B5EF4-FFF2-40B4-BE49-F238E27FC236}">
                <a16:creationId xmlns:a16="http://schemas.microsoft.com/office/drawing/2014/main" id="{F29C11EE-55D5-44D9-9F79-C2B582437C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057C26C0"/>
    <w:multiLevelType w:val="hybridMultilevel"/>
    <w:tmpl w:val="E8709D6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4" w15:restartNumberingAfterBreak="0">
    <w:nsid w:val="17955E6E"/>
    <w:multiLevelType w:val="hybridMultilevel"/>
    <w:tmpl w:val="C97407FA"/>
    <w:lvl w:ilvl="0" w:tplc="4C70BF7A">
      <w:start w:val="1"/>
      <w:numFmt w:val="bullet"/>
      <w:lvlText w:val=""/>
      <w:lvlJc w:val="left"/>
      <w:pPr>
        <w:tabs>
          <w:tab w:val="num" w:pos="360"/>
        </w:tabs>
        <w:ind w:left="360" w:hanging="360"/>
      </w:pPr>
      <w:rPr>
        <w:rFonts w:ascii="Wingdings" w:hAnsi="Wingdings" w:hint="default"/>
      </w:rPr>
    </w:lvl>
    <w:lvl w:ilvl="1" w:tplc="46FA4F08" w:tentative="1">
      <w:start w:val="1"/>
      <w:numFmt w:val="bullet"/>
      <w:lvlText w:val=""/>
      <w:lvlJc w:val="left"/>
      <w:pPr>
        <w:tabs>
          <w:tab w:val="num" w:pos="1080"/>
        </w:tabs>
        <w:ind w:left="1080" w:hanging="360"/>
      </w:pPr>
      <w:rPr>
        <w:rFonts w:ascii="Wingdings" w:hAnsi="Wingdings" w:hint="default"/>
      </w:rPr>
    </w:lvl>
    <w:lvl w:ilvl="2" w:tplc="66FE9A5A" w:tentative="1">
      <w:start w:val="1"/>
      <w:numFmt w:val="bullet"/>
      <w:lvlText w:val=""/>
      <w:lvlJc w:val="left"/>
      <w:pPr>
        <w:tabs>
          <w:tab w:val="num" w:pos="1800"/>
        </w:tabs>
        <w:ind w:left="1800" w:hanging="360"/>
      </w:pPr>
      <w:rPr>
        <w:rFonts w:ascii="Wingdings" w:hAnsi="Wingdings" w:hint="default"/>
      </w:rPr>
    </w:lvl>
    <w:lvl w:ilvl="3" w:tplc="12EE927A" w:tentative="1">
      <w:start w:val="1"/>
      <w:numFmt w:val="bullet"/>
      <w:lvlText w:val=""/>
      <w:lvlJc w:val="left"/>
      <w:pPr>
        <w:tabs>
          <w:tab w:val="num" w:pos="2520"/>
        </w:tabs>
        <w:ind w:left="2520" w:hanging="360"/>
      </w:pPr>
      <w:rPr>
        <w:rFonts w:ascii="Wingdings" w:hAnsi="Wingdings" w:hint="default"/>
      </w:rPr>
    </w:lvl>
    <w:lvl w:ilvl="4" w:tplc="B7222F40" w:tentative="1">
      <w:start w:val="1"/>
      <w:numFmt w:val="bullet"/>
      <w:lvlText w:val=""/>
      <w:lvlJc w:val="left"/>
      <w:pPr>
        <w:tabs>
          <w:tab w:val="num" w:pos="3240"/>
        </w:tabs>
        <w:ind w:left="3240" w:hanging="360"/>
      </w:pPr>
      <w:rPr>
        <w:rFonts w:ascii="Wingdings" w:hAnsi="Wingdings" w:hint="default"/>
      </w:rPr>
    </w:lvl>
    <w:lvl w:ilvl="5" w:tplc="0E24D6AC" w:tentative="1">
      <w:start w:val="1"/>
      <w:numFmt w:val="bullet"/>
      <w:lvlText w:val=""/>
      <w:lvlJc w:val="left"/>
      <w:pPr>
        <w:tabs>
          <w:tab w:val="num" w:pos="3960"/>
        </w:tabs>
        <w:ind w:left="3960" w:hanging="360"/>
      </w:pPr>
      <w:rPr>
        <w:rFonts w:ascii="Wingdings" w:hAnsi="Wingdings" w:hint="default"/>
      </w:rPr>
    </w:lvl>
    <w:lvl w:ilvl="6" w:tplc="2AA8C4FC" w:tentative="1">
      <w:start w:val="1"/>
      <w:numFmt w:val="bullet"/>
      <w:lvlText w:val=""/>
      <w:lvlJc w:val="left"/>
      <w:pPr>
        <w:tabs>
          <w:tab w:val="num" w:pos="4680"/>
        </w:tabs>
        <w:ind w:left="4680" w:hanging="360"/>
      </w:pPr>
      <w:rPr>
        <w:rFonts w:ascii="Wingdings" w:hAnsi="Wingdings" w:hint="default"/>
      </w:rPr>
    </w:lvl>
    <w:lvl w:ilvl="7" w:tplc="79E25710" w:tentative="1">
      <w:start w:val="1"/>
      <w:numFmt w:val="bullet"/>
      <w:lvlText w:val=""/>
      <w:lvlJc w:val="left"/>
      <w:pPr>
        <w:tabs>
          <w:tab w:val="num" w:pos="5400"/>
        </w:tabs>
        <w:ind w:left="5400" w:hanging="360"/>
      </w:pPr>
      <w:rPr>
        <w:rFonts w:ascii="Wingdings" w:hAnsi="Wingdings" w:hint="default"/>
      </w:rPr>
    </w:lvl>
    <w:lvl w:ilvl="8" w:tplc="94D070F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E61A2D"/>
    <w:multiLevelType w:val="multilevel"/>
    <w:tmpl w:val="CB8C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8"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043821548">
    <w:abstractNumId w:val="5"/>
  </w:num>
  <w:num w:numId="2" w16cid:durableId="1115832660">
    <w:abstractNumId w:val="15"/>
  </w:num>
  <w:num w:numId="3" w16cid:durableId="1269656355">
    <w:abstractNumId w:val="11"/>
  </w:num>
  <w:num w:numId="4" w16cid:durableId="1291402552">
    <w:abstractNumId w:val="16"/>
  </w:num>
  <w:num w:numId="5" w16cid:durableId="1636789597">
    <w:abstractNumId w:val="13"/>
  </w:num>
  <w:num w:numId="6" w16cid:durableId="1770393283">
    <w:abstractNumId w:val="17"/>
  </w:num>
  <w:num w:numId="7" w16cid:durableId="1823039327">
    <w:abstractNumId w:val="0"/>
  </w:num>
  <w:num w:numId="8" w16cid:durableId="1908419156">
    <w:abstractNumId w:val="18"/>
  </w:num>
  <w:num w:numId="9" w16cid:durableId="1928684523">
    <w:abstractNumId w:val="8"/>
  </w:num>
  <w:num w:numId="10" w16cid:durableId="1961719818">
    <w:abstractNumId w:val="6"/>
  </w:num>
  <w:num w:numId="11" w16cid:durableId="200435103">
    <w:abstractNumId w:val="7"/>
  </w:num>
  <w:num w:numId="12" w16cid:durableId="2038919834">
    <w:abstractNumId w:val="3"/>
  </w:num>
  <w:num w:numId="13" w16cid:durableId="2060130972">
    <w:abstractNumId w:val="19"/>
  </w:num>
  <w:num w:numId="14" w16cid:durableId="2137141527">
    <w:abstractNumId w:val="1"/>
  </w:num>
  <w:num w:numId="15" w16cid:durableId="323553666">
    <w:abstractNumId w:val="12"/>
  </w:num>
  <w:num w:numId="16" w16cid:durableId="563837610">
    <w:abstractNumId w:val="9"/>
  </w:num>
  <w:num w:numId="17" w16cid:durableId="67189910">
    <w:abstractNumId w:val="14"/>
  </w:num>
  <w:num w:numId="18" w16cid:durableId="913318747">
    <w:abstractNumId w:val="10"/>
  </w:num>
  <w:num w:numId="19" w16cid:durableId="956639297">
    <w:abstractNumId w:val="4"/>
  </w:num>
  <w:num w:numId="20" w16cid:durableId="959192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02F6"/>
    <w:rsid w:val="0000536F"/>
    <w:rsid w:val="0002344A"/>
    <w:rsid w:val="00035C46"/>
    <w:rsid w:val="00040F37"/>
    <w:rsid w:val="00044646"/>
    <w:rsid w:val="00044E27"/>
    <w:rsid w:val="0004590F"/>
    <w:rsid w:val="00052576"/>
    <w:rsid w:val="0005530C"/>
    <w:rsid w:val="0006573D"/>
    <w:rsid w:val="00066ABD"/>
    <w:rsid w:val="000727C6"/>
    <w:rsid w:val="000838D3"/>
    <w:rsid w:val="000847FA"/>
    <w:rsid w:val="00085400"/>
    <w:rsid w:val="00090DC7"/>
    <w:rsid w:val="00093DA8"/>
    <w:rsid w:val="000940D0"/>
    <w:rsid w:val="000B1D7E"/>
    <w:rsid w:val="000B3025"/>
    <w:rsid w:val="000C28EB"/>
    <w:rsid w:val="000D136C"/>
    <w:rsid w:val="000D75DA"/>
    <w:rsid w:val="000F6FDF"/>
    <w:rsid w:val="00103120"/>
    <w:rsid w:val="00106AA8"/>
    <w:rsid w:val="00107781"/>
    <w:rsid w:val="00114687"/>
    <w:rsid w:val="0011554B"/>
    <w:rsid w:val="00117B57"/>
    <w:rsid w:val="00127614"/>
    <w:rsid w:val="001312E7"/>
    <w:rsid w:val="00136028"/>
    <w:rsid w:val="00136AA9"/>
    <w:rsid w:val="00144D7C"/>
    <w:rsid w:val="00151761"/>
    <w:rsid w:val="00152D28"/>
    <w:rsid w:val="00154908"/>
    <w:rsid w:val="00154CFF"/>
    <w:rsid w:val="00166C7A"/>
    <w:rsid w:val="00167447"/>
    <w:rsid w:val="0018047C"/>
    <w:rsid w:val="00181857"/>
    <w:rsid w:val="00181FAE"/>
    <w:rsid w:val="00182B03"/>
    <w:rsid w:val="001857EB"/>
    <w:rsid w:val="001B219B"/>
    <w:rsid w:val="001B47D7"/>
    <w:rsid w:val="001C22C2"/>
    <w:rsid w:val="001C6E92"/>
    <w:rsid w:val="001D40E9"/>
    <w:rsid w:val="001D6892"/>
    <w:rsid w:val="001F3338"/>
    <w:rsid w:val="001F33A9"/>
    <w:rsid w:val="001F4084"/>
    <w:rsid w:val="001F4C37"/>
    <w:rsid w:val="00200AAC"/>
    <w:rsid w:val="00204DAD"/>
    <w:rsid w:val="0020586C"/>
    <w:rsid w:val="00207261"/>
    <w:rsid w:val="002124FD"/>
    <w:rsid w:val="0021708B"/>
    <w:rsid w:val="002174B2"/>
    <w:rsid w:val="002330CD"/>
    <w:rsid w:val="00236B62"/>
    <w:rsid w:val="00243DA3"/>
    <w:rsid w:val="002654EC"/>
    <w:rsid w:val="0026629E"/>
    <w:rsid w:val="00266430"/>
    <w:rsid w:val="00290DE0"/>
    <w:rsid w:val="00291535"/>
    <w:rsid w:val="002918E5"/>
    <w:rsid w:val="002A134C"/>
    <w:rsid w:val="002A2883"/>
    <w:rsid w:val="002A2BB6"/>
    <w:rsid w:val="002B35C0"/>
    <w:rsid w:val="002C18E5"/>
    <w:rsid w:val="002C2A20"/>
    <w:rsid w:val="002D117D"/>
    <w:rsid w:val="002D7DEE"/>
    <w:rsid w:val="002F0ECA"/>
    <w:rsid w:val="002F58AE"/>
    <w:rsid w:val="003015F9"/>
    <w:rsid w:val="00301CD6"/>
    <w:rsid w:val="00304EB3"/>
    <w:rsid w:val="00312F76"/>
    <w:rsid w:val="0031689A"/>
    <w:rsid w:val="00316F3B"/>
    <w:rsid w:val="0032366B"/>
    <w:rsid w:val="0032458C"/>
    <w:rsid w:val="00326FF4"/>
    <w:rsid w:val="00333D8F"/>
    <w:rsid w:val="0034403D"/>
    <w:rsid w:val="00346DDA"/>
    <w:rsid w:val="0035036E"/>
    <w:rsid w:val="003568D1"/>
    <w:rsid w:val="003570B9"/>
    <w:rsid w:val="00373B27"/>
    <w:rsid w:val="00392E5B"/>
    <w:rsid w:val="00394002"/>
    <w:rsid w:val="003A3421"/>
    <w:rsid w:val="003A37F6"/>
    <w:rsid w:val="003A5073"/>
    <w:rsid w:val="003A6E04"/>
    <w:rsid w:val="003B1843"/>
    <w:rsid w:val="003D140C"/>
    <w:rsid w:val="003D1825"/>
    <w:rsid w:val="003E4566"/>
    <w:rsid w:val="003F01EA"/>
    <w:rsid w:val="00401D8A"/>
    <w:rsid w:val="00401D96"/>
    <w:rsid w:val="004062C5"/>
    <w:rsid w:val="0041547A"/>
    <w:rsid w:val="00415FE7"/>
    <w:rsid w:val="00421331"/>
    <w:rsid w:val="00422407"/>
    <w:rsid w:val="00422919"/>
    <w:rsid w:val="0042418A"/>
    <w:rsid w:val="0044374E"/>
    <w:rsid w:val="0045126D"/>
    <w:rsid w:val="004566D3"/>
    <w:rsid w:val="00461159"/>
    <w:rsid w:val="00472B47"/>
    <w:rsid w:val="00474F53"/>
    <w:rsid w:val="00475DDF"/>
    <w:rsid w:val="0047650E"/>
    <w:rsid w:val="00484E01"/>
    <w:rsid w:val="00487E32"/>
    <w:rsid w:val="004956A5"/>
    <w:rsid w:val="004A56D8"/>
    <w:rsid w:val="004B78C0"/>
    <w:rsid w:val="004B7998"/>
    <w:rsid w:val="004D0F46"/>
    <w:rsid w:val="004D6772"/>
    <w:rsid w:val="004F5442"/>
    <w:rsid w:val="00510D82"/>
    <w:rsid w:val="0051307F"/>
    <w:rsid w:val="00521E31"/>
    <w:rsid w:val="005259AB"/>
    <w:rsid w:val="00525CA2"/>
    <w:rsid w:val="0055370D"/>
    <w:rsid w:val="0057175B"/>
    <w:rsid w:val="005748AB"/>
    <w:rsid w:val="00576DB5"/>
    <w:rsid w:val="005834D9"/>
    <w:rsid w:val="0059644B"/>
    <w:rsid w:val="005A24F0"/>
    <w:rsid w:val="005B2254"/>
    <w:rsid w:val="005B3304"/>
    <w:rsid w:val="005C4AAC"/>
    <w:rsid w:val="005D16C6"/>
    <w:rsid w:val="005F07B9"/>
    <w:rsid w:val="00600698"/>
    <w:rsid w:val="0060644E"/>
    <w:rsid w:val="00611EE3"/>
    <w:rsid w:val="0061252F"/>
    <w:rsid w:val="00621557"/>
    <w:rsid w:val="006223E5"/>
    <w:rsid w:val="006258A8"/>
    <w:rsid w:val="0063349A"/>
    <w:rsid w:val="0064717F"/>
    <w:rsid w:val="006514B9"/>
    <w:rsid w:val="00651A5C"/>
    <w:rsid w:val="00651F54"/>
    <w:rsid w:val="0065779D"/>
    <w:rsid w:val="0067044D"/>
    <w:rsid w:val="00675C29"/>
    <w:rsid w:val="00676D82"/>
    <w:rsid w:val="00680EE0"/>
    <w:rsid w:val="006841C3"/>
    <w:rsid w:val="0068423C"/>
    <w:rsid w:val="00690A2F"/>
    <w:rsid w:val="006A418C"/>
    <w:rsid w:val="006A7114"/>
    <w:rsid w:val="006B43B5"/>
    <w:rsid w:val="006C4778"/>
    <w:rsid w:val="006C5C4E"/>
    <w:rsid w:val="006D1DF3"/>
    <w:rsid w:val="006D6F00"/>
    <w:rsid w:val="006D7976"/>
    <w:rsid w:val="006E14A4"/>
    <w:rsid w:val="006E798B"/>
    <w:rsid w:val="006F2564"/>
    <w:rsid w:val="006F5C0A"/>
    <w:rsid w:val="006F70CA"/>
    <w:rsid w:val="007056B4"/>
    <w:rsid w:val="007102AB"/>
    <w:rsid w:val="00710B9E"/>
    <w:rsid w:val="00717AD3"/>
    <w:rsid w:val="00732DE0"/>
    <w:rsid w:val="007357A4"/>
    <w:rsid w:val="00740413"/>
    <w:rsid w:val="00740B27"/>
    <w:rsid w:val="00751237"/>
    <w:rsid w:val="00760457"/>
    <w:rsid w:val="00774A5A"/>
    <w:rsid w:val="00781E48"/>
    <w:rsid w:val="007831B2"/>
    <w:rsid w:val="0078795A"/>
    <w:rsid w:val="00793616"/>
    <w:rsid w:val="007A3CB2"/>
    <w:rsid w:val="007A66D0"/>
    <w:rsid w:val="007A675F"/>
    <w:rsid w:val="007B1A5A"/>
    <w:rsid w:val="007B6B60"/>
    <w:rsid w:val="007C14CB"/>
    <w:rsid w:val="007C3619"/>
    <w:rsid w:val="007D0EF2"/>
    <w:rsid w:val="007D63FF"/>
    <w:rsid w:val="007E06AF"/>
    <w:rsid w:val="007E3EFA"/>
    <w:rsid w:val="007F407D"/>
    <w:rsid w:val="00804765"/>
    <w:rsid w:val="00804A3B"/>
    <w:rsid w:val="00823337"/>
    <w:rsid w:val="00827939"/>
    <w:rsid w:val="008456C2"/>
    <w:rsid w:val="00847859"/>
    <w:rsid w:val="008534A1"/>
    <w:rsid w:val="008602F3"/>
    <w:rsid w:val="00860A3B"/>
    <w:rsid w:val="00862658"/>
    <w:rsid w:val="00864887"/>
    <w:rsid w:val="0087059D"/>
    <w:rsid w:val="008718A5"/>
    <w:rsid w:val="00876678"/>
    <w:rsid w:val="00880327"/>
    <w:rsid w:val="00882E81"/>
    <w:rsid w:val="00882EA0"/>
    <w:rsid w:val="00886D48"/>
    <w:rsid w:val="008875D6"/>
    <w:rsid w:val="008B6353"/>
    <w:rsid w:val="008C357B"/>
    <w:rsid w:val="008C7658"/>
    <w:rsid w:val="008D0974"/>
    <w:rsid w:val="008D0D32"/>
    <w:rsid w:val="008D3523"/>
    <w:rsid w:val="008D6A16"/>
    <w:rsid w:val="008D7EA0"/>
    <w:rsid w:val="008E787C"/>
    <w:rsid w:val="008F50CB"/>
    <w:rsid w:val="009009D9"/>
    <w:rsid w:val="009016B7"/>
    <w:rsid w:val="009020D7"/>
    <w:rsid w:val="00904FB9"/>
    <w:rsid w:val="0090566A"/>
    <w:rsid w:val="009261AE"/>
    <w:rsid w:val="00931711"/>
    <w:rsid w:val="009419A7"/>
    <w:rsid w:val="009440F3"/>
    <w:rsid w:val="00946990"/>
    <w:rsid w:val="00950C7E"/>
    <w:rsid w:val="0095226D"/>
    <w:rsid w:val="009534DB"/>
    <w:rsid w:val="00954840"/>
    <w:rsid w:val="0095504B"/>
    <w:rsid w:val="009569A1"/>
    <w:rsid w:val="009570A3"/>
    <w:rsid w:val="009639B7"/>
    <w:rsid w:val="00964EA2"/>
    <w:rsid w:val="00975670"/>
    <w:rsid w:val="009756B9"/>
    <w:rsid w:val="00986952"/>
    <w:rsid w:val="00990DA7"/>
    <w:rsid w:val="00992CC1"/>
    <w:rsid w:val="00995AFC"/>
    <w:rsid w:val="009971C7"/>
    <w:rsid w:val="009A0C5C"/>
    <w:rsid w:val="009A2134"/>
    <w:rsid w:val="009A3C21"/>
    <w:rsid w:val="009A4B51"/>
    <w:rsid w:val="009A5BB3"/>
    <w:rsid w:val="009B0535"/>
    <w:rsid w:val="009B158C"/>
    <w:rsid w:val="00A014BC"/>
    <w:rsid w:val="00A01583"/>
    <w:rsid w:val="00A03852"/>
    <w:rsid w:val="00A05779"/>
    <w:rsid w:val="00A13339"/>
    <w:rsid w:val="00A13A11"/>
    <w:rsid w:val="00A14737"/>
    <w:rsid w:val="00A16B13"/>
    <w:rsid w:val="00A24535"/>
    <w:rsid w:val="00A259F6"/>
    <w:rsid w:val="00A370F6"/>
    <w:rsid w:val="00A40EE4"/>
    <w:rsid w:val="00A42D49"/>
    <w:rsid w:val="00A44083"/>
    <w:rsid w:val="00A545A4"/>
    <w:rsid w:val="00A56B54"/>
    <w:rsid w:val="00A64E13"/>
    <w:rsid w:val="00A70D08"/>
    <w:rsid w:val="00A73DE0"/>
    <w:rsid w:val="00A86927"/>
    <w:rsid w:val="00A95251"/>
    <w:rsid w:val="00A96A87"/>
    <w:rsid w:val="00AB1D90"/>
    <w:rsid w:val="00AC348F"/>
    <w:rsid w:val="00AE21EA"/>
    <w:rsid w:val="00AE701B"/>
    <w:rsid w:val="00AF2571"/>
    <w:rsid w:val="00B00426"/>
    <w:rsid w:val="00B042B8"/>
    <w:rsid w:val="00B14333"/>
    <w:rsid w:val="00B15B74"/>
    <w:rsid w:val="00B15DE6"/>
    <w:rsid w:val="00B3066A"/>
    <w:rsid w:val="00B33699"/>
    <w:rsid w:val="00B43697"/>
    <w:rsid w:val="00B43748"/>
    <w:rsid w:val="00B531A2"/>
    <w:rsid w:val="00B546BA"/>
    <w:rsid w:val="00B5622D"/>
    <w:rsid w:val="00B63716"/>
    <w:rsid w:val="00B648BA"/>
    <w:rsid w:val="00B649AA"/>
    <w:rsid w:val="00B80E86"/>
    <w:rsid w:val="00B872C7"/>
    <w:rsid w:val="00B913F6"/>
    <w:rsid w:val="00B92FFA"/>
    <w:rsid w:val="00B94447"/>
    <w:rsid w:val="00B974D7"/>
    <w:rsid w:val="00BA294A"/>
    <w:rsid w:val="00BB01E5"/>
    <w:rsid w:val="00BC2CFA"/>
    <w:rsid w:val="00BC4516"/>
    <w:rsid w:val="00BC5108"/>
    <w:rsid w:val="00BC79E9"/>
    <w:rsid w:val="00BD4156"/>
    <w:rsid w:val="00BD420B"/>
    <w:rsid w:val="00BD5BE6"/>
    <w:rsid w:val="00BD6928"/>
    <w:rsid w:val="00BE4639"/>
    <w:rsid w:val="00BE4FE3"/>
    <w:rsid w:val="00BF36BB"/>
    <w:rsid w:val="00BF42DD"/>
    <w:rsid w:val="00BF55B1"/>
    <w:rsid w:val="00C008DA"/>
    <w:rsid w:val="00C00C66"/>
    <w:rsid w:val="00C16A44"/>
    <w:rsid w:val="00C17B7F"/>
    <w:rsid w:val="00C24A15"/>
    <w:rsid w:val="00C34722"/>
    <w:rsid w:val="00C43E01"/>
    <w:rsid w:val="00C6172F"/>
    <w:rsid w:val="00C64CDD"/>
    <w:rsid w:val="00C65C98"/>
    <w:rsid w:val="00C70B71"/>
    <w:rsid w:val="00C7619B"/>
    <w:rsid w:val="00C83AD1"/>
    <w:rsid w:val="00C9352D"/>
    <w:rsid w:val="00C94FDB"/>
    <w:rsid w:val="00C95E14"/>
    <w:rsid w:val="00CA03BD"/>
    <w:rsid w:val="00CB098B"/>
    <w:rsid w:val="00CB3AA4"/>
    <w:rsid w:val="00CC3D68"/>
    <w:rsid w:val="00CC4661"/>
    <w:rsid w:val="00CD3275"/>
    <w:rsid w:val="00CD5D23"/>
    <w:rsid w:val="00CD5F2F"/>
    <w:rsid w:val="00CE478C"/>
    <w:rsid w:val="00CE7F81"/>
    <w:rsid w:val="00CF1E25"/>
    <w:rsid w:val="00CF31E3"/>
    <w:rsid w:val="00CF4302"/>
    <w:rsid w:val="00D03748"/>
    <w:rsid w:val="00D13267"/>
    <w:rsid w:val="00D148DD"/>
    <w:rsid w:val="00D17643"/>
    <w:rsid w:val="00D27753"/>
    <w:rsid w:val="00D32A61"/>
    <w:rsid w:val="00D37B46"/>
    <w:rsid w:val="00D453BE"/>
    <w:rsid w:val="00D47618"/>
    <w:rsid w:val="00D5563C"/>
    <w:rsid w:val="00D60118"/>
    <w:rsid w:val="00D608EF"/>
    <w:rsid w:val="00D6138A"/>
    <w:rsid w:val="00D614C6"/>
    <w:rsid w:val="00D62F8E"/>
    <w:rsid w:val="00D67E9E"/>
    <w:rsid w:val="00D744C3"/>
    <w:rsid w:val="00D865DD"/>
    <w:rsid w:val="00D9372F"/>
    <w:rsid w:val="00D95CE3"/>
    <w:rsid w:val="00D966E2"/>
    <w:rsid w:val="00DA4D5A"/>
    <w:rsid w:val="00DC0644"/>
    <w:rsid w:val="00DC0B38"/>
    <w:rsid w:val="00DC0EAA"/>
    <w:rsid w:val="00DC1470"/>
    <w:rsid w:val="00DC6EA3"/>
    <w:rsid w:val="00DD0C46"/>
    <w:rsid w:val="00DD16E6"/>
    <w:rsid w:val="00DE14CD"/>
    <w:rsid w:val="00DF34F9"/>
    <w:rsid w:val="00DF7B94"/>
    <w:rsid w:val="00E0491E"/>
    <w:rsid w:val="00E146E2"/>
    <w:rsid w:val="00E3254F"/>
    <w:rsid w:val="00E46681"/>
    <w:rsid w:val="00E510C1"/>
    <w:rsid w:val="00E620B9"/>
    <w:rsid w:val="00E74DA4"/>
    <w:rsid w:val="00E806CC"/>
    <w:rsid w:val="00E83E94"/>
    <w:rsid w:val="00E86325"/>
    <w:rsid w:val="00E91C21"/>
    <w:rsid w:val="00E94DDA"/>
    <w:rsid w:val="00E954E4"/>
    <w:rsid w:val="00E95C08"/>
    <w:rsid w:val="00EA1618"/>
    <w:rsid w:val="00EA25DD"/>
    <w:rsid w:val="00EB22A6"/>
    <w:rsid w:val="00EB5A80"/>
    <w:rsid w:val="00EB6113"/>
    <w:rsid w:val="00EB706A"/>
    <w:rsid w:val="00EC1B08"/>
    <w:rsid w:val="00EC585F"/>
    <w:rsid w:val="00EC63AF"/>
    <w:rsid w:val="00ED3376"/>
    <w:rsid w:val="00ED48CD"/>
    <w:rsid w:val="00EF2911"/>
    <w:rsid w:val="00EF7DFC"/>
    <w:rsid w:val="00F01EE7"/>
    <w:rsid w:val="00F0288F"/>
    <w:rsid w:val="00F067A4"/>
    <w:rsid w:val="00F13A9F"/>
    <w:rsid w:val="00F14935"/>
    <w:rsid w:val="00F22181"/>
    <w:rsid w:val="00F278A4"/>
    <w:rsid w:val="00F33C45"/>
    <w:rsid w:val="00F420B5"/>
    <w:rsid w:val="00F42597"/>
    <w:rsid w:val="00F45F6D"/>
    <w:rsid w:val="00F4786E"/>
    <w:rsid w:val="00F568C1"/>
    <w:rsid w:val="00F73DFC"/>
    <w:rsid w:val="00F77A66"/>
    <w:rsid w:val="00F81585"/>
    <w:rsid w:val="00F867C7"/>
    <w:rsid w:val="00F91E7B"/>
    <w:rsid w:val="00F96B32"/>
    <w:rsid w:val="00FA1874"/>
    <w:rsid w:val="00FA5018"/>
    <w:rsid w:val="00FA6B79"/>
    <w:rsid w:val="00FB2508"/>
    <w:rsid w:val="00FC058A"/>
    <w:rsid w:val="00FC60E7"/>
    <w:rsid w:val="00FD0FDB"/>
    <w:rsid w:val="00FD1309"/>
    <w:rsid w:val="00FE61B2"/>
    <w:rsid w:val="00FF2E18"/>
    <w:rsid w:val="00FF6FB2"/>
    <w:rsid w:val="015AC525"/>
    <w:rsid w:val="01DED4A8"/>
    <w:rsid w:val="037F5F66"/>
    <w:rsid w:val="041FD4C6"/>
    <w:rsid w:val="043921CD"/>
    <w:rsid w:val="0477C4E9"/>
    <w:rsid w:val="04B84E7A"/>
    <w:rsid w:val="05365BDA"/>
    <w:rsid w:val="0578875F"/>
    <w:rsid w:val="0686E007"/>
    <w:rsid w:val="07F3F20C"/>
    <w:rsid w:val="0995D62F"/>
    <w:rsid w:val="0A83C9D9"/>
    <w:rsid w:val="0ABAEF55"/>
    <w:rsid w:val="0B61C168"/>
    <w:rsid w:val="0C5E927D"/>
    <w:rsid w:val="0CDC4D37"/>
    <w:rsid w:val="0E2A96CA"/>
    <w:rsid w:val="0F85CE69"/>
    <w:rsid w:val="116CA797"/>
    <w:rsid w:val="1258B546"/>
    <w:rsid w:val="12A481F5"/>
    <w:rsid w:val="131C0E02"/>
    <w:rsid w:val="14B89CBE"/>
    <w:rsid w:val="16C152F5"/>
    <w:rsid w:val="184C1098"/>
    <w:rsid w:val="18B83F2B"/>
    <w:rsid w:val="19C45846"/>
    <w:rsid w:val="1A18EAFC"/>
    <w:rsid w:val="1A76D709"/>
    <w:rsid w:val="1B88A4CC"/>
    <w:rsid w:val="1C072BA2"/>
    <w:rsid w:val="1CD5B982"/>
    <w:rsid w:val="1DEAB35D"/>
    <w:rsid w:val="1FE3C11F"/>
    <w:rsid w:val="2064E3FD"/>
    <w:rsid w:val="2083F689"/>
    <w:rsid w:val="213F3B42"/>
    <w:rsid w:val="228D72A3"/>
    <w:rsid w:val="24FDEDD2"/>
    <w:rsid w:val="253AE38E"/>
    <w:rsid w:val="2650FE52"/>
    <w:rsid w:val="2868250B"/>
    <w:rsid w:val="2935CA75"/>
    <w:rsid w:val="29799637"/>
    <w:rsid w:val="2AE4FAE2"/>
    <w:rsid w:val="2B6FD963"/>
    <w:rsid w:val="2BBC924D"/>
    <w:rsid w:val="2CD6E769"/>
    <w:rsid w:val="2CDB9D0A"/>
    <w:rsid w:val="2D6CB13C"/>
    <w:rsid w:val="2DC78E7D"/>
    <w:rsid w:val="2DD2F6AF"/>
    <w:rsid w:val="2E1B619F"/>
    <w:rsid w:val="2E852960"/>
    <w:rsid w:val="2F62E04D"/>
    <w:rsid w:val="2FA2D80F"/>
    <w:rsid w:val="329D53D6"/>
    <w:rsid w:val="32B57281"/>
    <w:rsid w:val="332729AA"/>
    <w:rsid w:val="35394E3E"/>
    <w:rsid w:val="3570AAFE"/>
    <w:rsid w:val="36C3A98B"/>
    <w:rsid w:val="3707AF10"/>
    <w:rsid w:val="371A2622"/>
    <w:rsid w:val="3770260C"/>
    <w:rsid w:val="3865004B"/>
    <w:rsid w:val="387C4DA3"/>
    <w:rsid w:val="39158A20"/>
    <w:rsid w:val="3990F6E1"/>
    <w:rsid w:val="3A567C28"/>
    <w:rsid w:val="3A56851B"/>
    <w:rsid w:val="3AFAFB82"/>
    <w:rsid w:val="3B6DE2D4"/>
    <w:rsid w:val="3CB3CF53"/>
    <w:rsid w:val="3CDF9CEC"/>
    <w:rsid w:val="3CE6A366"/>
    <w:rsid w:val="3CE9C518"/>
    <w:rsid w:val="3DBBECFA"/>
    <w:rsid w:val="3E25E329"/>
    <w:rsid w:val="3E929D26"/>
    <w:rsid w:val="3F1AB462"/>
    <w:rsid w:val="3F4B27F1"/>
    <w:rsid w:val="4034C552"/>
    <w:rsid w:val="403EFFCF"/>
    <w:rsid w:val="406C2AD4"/>
    <w:rsid w:val="40C775F2"/>
    <w:rsid w:val="4200F391"/>
    <w:rsid w:val="422E14C6"/>
    <w:rsid w:val="435C890D"/>
    <w:rsid w:val="43A1223F"/>
    <w:rsid w:val="43B5F494"/>
    <w:rsid w:val="472BF4A0"/>
    <w:rsid w:val="48C7345F"/>
    <w:rsid w:val="4912F079"/>
    <w:rsid w:val="4C4B5F5A"/>
    <w:rsid w:val="4C8FBCA4"/>
    <w:rsid w:val="4CB7697A"/>
    <w:rsid w:val="4D32558B"/>
    <w:rsid w:val="4D3F7B41"/>
    <w:rsid w:val="4D41C377"/>
    <w:rsid w:val="4E1A346C"/>
    <w:rsid w:val="4E63756A"/>
    <w:rsid w:val="517BD7EB"/>
    <w:rsid w:val="52BD6DEE"/>
    <w:rsid w:val="546D0891"/>
    <w:rsid w:val="54BC0C7C"/>
    <w:rsid w:val="55471CEE"/>
    <w:rsid w:val="56A62568"/>
    <w:rsid w:val="596039A3"/>
    <w:rsid w:val="5A1C9A61"/>
    <w:rsid w:val="5AA2BB67"/>
    <w:rsid w:val="5B501191"/>
    <w:rsid w:val="5BB2F28E"/>
    <w:rsid w:val="5BC972BF"/>
    <w:rsid w:val="5D0CDB8E"/>
    <w:rsid w:val="5F152AE9"/>
    <w:rsid w:val="5FF36D7F"/>
    <w:rsid w:val="6044039D"/>
    <w:rsid w:val="6104BE90"/>
    <w:rsid w:val="61B70F5C"/>
    <w:rsid w:val="62513780"/>
    <w:rsid w:val="62EF6300"/>
    <w:rsid w:val="6373C4CD"/>
    <w:rsid w:val="643410CB"/>
    <w:rsid w:val="64353943"/>
    <w:rsid w:val="6450C02F"/>
    <w:rsid w:val="64D2236C"/>
    <w:rsid w:val="6609E886"/>
    <w:rsid w:val="67D25C71"/>
    <w:rsid w:val="67D380E0"/>
    <w:rsid w:val="6875DB06"/>
    <w:rsid w:val="692F7C9B"/>
    <w:rsid w:val="6A54F341"/>
    <w:rsid w:val="6A6380F6"/>
    <w:rsid w:val="6AA93834"/>
    <w:rsid w:val="6C3A4E65"/>
    <w:rsid w:val="6C47D21E"/>
    <w:rsid w:val="6D09A347"/>
    <w:rsid w:val="6D473B08"/>
    <w:rsid w:val="6D9C833B"/>
    <w:rsid w:val="6E634455"/>
    <w:rsid w:val="718CBCD6"/>
    <w:rsid w:val="733C4713"/>
    <w:rsid w:val="7428E870"/>
    <w:rsid w:val="752E9E57"/>
    <w:rsid w:val="757A4574"/>
    <w:rsid w:val="75A57410"/>
    <w:rsid w:val="75B91B86"/>
    <w:rsid w:val="75DCF683"/>
    <w:rsid w:val="75E58E19"/>
    <w:rsid w:val="765CE9EA"/>
    <w:rsid w:val="767ACDD7"/>
    <w:rsid w:val="76B81D06"/>
    <w:rsid w:val="76DE9F5A"/>
    <w:rsid w:val="7771E10C"/>
    <w:rsid w:val="77CED38A"/>
    <w:rsid w:val="782650E0"/>
    <w:rsid w:val="78AC05EA"/>
    <w:rsid w:val="78ED9DB6"/>
    <w:rsid w:val="79378692"/>
    <w:rsid w:val="797AF1C7"/>
    <w:rsid w:val="7A096671"/>
    <w:rsid w:val="7A2D4AA8"/>
    <w:rsid w:val="7B397972"/>
    <w:rsid w:val="7B651C22"/>
    <w:rsid w:val="7B7575AC"/>
    <w:rsid w:val="7C2F5ECA"/>
    <w:rsid w:val="7D7024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92A09"/>
  <w15:docId w15:val="{55280014-4BA5-4599-954F-06E2CD8D6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de-DE"/>
    </w:rPr>
  </w:style>
  <w:style w:type="character" w:styleId="BesuchterLink">
    <w:name w:val="FollowedHyperlink"/>
    <w:rPr>
      <w:color w:val="800080"/>
      <w:u w:val="single"/>
      <w:lang w:val="de-D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de-DE"/>
    </w:rPr>
  </w:style>
  <w:style w:type="character" w:customStyle="1" w:styleId="FuzeileZchn">
    <w:name w:val="Fußzeile Zchn"/>
    <w:basedOn w:val="Absatz-Standardschriftart"/>
    <w:link w:val="Fuzeile"/>
    <w:rsid w:val="00954840"/>
    <w:rPr>
      <w:rFonts w:asciiTheme="minorHAnsi" w:hAnsiTheme="minorHAnsi"/>
      <w:sz w:val="18"/>
      <w:lang w:val="de-DE"/>
    </w:rPr>
  </w:style>
  <w:style w:type="character" w:styleId="Platzhaltertext">
    <w:name w:val="Placeholder Text"/>
    <w:basedOn w:val="Absatz-Standardschriftart"/>
    <w:uiPriority w:val="99"/>
    <w:semiHidden/>
    <w:rsid w:val="00793616"/>
    <w:rPr>
      <w:color w:val="808080"/>
      <w:lang w:val="de-DE"/>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de-DE"/>
    </w:rPr>
  </w:style>
  <w:style w:type="paragraph" w:customStyle="1" w:styleId="Aufzhlung">
    <w:name w:val="Aufzählung"/>
    <w:basedOn w:val="Standard"/>
    <w:qFormat/>
    <w:rsid w:val="00A13A11"/>
    <w:pPr>
      <w:numPr>
        <w:numId w:val="2"/>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rsid w:val="004062C5"/>
    <w:rPr>
      <w:rFonts w:ascii="LTUnivers 330 BasicLight" w:hAnsi="LTUnivers 330 BasicLight"/>
      <w:b/>
      <w:bCs/>
      <w:i w:val="0"/>
      <w:lang w:val="de-DE"/>
    </w:rPr>
  </w:style>
  <w:style w:type="paragraph" w:styleId="Abbildungsverzeichnis">
    <w:name w:val="table of figures"/>
    <w:basedOn w:val="Standard"/>
    <w:next w:val="Standard"/>
    <w:semiHidden/>
    <w:unhideWhenUsed/>
    <w:rsid w:val="009440F3"/>
  </w:style>
  <w:style w:type="paragraph" w:styleId="Anrede">
    <w:name w:val="Salutation"/>
    <w:basedOn w:val="Standard"/>
    <w:next w:val="Standard"/>
    <w:link w:val="AnredeZchn"/>
    <w:rsid w:val="009440F3"/>
  </w:style>
  <w:style w:type="character" w:customStyle="1" w:styleId="AnredeZchn">
    <w:name w:val="Anrede Zchn"/>
    <w:basedOn w:val="Absatz-Standardschriftart"/>
    <w:link w:val="Anrede"/>
    <w:rsid w:val="009440F3"/>
    <w:rPr>
      <w:rFonts w:asciiTheme="minorHAnsi" w:hAnsiTheme="minorHAnsi"/>
      <w:sz w:val="18"/>
      <w:lang w:val="de-DE"/>
    </w:rPr>
  </w:style>
  <w:style w:type="paragraph" w:styleId="Aufzhlungszeichen">
    <w:name w:val="List Bullet"/>
    <w:basedOn w:val="Standard"/>
    <w:semiHidden/>
    <w:unhideWhenUsed/>
    <w:rsid w:val="009440F3"/>
    <w:pPr>
      <w:numPr>
        <w:numId w:val="16"/>
      </w:numPr>
      <w:contextualSpacing/>
    </w:pPr>
  </w:style>
  <w:style w:type="paragraph" w:styleId="Aufzhlungszeichen2">
    <w:name w:val="List Bullet 2"/>
    <w:basedOn w:val="Standard"/>
    <w:semiHidden/>
    <w:unhideWhenUsed/>
    <w:rsid w:val="009440F3"/>
    <w:pPr>
      <w:numPr>
        <w:numId w:val="11"/>
      </w:numPr>
      <w:contextualSpacing/>
    </w:pPr>
  </w:style>
  <w:style w:type="paragraph" w:styleId="Aufzhlungszeichen3">
    <w:name w:val="List Bullet 3"/>
    <w:basedOn w:val="Standard"/>
    <w:semiHidden/>
    <w:unhideWhenUsed/>
    <w:rsid w:val="009440F3"/>
    <w:pPr>
      <w:numPr>
        <w:numId w:val="10"/>
      </w:numPr>
      <w:contextualSpacing/>
    </w:pPr>
  </w:style>
  <w:style w:type="paragraph" w:styleId="Aufzhlungszeichen4">
    <w:name w:val="List Bullet 4"/>
    <w:basedOn w:val="Standard"/>
    <w:semiHidden/>
    <w:unhideWhenUsed/>
    <w:rsid w:val="009440F3"/>
    <w:pPr>
      <w:numPr>
        <w:numId w:val="1"/>
      </w:numPr>
      <w:contextualSpacing/>
    </w:pPr>
  </w:style>
  <w:style w:type="paragraph" w:styleId="Aufzhlungszeichen5">
    <w:name w:val="List Bullet 5"/>
    <w:basedOn w:val="Standard"/>
    <w:semiHidden/>
    <w:unhideWhenUsed/>
    <w:rsid w:val="009440F3"/>
    <w:pPr>
      <w:numPr>
        <w:numId w:val="19"/>
      </w:numPr>
      <w:contextualSpacing/>
    </w:pPr>
  </w:style>
  <w:style w:type="paragraph" w:styleId="Blocktext">
    <w:name w:val="Block Text"/>
    <w:basedOn w:val="Standard"/>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9440F3"/>
    <w:rPr>
      <w:b/>
      <w:bCs/>
      <w:i/>
      <w:iCs/>
      <w:spacing w:val="5"/>
      <w:lang w:val="de-DE"/>
    </w:rPr>
  </w:style>
  <w:style w:type="paragraph" w:styleId="Datum">
    <w:name w:val="Date"/>
    <w:basedOn w:val="Standard"/>
    <w:next w:val="Standard"/>
    <w:link w:val="DatumZchn"/>
    <w:rsid w:val="009440F3"/>
  </w:style>
  <w:style w:type="character" w:customStyle="1" w:styleId="DatumZchn">
    <w:name w:val="Datum Zchn"/>
    <w:basedOn w:val="Absatz-Standardschriftart"/>
    <w:link w:val="Datum"/>
    <w:rsid w:val="009440F3"/>
    <w:rPr>
      <w:rFonts w:asciiTheme="minorHAnsi" w:hAnsiTheme="minorHAnsi"/>
      <w:sz w:val="18"/>
      <w:lang w:val="de-DE"/>
    </w:rPr>
  </w:style>
  <w:style w:type="paragraph" w:styleId="Dokumentstruktur">
    <w:name w:val="Document Map"/>
    <w:basedOn w:val="Standard"/>
    <w:link w:val="DokumentstrukturZchn"/>
    <w:semiHidden/>
    <w:unhideWhenUsed/>
    <w:rsid w:val="009440F3"/>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9440F3"/>
    <w:rPr>
      <w:rFonts w:ascii="Roboto Flex Light" w:hAnsi="Roboto Flex Light" w:cs="Segoe UI"/>
      <w:sz w:val="16"/>
      <w:szCs w:val="16"/>
      <w:lang w:val="de-DE"/>
    </w:rPr>
  </w:style>
  <w:style w:type="paragraph" w:styleId="E-Mail-Signatur">
    <w:name w:val="E-mail Signature"/>
    <w:basedOn w:val="Standard"/>
    <w:link w:val="E-Mail-SignaturZchn"/>
    <w:semiHidden/>
    <w:unhideWhenUsed/>
    <w:rsid w:val="009440F3"/>
    <w:pPr>
      <w:spacing w:line="240" w:lineRule="auto"/>
    </w:pPr>
  </w:style>
  <w:style w:type="character" w:customStyle="1" w:styleId="E-Mail-SignaturZchn">
    <w:name w:val="E-Mail-Signatur Zchn"/>
    <w:basedOn w:val="Absatz-Standardschriftart"/>
    <w:link w:val="E-Mail-Signatur"/>
    <w:semiHidden/>
    <w:rsid w:val="009440F3"/>
    <w:rPr>
      <w:rFonts w:asciiTheme="minorHAnsi" w:hAnsiTheme="minorHAnsi"/>
      <w:sz w:val="18"/>
      <w:lang w:val="de-DE"/>
    </w:rPr>
  </w:style>
  <w:style w:type="paragraph" w:styleId="Endnotentext">
    <w:name w:val="endnote text"/>
    <w:basedOn w:val="Standard"/>
    <w:link w:val="EndnotentextZchn"/>
    <w:semiHidden/>
    <w:unhideWhenUsed/>
    <w:rsid w:val="009440F3"/>
    <w:pPr>
      <w:spacing w:line="240" w:lineRule="auto"/>
    </w:pPr>
    <w:rPr>
      <w:sz w:val="20"/>
    </w:rPr>
  </w:style>
  <w:style w:type="character" w:customStyle="1" w:styleId="EndnotentextZchn">
    <w:name w:val="Endnotentext Zchn"/>
    <w:basedOn w:val="Absatz-Standardschriftart"/>
    <w:link w:val="Endnotentext"/>
    <w:semiHidden/>
    <w:rsid w:val="009440F3"/>
    <w:rPr>
      <w:rFonts w:asciiTheme="minorHAnsi" w:hAnsiTheme="minorHAnsi"/>
      <w:lang w:val="de-DE"/>
    </w:rPr>
  </w:style>
  <w:style w:type="character" w:styleId="Endnotenzeichen">
    <w:name w:val="endnote reference"/>
    <w:basedOn w:val="Absatz-Standardschriftart"/>
    <w:semiHidden/>
    <w:unhideWhenUsed/>
    <w:rsid w:val="009440F3"/>
    <w:rPr>
      <w:vertAlign w:val="superscript"/>
      <w:lang w:val="de-DE"/>
    </w:rPr>
  </w:style>
  <w:style w:type="character" w:styleId="Erwhnung">
    <w:name w:val="Mention"/>
    <w:basedOn w:val="Absatz-Standardschriftart"/>
    <w:uiPriority w:val="99"/>
    <w:semiHidden/>
    <w:unhideWhenUsed/>
    <w:rsid w:val="009440F3"/>
    <w:rPr>
      <w:color w:val="2B579A"/>
      <w:shd w:val="clear" w:color="auto" w:fill="E1DFDD"/>
      <w:lang w:val="de-DE"/>
    </w:rPr>
  </w:style>
  <w:style w:type="paragraph" w:styleId="Fu-Endnotenberschrift">
    <w:name w:val="Note Heading"/>
    <w:basedOn w:val="Standard"/>
    <w:next w:val="Standard"/>
    <w:link w:val="Fu-EndnotenberschriftZchn"/>
    <w:semiHidden/>
    <w:unhideWhenUsed/>
    <w:rsid w:val="009440F3"/>
    <w:pPr>
      <w:spacing w:line="240" w:lineRule="auto"/>
    </w:pPr>
  </w:style>
  <w:style w:type="character" w:customStyle="1" w:styleId="Fu-EndnotenberschriftZchn">
    <w:name w:val="Fuß/-Endnotenüberschrift Zchn"/>
    <w:basedOn w:val="Absatz-Standardschriftart"/>
    <w:link w:val="Fu-Endnotenberschrift"/>
    <w:semiHidden/>
    <w:rsid w:val="009440F3"/>
    <w:rPr>
      <w:rFonts w:asciiTheme="minorHAnsi" w:hAnsiTheme="minorHAnsi"/>
      <w:sz w:val="18"/>
      <w:lang w:val="de-DE"/>
    </w:rPr>
  </w:style>
  <w:style w:type="paragraph" w:styleId="Funotentext">
    <w:name w:val="footnote text"/>
    <w:basedOn w:val="Standard"/>
    <w:link w:val="FunotentextZchn"/>
    <w:semiHidden/>
    <w:unhideWhenUsed/>
    <w:rsid w:val="009440F3"/>
    <w:pPr>
      <w:spacing w:line="240" w:lineRule="auto"/>
    </w:pPr>
    <w:rPr>
      <w:sz w:val="20"/>
    </w:rPr>
  </w:style>
  <w:style w:type="character" w:customStyle="1" w:styleId="FunotentextZchn">
    <w:name w:val="Fußnotentext Zchn"/>
    <w:basedOn w:val="Absatz-Standardschriftart"/>
    <w:link w:val="Funotentext"/>
    <w:semiHidden/>
    <w:rsid w:val="009440F3"/>
    <w:rPr>
      <w:rFonts w:asciiTheme="minorHAnsi" w:hAnsiTheme="minorHAnsi"/>
      <w:lang w:val="de-DE"/>
    </w:rPr>
  </w:style>
  <w:style w:type="character" w:styleId="Funotenzeichen">
    <w:name w:val="footnote reference"/>
    <w:basedOn w:val="Absatz-Standardschriftart"/>
    <w:semiHidden/>
    <w:unhideWhenUsed/>
    <w:rsid w:val="009440F3"/>
    <w:rPr>
      <w:vertAlign w:val="superscript"/>
      <w:lang w:val="de-DE"/>
    </w:rPr>
  </w:style>
  <w:style w:type="paragraph" w:styleId="Gruformel">
    <w:name w:val="Closing"/>
    <w:basedOn w:val="Standard"/>
    <w:link w:val="GruformelZchn"/>
    <w:semiHidden/>
    <w:unhideWhenUsed/>
    <w:rsid w:val="009440F3"/>
    <w:pPr>
      <w:spacing w:line="240" w:lineRule="auto"/>
      <w:ind w:left="4252"/>
    </w:pPr>
  </w:style>
  <w:style w:type="character" w:customStyle="1" w:styleId="GruformelZchn">
    <w:name w:val="Grußformel Zchn"/>
    <w:basedOn w:val="Absatz-Standardschriftart"/>
    <w:link w:val="Gruformel"/>
    <w:semiHidden/>
    <w:rsid w:val="009440F3"/>
    <w:rPr>
      <w:rFonts w:asciiTheme="minorHAnsi" w:hAnsiTheme="minorHAnsi"/>
      <w:sz w:val="18"/>
      <w:lang w:val="de-DE"/>
    </w:rPr>
  </w:style>
  <w:style w:type="character" w:styleId="Hashtag">
    <w:name w:val="Hashtag"/>
    <w:basedOn w:val="Absatz-Standardschriftart"/>
    <w:uiPriority w:val="99"/>
    <w:semiHidden/>
    <w:unhideWhenUsed/>
    <w:rsid w:val="009440F3"/>
    <w:rPr>
      <w:color w:val="2B579A"/>
      <w:shd w:val="clear" w:color="auto" w:fill="E1DFDD"/>
      <w:lang w:val="de-DE"/>
    </w:rPr>
  </w:style>
  <w:style w:type="paragraph" w:styleId="HTMLAdresse">
    <w:name w:val="HTML Address"/>
    <w:basedOn w:val="Standard"/>
    <w:link w:val="HTMLAdresseZchn"/>
    <w:semiHidden/>
    <w:unhideWhenUsed/>
    <w:rsid w:val="009440F3"/>
    <w:pPr>
      <w:spacing w:line="240" w:lineRule="auto"/>
    </w:pPr>
    <w:rPr>
      <w:i/>
      <w:iCs/>
    </w:rPr>
  </w:style>
  <w:style w:type="character" w:customStyle="1" w:styleId="HTMLAdresseZchn">
    <w:name w:val="HTML Adresse Zchn"/>
    <w:basedOn w:val="Absatz-Standardschriftart"/>
    <w:link w:val="HTMLAdresse"/>
    <w:semiHidden/>
    <w:rsid w:val="009440F3"/>
    <w:rPr>
      <w:rFonts w:asciiTheme="minorHAnsi" w:hAnsiTheme="minorHAnsi"/>
      <w:i/>
      <w:iCs/>
      <w:sz w:val="18"/>
      <w:lang w:val="de-DE"/>
    </w:rPr>
  </w:style>
  <w:style w:type="character" w:styleId="HTMLAkronym">
    <w:name w:val="HTML Acronym"/>
    <w:basedOn w:val="Absatz-Standardschriftart"/>
    <w:semiHidden/>
    <w:unhideWhenUsed/>
    <w:rsid w:val="009440F3"/>
    <w:rPr>
      <w:lang w:val="de-DE"/>
    </w:rPr>
  </w:style>
  <w:style w:type="character" w:styleId="HTMLBeispiel">
    <w:name w:val="HTML Sample"/>
    <w:basedOn w:val="Absatz-Standardschriftart"/>
    <w:semiHidden/>
    <w:unhideWhenUsed/>
    <w:rsid w:val="009440F3"/>
    <w:rPr>
      <w:rFonts w:ascii="Consolas" w:hAnsi="Consolas"/>
      <w:sz w:val="24"/>
      <w:szCs w:val="24"/>
      <w:lang w:val="de-DE"/>
    </w:rPr>
  </w:style>
  <w:style w:type="character" w:styleId="HTMLCode">
    <w:name w:val="HTML Code"/>
    <w:basedOn w:val="Absatz-Standardschriftart"/>
    <w:semiHidden/>
    <w:unhideWhenUsed/>
    <w:rsid w:val="009440F3"/>
    <w:rPr>
      <w:rFonts w:ascii="Consolas" w:hAnsi="Consolas"/>
      <w:sz w:val="20"/>
      <w:szCs w:val="20"/>
      <w:lang w:val="de-DE"/>
    </w:rPr>
  </w:style>
  <w:style w:type="character" w:styleId="HTMLDefinition">
    <w:name w:val="HTML Definition"/>
    <w:basedOn w:val="Absatz-Standardschriftart"/>
    <w:semiHidden/>
    <w:unhideWhenUsed/>
    <w:rsid w:val="009440F3"/>
    <w:rPr>
      <w:i/>
      <w:iCs/>
      <w:lang w:val="de-DE"/>
    </w:rPr>
  </w:style>
  <w:style w:type="character" w:styleId="HTMLSchreibmaschine">
    <w:name w:val="HTML Typewriter"/>
    <w:basedOn w:val="Absatz-Standardschriftart"/>
    <w:semiHidden/>
    <w:unhideWhenUsed/>
    <w:rsid w:val="009440F3"/>
    <w:rPr>
      <w:rFonts w:ascii="Consolas" w:hAnsi="Consolas"/>
      <w:sz w:val="20"/>
      <w:szCs w:val="20"/>
      <w:lang w:val="de-DE"/>
    </w:rPr>
  </w:style>
  <w:style w:type="character" w:styleId="HTMLTastatur">
    <w:name w:val="HTML Keyboard"/>
    <w:basedOn w:val="Absatz-Standardschriftart"/>
    <w:semiHidden/>
    <w:unhideWhenUsed/>
    <w:rsid w:val="009440F3"/>
    <w:rPr>
      <w:rFonts w:ascii="Consolas" w:hAnsi="Consolas"/>
      <w:sz w:val="20"/>
      <w:szCs w:val="20"/>
      <w:lang w:val="de-DE"/>
    </w:rPr>
  </w:style>
  <w:style w:type="character" w:styleId="HTMLVariable">
    <w:name w:val="HTML Variable"/>
    <w:basedOn w:val="Absatz-Standardschriftart"/>
    <w:semiHidden/>
    <w:unhideWhenUsed/>
    <w:rsid w:val="009440F3"/>
    <w:rPr>
      <w:i/>
      <w:iCs/>
      <w:lang w:val="de-DE"/>
    </w:rPr>
  </w:style>
  <w:style w:type="paragraph" w:styleId="HTMLVorformatiert">
    <w:name w:val="HTML Preformatted"/>
    <w:basedOn w:val="Standard"/>
    <w:link w:val="HTMLVorformatiertZchn"/>
    <w:semiHidden/>
    <w:unhideWhenUsed/>
    <w:rsid w:val="009440F3"/>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9440F3"/>
    <w:rPr>
      <w:rFonts w:ascii="Consolas" w:hAnsi="Consolas"/>
      <w:lang w:val="de-DE"/>
    </w:rPr>
  </w:style>
  <w:style w:type="character" w:styleId="HTMLZitat">
    <w:name w:val="HTML Cite"/>
    <w:basedOn w:val="Absatz-Standardschriftart"/>
    <w:semiHidden/>
    <w:unhideWhenUsed/>
    <w:rsid w:val="009440F3"/>
    <w:rPr>
      <w:i/>
      <w:iCs/>
      <w:lang w:val="de-DE"/>
    </w:rPr>
  </w:style>
  <w:style w:type="paragraph" w:styleId="Index1">
    <w:name w:val="index 1"/>
    <w:basedOn w:val="Standard"/>
    <w:next w:val="Standard"/>
    <w:autoRedefine/>
    <w:semiHidden/>
    <w:unhideWhenUsed/>
    <w:rsid w:val="009440F3"/>
    <w:pPr>
      <w:spacing w:line="240" w:lineRule="auto"/>
      <w:ind w:left="180" w:hanging="180"/>
    </w:pPr>
  </w:style>
  <w:style w:type="paragraph" w:styleId="Index2">
    <w:name w:val="index 2"/>
    <w:basedOn w:val="Standard"/>
    <w:next w:val="Standard"/>
    <w:autoRedefine/>
    <w:semiHidden/>
    <w:unhideWhenUsed/>
    <w:rsid w:val="009440F3"/>
    <w:pPr>
      <w:spacing w:line="240" w:lineRule="auto"/>
      <w:ind w:left="360" w:hanging="180"/>
    </w:pPr>
  </w:style>
  <w:style w:type="paragraph" w:styleId="Index3">
    <w:name w:val="index 3"/>
    <w:basedOn w:val="Standard"/>
    <w:next w:val="Standard"/>
    <w:autoRedefine/>
    <w:semiHidden/>
    <w:unhideWhenUsed/>
    <w:rsid w:val="009440F3"/>
    <w:pPr>
      <w:spacing w:line="240" w:lineRule="auto"/>
      <w:ind w:left="540" w:hanging="180"/>
    </w:pPr>
  </w:style>
  <w:style w:type="paragraph" w:styleId="Index4">
    <w:name w:val="index 4"/>
    <w:basedOn w:val="Standard"/>
    <w:next w:val="Standard"/>
    <w:autoRedefine/>
    <w:semiHidden/>
    <w:unhideWhenUsed/>
    <w:rsid w:val="009440F3"/>
    <w:pPr>
      <w:spacing w:line="240" w:lineRule="auto"/>
      <w:ind w:left="720" w:hanging="180"/>
    </w:pPr>
  </w:style>
  <w:style w:type="paragraph" w:styleId="Index5">
    <w:name w:val="index 5"/>
    <w:basedOn w:val="Standard"/>
    <w:next w:val="Standard"/>
    <w:autoRedefine/>
    <w:semiHidden/>
    <w:unhideWhenUsed/>
    <w:rsid w:val="009440F3"/>
    <w:pPr>
      <w:spacing w:line="240" w:lineRule="auto"/>
      <w:ind w:left="900" w:hanging="180"/>
    </w:pPr>
  </w:style>
  <w:style w:type="paragraph" w:styleId="Index6">
    <w:name w:val="index 6"/>
    <w:basedOn w:val="Standard"/>
    <w:next w:val="Standard"/>
    <w:autoRedefine/>
    <w:semiHidden/>
    <w:unhideWhenUsed/>
    <w:rsid w:val="009440F3"/>
    <w:pPr>
      <w:spacing w:line="240" w:lineRule="auto"/>
      <w:ind w:left="1080" w:hanging="180"/>
    </w:pPr>
  </w:style>
  <w:style w:type="paragraph" w:styleId="Index7">
    <w:name w:val="index 7"/>
    <w:basedOn w:val="Standard"/>
    <w:next w:val="Standard"/>
    <w:autoRedefine/>
    <w:semiHidden/>
    <w:unhideWhenUsed/>
    <w:rsid w:val="009440F3"/>
    <w:pPr>
      <w:spacing w:line="240" w:lineRule="auto"/>
      <w:ind w:left="1260" w:hanging="180"/>
    </w:pPr>
  </w:style>
  <w:style w:type="paragraph" w:styleId="Index8">
    <w:name w:val="index 8"/>
    <w:basedOn w:val="Standard"/>
    <w:next w:val="Standard"/>
    <w:autoRedefine/>
    <w:semiHidden/>
    <w:unhideWhenUsed/>
    <w:rsid w:val="009440F3"/>
    <w:pPr>
      <w:spacing w:line="240" w:lineRule="auto"/>
      <w:ind w:left="1440" w:hanging="180"/>
    </w:pPr>
  </w:style>
  <w:style w:type="paragraph" w:styleId="Index9">
    <w:name w:val="index 9"/>
    <w:basedOn w:val="Standard"/>
    <w:next w:val="Standard"/>
    <w:autoRedefine/>
    <w:semiHidden/>
    <w:unhideWhenUsed/>
    <w:rsid w:val="009440F3"/>
    <w:pPr>
      <w:spacing w:line="240" w:lineRule="auto"/>
      <w:ind w:left="1620" w:hanging="180"/>
    </w:pPr>
  </w:style>
  <w:style w:type="paragraph" w:styleId="Indexberschrift">
    <w:name w:val="index heading"/>
    <w:basedOn w:val="Standard"/>
    <w:next w:val="Index1"/>
    <w:semiHidden/>
    <w:unhideWhenUsed/>
    <w:rsid w:val="009440F3"/>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9440F3"/>
    <w:rPr>
      <w:i/>
      <w:iCs/>
      <w:color w:val="4D4F53" w:themeColor="accent1"/>
      <w:lang w:val="de-DE"/>
    </w:rPr>
  </w:style>
  <w:style w:type="character" w:styleId="IntensiverVerweis">
    <w:name w:val="Intense Reference"/>
    <w:basedOn w:val="Absatz-Standardschriftart"/>
    <w:uiPriority w:val="32"/>
    <w:rsid w:val="009440F3"/>
    <w:rPr>
      <w:b/>
      <w:bCs/>
      <w:smallCaps/>
      <w:color w:val="4D4F53" w:themeColor="accent1"/>
      <w:spacing w:val="5"/>
      <w:lang w:val="de-DE"/>
    </w:rPr>
  </w:style>
  <w:style w:type="paragraph" w:styleId="IntensivesZitat">
    <w:name w:val="Intense Quote"/>
    <w:basedOn w:val="Standard"/>
    <w:next w:val="Standard"/>
    <w:link w:val="IntensivesZitatZchn"/>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9440F3"/>
    <w:rPr>
      <w:rFonts w:asciiTheme="minorHAnsi" w:hAnsiTheme="minorHAnsi"/>
      <w:i/>
      <w:iCs/>
      <w:color w:val="4D4F53" w:themeColor="accent1"/>
      <w:sz w:val="18"/>
      <w:lang w:val="de-DE"/>
    </w:rPr>
  </w:style>
  <w:style w:type="paragraph" w:styleId="KeinLeerraum">
    <w:name w:val="No Spacing"/>
    <w:uiPriority w:val="1"/>
    <w:rsid w:val="009440F3"/>
    <w:rPr>
      <w:rFonts w:asciiTheme="minorHAnsi" w:hAnsiTheme="minorHAnsi"/>
      <w:sz w:val="18"/>
    </w:rPr>
  </w:style>
  <w:style w:type="paragraph" w:styleId="Kommentartext">
    <w:name w:val="annotation text"/>
    <w:basedOn w:val="Standard"/>
    <w:link w:val="KommentartextZchn"/>
    <w:unhideWhenUsed/>
    <w:rsid w:val="009440F3"/>
    <w:pPr>
      <w:spacing w:line="240" w:lineRule="auto"/>
    </w:pPr>
    <w:rPr>
      <w:sz w:val="20"/>
    </w:rPr>
  </w:style>
  <w:style w:type="character" w:customStyle="1" w:styleId="KommentartextZchn">
    <w:name w:val="Kommentartext Zchn"/>
    <w:basedOn w:val="Absatz-Standardschriftart"/>
    <w:link w:val="Kommentartext"/>
    <w:rsid w:val="009440F3"/>
    <w:rPr>
      <w:rFonts w:asciiTheme="minorHAnsi" w:hAnsiTheme="minorHAnsi"/>
      <w:lang w:val="de-DE"/>
    </w:rPr>
  </w:style>
  <w:style w:type="paragraph" w:styleId="Kommentarthema">
    <w:name w:val="annotation subject"/>
    <w:basedOn w:val="Kommentartext"/>
    <w:next w:val="Kommentartext"/>
    <w:link w:val="KommentarthemaZchn"/>
    <w:semiHidden/>
    <w:unhideWhenUsed/>
    <w:rsid w:val="009440F3"/>
    <w:rPr>
      <w:b/>
      <w:bCs/>
    </w:rPr>
  </w:style>
  <w:style w:type="character" w:customStyle="1" w:styleId="KommentarthemaZchn">
    <w:name w:val="Kommentarthema Zchn"/>
    <w:basedOn w:val="KommentartextZchn"/>
    <w:link w:val="Kommentarthema"/>
    <w:semiHidden/>
    <w:rsid w:val="009440F3"/>
    <w:rPr>
      <w:rFonts w:asciiTheme="minorHAnsi" w:hAnsiTheme="minorHAnsi"/>
      <w:b/>
      <w:bCs/>
      <w:lang w:val="de-DE"/>
    </w:rPr>
  </w:style>
  <w:style w:type="character" w:styleId="Kommentarzeichen">
    <w:name w:val="annotation reference"/>
    <w:basedOn w:val="Absatz-Standardschriftart"/>
    <w:semiHidden/>
    <w:unhideWhenUsed/>
    <w:rsid w:val="009440F3"/>
    <w:rPr>
      <w:sz w:val="16"/>
      <w:szCs w:val="16"/>
      <w:lang w:val="de-DE"/>
    </w:rPr>
  </w:style>
  <w:style w:type="paragraph" w:styleId="Liste">
    <w:name w:val="List"/>
    <w:basedOn w:val="Standard"/>
    <w:semiHidden/>
    <w:unhideWhenUsed/>
    <w:rsid w:val="009440F3"/>
    <w:pPr>
      <w:ind w:left="283" w:hanging="283"/>
      <w:contextualSpacing/>
    </w:pPr>
  </w:style>
  <w:style w:type="paragraph" w:styleId="Liste2">
    <w:name w:val="List 2"/>
    <w:basedOn w:val="Standard"/>
    <w:semiHidden/>
    <w:unhideWhenUsed/>
    <w:rsid w:val="009440F3"/>
    <w:pPr>
      <w:ind w:left="566" w:hanging="283"/>
      <w:contextualSpacing/>
    </w:pPr>
  </w:style>
  <w:style w:type="paragraph" w:styleId="Liste3">
    <w:name w:val="List 3"/>
    <w:basedOn w:val="Standard"/>
    <w:semiHidden/>
    <w:unhideWhenUsed/>
    <w:rsid w:val="009440F3"/>
    <w:pPr>
      <w:ind w:left="849" w:hanging="283"/>
      <w:contextualSpacing/>
    </w:pPr>
  </w:style>
  <w:style w:type="paragraph" w:styleId="Liste4">
    <w:name w:val="List 4"/>
    <w:basedOn w:val="Standard"/>
    <w:rsid w:val="009440F3"/>
    <w:pPr>
      <w:ind w:left="1132" w:hanging="283"/>
      <w:contextualSpacing/>
    </w:pPr>
  </w:style>
  <w:style w:type="paragraph" w:styleId="Liste5">
    <w:name w:val="List 5"/>
    <w:basedOn w:val="Standard"/>
    <w:rsid w:val="009440F3"/>
    <w:pPr>
      <w:ind w:left="1415" w:hanging="283"/>
      <w:contextualSpacing/>
    </w:pPr>
  </w:style>
  <w:style w:type="paragraph" w:styleId="Listenabsatz">
    <w:name w:val="List Paragraph"/>
    <w:basedOn w:val="Standard"/>
    <w:uiPriority w:val="34"/>
    <w:qFormat/>
    <w:rsid w:val="009440F3"/>
    <w:pPr>
      <w:ind w:left="720"/>
      <w:contextualSpacing/>
    </w:pPr>
  </w:style>
  <w:style w:type="paragraph" w:styleId="Listenfortsetzung">
    <w:name w:val="List Continue"/>
    <w:basedOn w:val="Standard"/>
    <w:semiHidden/>
    <w:unhideWhenUsed/>
    <w:rsid w:val="009440F3"/>
    <w:pPr>
      <w:spacing w:after="120"/>
      <w:ind w:left="283"/>
      <w:contextualSpacing/>
    </w:pPr>
  </w:style>
  <w:style w:type="paragraph" w:styleId="Listenfortsetzung2">
    <w:name w:val="List Continue 2"/>
    <w:basedOn w:val="Standard"/>
    <w:semiHidden/>
    <w:unhideWhenUsed/>
    <w:rsid w:val="009440F3"/>
    <w:pPr>
      <w:spacing w:after="120"/>
      <w:ind w:left="566"/>
      <w:contextualSpacing/>
    </w:pPr>
  </w:style>
  <w:style w:type="paragraph" w:styleId="Listenfortsetzung3">
    <w:name w:val="List Continue 3"/>
    <w:basedOn w:val="Standard"/>
    <w:semiHidden/>
    <w:unhideWhenUsed/>
    <w:rsid w:val="009440F3"/>
    <w:pPr>
      <w:spacing w:after="120"/>
      <w:ind w:left="849"/>
      <w:contextualSpacing/>
    </w:pPr>
  </w:style>
  <w:style w:type="paragraph" w:styleId="Listenfortsetzung4">
    <w:name w:val="List Continue 4"/>
    <w:basedOn w:val="Standard"/>
    <w:semiHidden/>
    <w:unhideWhenUsed/>
    <w:rsid w:val="009440F3"/>
    <w:pPr>
      <w:spacing w:after="120"/>
      <w:ind w:left="1132"/>
      <w:contextualSpacing/>
    </w:pPr>
  </w:style>
  <w:style w:type="paragraph" w:styleId="Listenfortsetzung5">
    <w:name w:val="List Continue 5"/>
    <w:basedOn w:val="Standard"/>
    <w:semiHidden/>
    <w:unhideWhenUsed/>
    <w:rsid w:val="009440F3"/>
    <w:pPr>
      <w:spacing w:after="120"/>
      <w:ind w:left="1415"/>
      <w:contextualSpacing/>
    </w:pPr>
  </w:style>
  <w:style w:type="paragraph" w:styleId="Listennummer">
    <w:name w:val="List Number"/>
    <w:basedOn w:val="Standard"/>
    <w:rsid w:val="009440F3"/>
    <w:pPr>
      <w:numPr>
        <w:numId w:val="9"/>
      </w:numPr>
      <w:contextualSpacing/>
    </w:pPr>
  </w:style>
  <w:style w:type="paragraph" w:styleId="Listennummer2">
    <w:name w:val="List Number 2"/>
    <w:basedOn w:val="Standard"/>
    <w:semiHidden/>
    <w:unhideWhenUsed/>
    <w:rsid w:val="009440F3"/>
    <w:pPr>
      <w:numPr>
        <w:numId w:val="12"/>
      </w:numPr>
      <w:contextualSpacing/>
    </w:pPr>
  </w:style>
  <w:style w:type="paragraph" w:styleId="Listennummer3">
    <w:name w:val="List Number 3"/>
    <w:basedOn w:val="Standard"/>
    <w:semiHidden/>
    <w:unhideWhenUsed/>
    <w:rsid w:val="009440F3"/>
    <w:pPr>
      <w:numPr>
        <w:numId w:val="20"/>
      </w:numPr>
      <w:contextualSpacing/>
    </w:pPr>
  </w:style>
  <w:style w:type="paragraph" w:styleId="Listennummer4">
    <w:name w:val="List Number 4"/>
    <w:basedOn w:val="Standard"/>
    <w:semiHidden/>
    <w:unhideWhenUsed/>
    <w:rsid w:val="009440F3"/>
    <w:pPr>
      <w:numPr>
        <w:numId w:val="14"/>
      </w:numPr>
      <w:contextualSpacing/>
    </w:pPr>
  </w:style>
  <w:style w:type="paragraph" w:styleId="Listennummer5">
    <w:name w:val="List Number 5"/>
    <w:basedOn w:val="Standard"/>
    <w:semiHidden/>
    <w:unhideWhenUsed/>
    <w:rsid w:val="009440F3"/>
    <w:pPr>
      <w:numPr>
        <w:numId w:val="7"/>
      </w:numPr>
      <w:contextualSpacing/>
    </w:pPr>
  </w:style>
  <w:style w:type="paragraph" w:styleId="Literaturverzeichnis">
    <w:name w:val="Bibliography"/>
    <w:basedOn w:val="Standard"/>
    <w:next w:val="Standard"/>
    <w:uiPriority w:val="37"/>
    <w:semiHidden/>
    <w:unhideWhenUsed/>
    <w:rsid w:val="009440F3"/>
  </w:style>
  <w:style w:type="paragraph" w:styleId="Makrotext">
    <w:name w:val="macro"/>
    <w:link w:val="MakrotextZchn"/>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9440F3"/>
    <w:rPr>
      <w:rFonts w:ascii="Consolas" w:hAnsi="Consolas"/>
      <w:lang w:val="de-DE"/>
    </w:rPr>
  </w:style>
  <w:style w:type="paragraph" w:styleId="Nachrichtenkopf">
    <w:name w:val="Message Header"/>
    <w:basedOn w:val="Standard"/>
    <w:link w:val="NachrichtenkopfZchn"/>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9440F3"/>
    <w:rPr>
      <w:rFonts w:asciiTheme="majorHAnsi" w:eastAsiaTheme="majorEastAsia" w:hAnsiTheme="majorHAnsi" w:cstheme="majorBidi"/>
      <w:sz w:val="24"/>
      <w:szCs w:val="24"/>
      <w:shd w:val="pct20" w:color="auto" w:fill="auto"/>
      <w:lang w:val="de-DE"/>
    </w:rPr>
  </w:style>
  <w:style w:type="character" w:styleId="NichtaufgelsteErwhnung">
    <w:name w:val="Unresolved Mention"/>
    <w:basedOn w:val="Absatz-Standardschriftart"/>
    <w:uiPriority w:val="99"/>
    <w:semiHidden/>
    <w:unhideWhenUsed/>
    <w:rsid w:val="009440F3"/>
    <w:rPr>
      <w:color w:val="605E5C"/>
      <w:shd w:val="clear" w:color="auto" w:fill="E1DFDD"/>
      <w:lang w:val="de-DE"/>
    </w:rPr>
  </w:style>
  <w:style w:type="paragraph" w:styleId="NurText">
    <w:name w:val="Plain Text"/>
    <w:basedOn w:val="Standard"/>
    <w:link w:val="NurTextZchn"/>
    <w:semiHidden/>
    <w:unhideWhenUsed/>
    <w:rsid w:val="009440F3"/>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9440F3"/>
    <w:rPr>
      <w:rFonts w:ascii="Consolas" w:hAnsi="Consolas"/>
      <w:sz w:val="21"/>
      <w:szCs w:val="21"/>
      <w:lang w:val="de-DE"/>
    </w:rPr>
  </w:style>
  <w:style w:type="paragraph" w:styleId="Rechtsgrundlagenverzeichnis">
    <w:name w:val="table of authorities"/>
    <w:basedOn w:val="Standard"/>
    <w:next w:val="Standard"/>
    <w:semiHidden/>
    <w:unhideWhenUsed/>
    <w:rsid w:val="009440F3"/>
    <w:pPr>
      <w:ind w:left="180" w:hanging="180"/>
    </w:pPr>
  </w:style>
  <w:style w:type="paragraph" w:styleId="RGV-berschrift">
    <w:name w:val="toa heading"/>
    <w:basedOn w:val="Standard"/>
    <w:next w:val="Standard"/>
    <w:semiHidden/>
    <w:unhideWhenUsed/>
    <w:rsid w:val="009440F3"/>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9440F3"/>
    <w:rPr>
      <w:i/>
      <w:iCs/>
      <w:color w:val="404040" w:themeColor="text1" w:themeTint="BF"/>
      <w:lang w:val="de-DE"/>
    </w:rPr>
  </w:style>
  <w:style w:type="character" w:styleId="SchwacherVerweis">
    <w:name w:val="Subtle Reference"/>
    <w:basedOn w:val="Absatz-Standardschriftart"/>
    <w:uiPriority w:val="31"/>
    <w:rsid w:val="009440F3"/>
    <w:rPr>
      <w:smallCaps/>
      <w:color w:val="5A5A5A" w:themeColor="text1" w:themeTint="A5"/>
      <w:lang w:val="de-DE"/>
    </w:rPr>
  </w:style>
  <w:style w:type="character" w:styleId="SmartHyperlink">
    <w:name w:val="Smart Hyperlink"/>
    <w:basedOn w:val="Absatz-Standardschriftart"/>
    <w:uiPriority w:val="99"/>
    <w:semiHidden/>
    <w:unhideWhenUsed/>
    <w:rsid w:val="009440F3"/>
    <w:rPr>
      <w:u w:val="dotted"/>
      <w:lang w:val="de-DE"/>
    </w:rPr>
  </w:style>
  <w:style w:type="character" w:styleId="SmartLink">
    <w:name w:val="Smart Link"/>
    <w:basedOn w:val="Absatz-Standardschriftart"/>
    <w:uiPriority w:val="99"/>
    <w:semiHidden/>
    <w:unhideWhenUsed/>
    <w:rsid w:val="009440F3"/>
    <w:rPr>
      <w:color w:val="0000FF"/>
      <w:u w:val="single"/>
      <w:shd w:val="clear" w:color="auto" w:fill="F3F2F1"/>
      <w:lang w:val="de-DE"/>
    </w:rPr>
  </w:style>
  <w:style w:type="paragraph" w:styleId="StandardWeb">
    <w:name w:val="Normal (Web)"/>
    <w:basedOn w:val="Standard"/>
    <w:semiHidden/>
    <w:unhideWhenUsed/>
    <w:rsid w:val="009440F3"/>
    <w:rPr>
      <w:rFonts w:ascii="Times New Roman" w:hAnsi="Times New Roman"/>
      <w:sz w:val="24"/>
      <w:szCs w:val="24"/>
    </w:rPr>
  </w:style>
  <w:style w:type="paragraph" w:styleId="Standardeinzug">
    <w:name w:val="Normal Indent"/>
    <w:basedOn w:val="Standard"/>
    <w:semiHidden/>
    <w:unhideWhenUsed/>
    <w:rsid w:val="009440F3"/>
    <w:pPr>
      <w:ind w:left="708"/>
    </w:pPr>
  </w:style>
  <w:style w:type="paragraph" w:styleId="Textkrper-Einzug2">
    <w:name w:val="Body Text Indent 2"/>
    <w:basedOn w:val="Standard"/>
    <w:link w:val="Textkrper-Einzug2Zchn"/>
    <w:semiHidden/>
    <w:unhideWhenUsed/>
    <w:rsid w:val="009440F3"/>
    <w:pPr>
      <w:spacing w:after="120" w:line="480" w:lineRule="auto"/>
      <w:ind w:left="283"/>
    </w:pPr>
  </w:style>
  <w:style w:type="character" w:customStyle="1" w:styleId="Textkrper-Einzug2Zchn">
    <w:name w:val="Textkörper-Einzug 2 Zchn"/>
    <w:basedOn w:val="Absatz-Standardschriftart"/>
    <w:link w:val="Textkrper-Einzug2"/>
    <w:semiHidden/>
    <w:rsid w:val="009440F3"/>
    <w:rPr>
      <w:rFonts w:asciiTheme="minorHAnsi" w:hAnsiTheme="minorHAnsi"/>
      <w:sz w:val="18"/>
      <w:lang w:val="de-DE"/>
    </w:rPr>
  </w:style>
  <w:style w:type="paragraph" w:styleId="Textkrper-Einzug3">
    <w:name w:val="Body Text Indent 3"/>
    <w:basedOn w:val="Standard"/>
    <w:link w:val="Textkrper-Einzug3Zchn"/>
    <w:semiHidden/>
    <w:unhideWhenUsed/>
    <w:rsid w:val="009440F3"/>
    <w:pPr>
      <w:spacing w:after="120"/>
      <w:ind w:left="283"/>
    </w:pPr>
    <w:rPr>
      <w:sz w:val="16"/>
      <w:szCs w:val="16"/>
    </w:rPr>
  </w:style>
  <w:style w:type="character" w:customStyle="1" w:styleId="Textkrper-Einzug3Zchn">
    <w:name w:val="Textkörper-Einzug 3 Zchn"/>
    <w:basedOn w:val="Absatz-Standardschriftart"/>
    <w:link w:val="Textkrper-Einzug3"/>
    <w:semiHidden/>
    <w:rsid w:val="009440F3"/>
    <w:rPr>
      <w:rFonts w:asciiTheme="minorHAnsi" w:hAnsiTheme="minorHAnsi"/>
      <w:sz w:val="16"/>
      <w:szCs w:val="16"/>
      <w:lang w:val="de-DE"/>
    </w:rPr>
  </w:style>
  <w:style w:type="paragraph" w:styleId="Textkrper-Erstzeileneinzug">
    <w:name w:val="Body Text First Indent"/>
    <w:basedOn w:val="Textkrper"/>
    <w:link w:val="Textkrper-ErstzeileneinzugZchn"/>
    <w:rsid w:val="009440F3"/>
    <w:pPr>
      <w:ind w:firstLine="360"/>
      <w:jc w:val="left"/>
    </w:pPr>
    <w:rPr>
      <w:sz w:val="18"/>
    </w:rPr>
  </w:style>
  <w:style w:type="character" w:customStyle="1" w:styleId="TextkrperZchn">
    <w:name w:val="Textkörper Zchn"/>
    <w:basedOn w:val="Absatz-Standardschriftart"/>
    <w:link w:val="Textkrper"/>
    <w:rsid w:val="009440F3"/>
    <w:rPr>
      <w:rFonts w:asciiTheme="minorHAnsi" w:hAnsiTheme="minorHAnsi"/>
      <w:sz w:val="24"/>
      <w:lang w:val="de-DE"/>
    </w:rPr>
  </w:style>
  <w:style w:type="character" w:customStyle="1" w:styleId="Textkrper-ErstzeileneinzugZchn">
    <w:name w:val="Textkörper-Erstzeileneinzug Zchn"/>
    <w:basedOn w:val="TextkrperZchn"/>
    <w:link w:val="Textkrper-Erstzeileneinzug"/>
    <w:rsid w:val="009440F3"/>
    <w:rPr>
      <w:rFonts w:asciiTheme="minorHAnsi" w:hAnsiTheme="minorHAnsi"/>
      <w:sz w:val="18"/>
      <w:lang w:val="de-DE"/>
    </w:rPr>
  </w:style>
  <w:style w:type="paragraph" w:styleId="Textkrper-Erstzeileneinzug2">
    <w:name w:val="Body Text First Indent 2"/>
    <w:basedOn w:val="Textkrper-Zeileneinzug"/>
    <w:link w:val="Textkrper-Erstzeileneinzug2Zchn"/>
    <w:semiHidden/>
    <w:unhideWhenUsed/>
    <w:rsid w:val="009440F3"/>
    <w:pPr>
      <w:ind w:left="360" w:firstLine="360"/>
      <w:jc w:val="left"/>
    </w:pPr>
    <w:rPr>
      <w:sz w:val="18"/>
    </w:rPr>
  </w:style>
  <w:style w:type="character" w:customStyle="1" w:styleId="Textkrper-ZeileneinzugZchn">
    <w:name w:val="Textkörper-Zeileneinzug Zchn"/>
    <w:basedOn w:val="Absatz-Standardschriftart"/>
    <w:link w:val="Textkrper-Zeileneinzug"/>
    <w:rsid w:val="009440F3"/>
    <w:rPr>
      <w:rFonts w:asciiTheme="minorHAnsi" w:hAnsiTheme="minorHAnsi"/>
      <w:sz w:val="24"/>
      <w:lang w:val="de-DE"/>
    </w:rPr>
  </w:style>
  <w:style w:type="character" w:customStyle="1" w:styleId="Textkrper-Erstzeileneinzug2Zchn">
    <w:name w:val="Textkörper-Erstzeileneinzug 2 Zchn"/>
    <w:basedOn w:val="Textkrper-ZeileneinzugZchn"/>
    <w:link w:val="Textkrper-Erstzeileneinzug2"/>
    <w:semiHidden/>
    <w:rsid w:val="009440F3"/>
    <w:rPr>
      <w:rFonts w:asciiTheme="minorHAnsi" w:hAnsiTheme="minorHAnsi"/>
      <w:sz w:val="18"/>
      <w:lang w:val="de-DE"/>
    </w:rPr>
  </w:style>
  <w:style w:type="paragraph" w:styleId="Titel">
    <w:name w:val="Title"/>
    <w:basedOn w:val="Standard"/>
    <w:next w:val="Standard"/>
    <w:link w:val="TitelZchn"/>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440F3"/>
    <w:rPr>
      <w:rFonts w:asciiTheme="majorHAnsi" w:eastAsiaTheme="majorEastAsia" w:hAnsiTheme="majorHAnsi" w:cstheme="majorBidi"/>
      <w:spacing w:val="-10"/>
      <w:kern w:val="28"/>
      <w:sz w:val="56"/>
      <w:szCs w:val="56"/>
      <w:lang w:val="de-DE"/>
    </w:rPr>
  </w:style>
  <w:style w:type="paragraph" w:styleId="Umschlagabsenderadresse">
    <w:name w:val="envelope return"/>
    <w:basedOn w:val="Standard"/>
    <w:semiHidden/>
    <w:unhideWhenUsed/>
    <w:rsid w:val="009440F3"/>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440F3"/>
    <w:pPr>
      <w:spacing w:line="240" w:lineRule="auto"/>
      <w:ind w:left="4252"/>
    </w:pPr>
  </w:style>
  <w:style w:type="character" w:customStyle="1" w:styleId="UnterschriftZchn">
    <w:name w:val="Unterschrift Zchn"/>
    <w:basedOn w:val="Absatz-Standardschriftart"/>
    <w:link w:val="Unterschrift"/>
    <w:semiHidden/>
    <w:rsid w:val="009440F3"/>
    <w:rPr>
      <w:rFonts w:asciiTheme="minorHAnsi" w:hAnsiTheme="minorHAnsi"/>
      <w:sz w:val="18"/>
      <w:lang w:val="de-DE"/>
    </w:rPr>
  </w:style>
  <w:style w:type="paragraph" w:styleId="Untertitel">
    <w:name w:val="Subtitle"/>
    <w:basedOn w:val="Standard"/>
    <w:next w:val="Standard"/>
    <w:link w:val="UntertitelZchn"/>
    <w:rsid w:val="009440F3"/>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9440F3"/>
    <w:rPr>
      <w:rFonts w:asciiTheme="minorHAnsi" w:eastAsiaTheme="minorEastAsia" w:hAnsiTheme="minorHAnsi" w:cstheme="minorBidi"/>
      <w:color w:val="5A5A5A" w:themeColor="text1" w:themeTint="A5"/>
      <w:spacing w:val="15"/>
      <w:sz w:val="22"/>
      <w:szCs w:val="22"/>
      <w:lang w:val="de-DE"/>
    </w:rPr>
  </w:style>
  <w:style w:type="paragraph" w:styleId="Verzeichnis1">
    <w:name w:val="toc 1"/>
    <w:basedOn w:val="Standard"/>
    <w:next w:val="Standard"/>
    <w:autoRedefine/>
    <w:semiHidden/>
    <w:unhideWhenUsed/>
    <w:rsid w:val="009440F3"/>
    <w:pPr>
      <w:spacing w:after="100"/>
    </w:pPr>
  </w:style>
  <w:style w:type="paragraph" w:styleId="Verzeichnis2">
    <w:name w:val="toc 2"/>
    <w:basedOn w:val="Standard"/>
    <w:next w:val="Standard"/>
    <w:autoRedefine/>
    <w:semiHidden/>
    <w:unhideWhenUsed/>
    <w:rsid w:val="009440F3"/>
    <w:pPr>
      <w:spacing w:after="100"/>
      <w:ind w:left="180"/>
    </w:pPr>
  </w:style>
  <w:style w:type="paragraph" w:styleId="Verzeichnis3">
    <w:name w:val="toc 3"/>
    <w:basedOn w:val="Standard"/>
    <w:next w:val="Standard"/>
    <w:autoRedefine/>
    <w:semiHidden/>
    <w:unhideWhenUsed/>
    <w:rsid w:val="009440F3"/>
    <w:pPr>
      <w:spacing w:after="100"/>
      <w:ind w:left="360"/>
    </w:pPr>
  </w:style>
  <w:style w:type="paragraph" w:styleId="Verzeichnis4">
    <w:name w:val="toc 4"/>
    <w:basedOn w:val="Standard"/>
    <w:next w:val="Standard"/>
    <w:autoRedefine/>
    <w:semiHidden/>
    <w:unhideWhenUsed/>
    <w:rsid w:val="009440F3"/>
    <w:pPr>
      <w:spacing w:after="100"/>
      <w:ind w:left="540"/>
    </w:pPr>
  </w:style>
  <w:style w:type="paragraph" w:styleId="Verzeichnis5">
    <w:name w:val="toc 5"/>
    <w:basedOn w:val="Standard"/>
    <w:next w:val="Standard"/>
    <w:autoRedefine/>
    <w:semiHidden/>
    <w:unhideWhenUsed/>
    <w:rsid w:val="009440F3"/>
    <w:pPr>
      <w:spacing w:after="100"/>
      <w:ind w:left="720"/>
    </w:pPr>
  </w:style>
  <w:style w:type="paragraph" w:styleId="Verzeichnis6">
    <w:name w:val="toc 6"/>
    <w:basedOn w:val="Standard"/>
    <w:next w:val="Standard"/>
    <w:autoRedefine/>
    <w:semiHidden/>
    <w:unhideWhenUsed/>
    <w:rsid w:val="009440F3"/>
    <w:pPr>
      <w:spacing w:after="100"/>
      <w:ind w:left="900"/>
    </w:pPr>
  </w:style>
  <w:style w:type="paragraph" w:styleId="Verzeichnis7">
    <w:name w:val="toc 7"/>
    <w:basedOn w:val="Standard"/>
    <w:next w:val="Standard"/>
    <w:autoRedefine/>
    <w:semiHidden/>
    <w:unhideWhenUsed/>
    <w:rsid w:val="009440F3"/>
    <w:pPr>
      <w:spacing w:after="100"/>
      <w:ind w:left="1080"/>
    </w:pPr>
  </w:style>
  <w:style w:type="paragraph" w:styleId="Verzeichnis8">
    <w:name w:val="toc 8"/>
    <w:basedOn w:val="Standard"/>
    <w:next w:val="Standard"/>
    <w:autoRedefine/>
    <w:semiHidden/>
    <w:unhideWhenUsed/>
    <w:rsid w:val="009440F3"/>
    <w:pPr>
      <w:spacing w:after="100"/>
      <w:ind w:left="1260"/>
    </w:pPr>
  </w:style>
  <w:style w:type="paragraph" w:styleId="Verzeichnis9">
    <w:name w:val="toc 9"/>
    <w:basedOn w:val="Standard"/>
    <w:next w:val="Standard"/>
    <w:autoRedefine/>
    <w:semiHidden/>
    <w:unhideWhenUsed/>
    <w:rsid w:val="009440F3"/>
    <w:pPr>
      <w:spacing w:after="100"/>
      <w:ind w:left="1440"/>
    </w:pPr>
  </w:style>
  <w:style w:type="character" w:styleId="Zeilennummer">
    <w:name w:val="line number"/>
    <w:basedOn w:val="Absatz-Standardschriftart"/>
    <w:semiHidden/>
    <w:unhideWhenUsed/>
    <w:rsid w:val="009440F3"/>
    <w:rPr>
      <w:lang w:val="de-DE"/>
    </w:rPr>
  </w:style>
  <w:style w:type="paragraph" w:styleId="Zitat">
    <w:name w:val="Quote"/>
    <w:basedOn w:val="Standard"/>
    <w:next w:val="Standard"/>
    <w:link w:val="ZitatZchn"/>
    <w:uiPriority w:val="29"/>
    <w:rsid w:val="009440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440F3"/>
    <w:rPr>
      <w:rFonts w:asciiTheme="minorHAnsi" w:hAnsiTheme="minorHAnsi"/>
      <w:i/>
      <w:iCs/>
      <w:color w:val="404040" w:themeColor="text1" w:themeTint="BF"/>
      <w:sz w:val="18"/>
      <w:lang w:val="de-DE"/>
    </w:rPr>
  </w:style>
  <w:style w:type="paragraph" w:styleId="berarbeitung">
    <w:name w:val="Revision"/>
    <w:hidden/>
    <w:uiPriority w:val="99"/>
    <w:semiHidden/>
    <w:rsid w:val="009A4B51"/>
    <w:rPr>
      <w:rFonts w:asciiTheme="minorHAnsi" w:hAnsiTheme="minorHAnsi"/>
      <w:sz w:val="18"/>
    </w:rPr>
  </w:style>
  <w:style w:type="paragraph" w:customStyle="1" w:styleId="Default">
    <w:name w:val="Default"/>
    <w:rsid w:val="0005530C"/>
    <w:pPr>
      <w:autoSpaceDE w:val="0"/>
      <w:autoSpaceDN w:val="0"/>
      <w:adjustRightInd w:val="0"/>
    </w:pPr>
    <w:rPr>
      <w:rFonts w:ascii="Univers Next W1G Light" w:hAnsi="Univers Next W1G Light" w:cs="Univers Next W1G Light"/>
      <w:color w:val="000000"/>
      <w:sz w:val="24"/>
      <w:szCs w:val="24"/>
    </w:rPr>
  </w:style>
  <w:style w:type="paragraph" w:customStyle="1" w:styleId="pf0">
    <w:name w:val="pf0"/>
    <w:basedOn w:val="Standard"/>
    <w:rsid w:val="00B43697"/>
    <w:pPr>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B436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de-de/unternehmen/presse/pressemeldungen/"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32afeb-4b89-4e46-b606-a2e854d8422a">
      <Terms xmlns="http://schemas.microsoft.com/office/infopath/2007/PartnerControls"/>
    </lcf76f155ced4ddcb4097134ff3c332f>
    <Info xmlns="8c32afeb-4b89-4e46-b606-a2e854d8422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E6EEB31C8646D4289B68E31000D522E" ma:contentTypeVersion="16" ma:contentTypeDescription="Ein neues Dokument erstellen." ma:contentTypeScope="" ma:versionID="f6778e75c7b6efbb45ad718102d4739e">
  <xsd:schema xmlns:xsd="http://www.w3.org/2001/XMLSchema" xmlns:xs="http://www.w3.org/2001/XMLSchema" xmlns:p="http://schemas.microsoft.com/office/2006/metadata/properties" xmlns:ns2="4cd1ff96-4d75-40bc-8473-e5159863e990" xmlns:ns3="8c32afeb-4b89-4e46-b606-a2e854d8422a" targetNamespace="http://schemas.microsoft.com/office/2006/metadata/properties" ma:root="true" ma:fieldsID="147a3a82089638984feba4866b46f78d" ns2:_="" ns3:_="">
    <xsd:import namespace="4cd1ff96-4d75-40bc-8473-e5159863e990"/>
    <xsd:import namespace="8c32afeb-4b89-4e46-b606-a2e854d8422a"/>
    <xsd:element name="properties">
      <xsd:complexType>
        <xsd:sequence>
          <xsd:element name="documentManagement">
            <xsd:complexType>
              <xsd:all>
                <xsd:element ref="ns2:SharedWithUsers" minOccurs="0"/>
                <xsd:element ref="ns2:SharedWithDetails" minOccurs="0"/>
                <xsd:element ref="ns3:lcf76f155ced4ddcb4097134ff3c332f"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SearchProperties" minOccurs="0"/>
                <xsd:element ref="ns3:MediaServiceOCR" minOccurs="0"/>
                <xsd:element ref="ns3:MediaServiceLocation" minOccurs="0"/>
                <xsd:element ref="ns3:Inf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1ff96-4d75-40bc-8473-e5159863e990"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32afeb-4b89-4e46-b606-a2e854d8422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Info" ma:index="22" nillable="true" ma:displayName="Info" ma:format="Dropdown" ma:internalName="Info">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F724A-1468-46F2-AED1-CF7E3C46CB2F}">
  <ds:schemaRefs>
    <ds:schemaRef ds:uri="http://schemas.openxmlformats.org/officeDocument/2006/bibliography"/>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s>
</ds:datastoreItem>
</file>

<file path=customXml/itemProps3.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8c32afeb-4b89-4e46-b606-a2e854d8422a"/>
  </ds:schemaRefs>
</ds:datastoreItem>
</file>

<file path=customXml/itemProps4.xml><?xml version="1.0" encoding="utf-8"?>
<ds:datastoreItem xmlns:ds="http://schemas.openxmlformats.org/officeDocument/2006/customXml" ds:itemID="{D19224A0-12EE-426D-9D1A-B9908FBB6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d1ff96-4d75-40bc-8473-e5159863e990"/>
    <ds:schemaRef ds:uri="8c32afeb-4b89-4e46-b606-a2e854d842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686</Words>
  <Characters>5007</Characters>
  <Application>Microsoft Office Word</Application>
  <DocSecurity>0</DocSecurity>
  <Lines>185</Lines>
  <Paragraphs>32</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Sabine Brendel</cp:lastModifiedBy>
  <cp:revision>2</cp:revision>
  <cp:lastPrinted>2026-05-28T10:08:00Z</cp:lastPrinted>
  <dcterms:created xsi:type="dcterms:W3CDTF">2026-06-23T14:55:00Z</dcterms:created>
  <dcterms:modified xsi:type="dcterms:W3CDTF">2026-06-23T14:55:00Z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0x0101005E6EEB31C8646D4289B68E31000D522E</vt:lpwstr>
  </property>
  <property fmtid="{D5CDD505-2E9C-101B-9397-08002B2CF9AE}" pid="3" name="MediaServiceImageTags">
    <vt:lpwstr/>
  </property>
  <property fmtid="{D5CDD505-2E9C-101B-9397-08002B2CF9AE}" pid="4" name="docLang">
    <vt:lpwstr>de</vt:lpwstr>
  </property>
</Properties>
</file>