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091C23BA" w:rsidR="00E61DD1" w:rsidRDefault="00435B70" w:rsidP="00D8457C">
      <w:pPr>
        <w:spacing w:line="276" w:lineRule="auto"/>
        <w:rPr>
          <w:rFonts w:asciiTheme="minorHAnsi" w:hAnsiTheme="minorHAnsi"/>
          <w:sz w:val="18"/>
          <w:szCs w:val="18"/>
        </w:rPr>
      </w:pPr>
      <w:r>
        <w:rPr>
          <w:rFonts w:asciiTheme="minorHAnsi" w:hAnsiTheme="minorHAnsi"/>
          <w:b/>
          <w:sz w:val="18"/>
        </w:rPr>
        <w:t xml:space="preserve">Date: </w:t>
      </w:r>
      <w:r>
        <w:rPr>
          <w:rFonts w:asciiTheme="minorHAnsi" w:hAnsiTheme="minorHAnsi"/>
          <w:sz w:val="18"/>
        </w:rPr>
        <w:t>12</w:t>
      </w:r>
      <w:r>
        <w:rPr>
          <w:rFonts w:asciiTheme="minorHAnsi" w:hAnsiTheme="minorHAnsi"/>
          <w:sz w:val="18"/>
          <w:vertAlign w:val="superscript"/>
        </w:rPr>
        <w:t>th</w:t>
      </w:r>
      <w:r>
        <w:rPr>
          <w:rFonts w:asciiTheme="minorHAnsi" w:hAnsiTheme="minorHAnsi"/>
          <w:sz w:val="18"/>
        </w:rPr>
        <w:t xml:space="preserve"> May 2025</w:t>
      </w:r>
    </w:p>
    <w:p w14:paraId="49995D7B" w14:textId="77777777" w:rsidR="007209C4" w:rsidRPr="00E61DD1" w:rsidRDefault="007209C4" w:rsidP="00D8457C">
      <w:pPr>
        <w:spacing w:line="276" w:lineRule="auto"/>
        <w:rPr>
          <w:rFonts w:asciiTheme="minorHAnsi" w:hAnsiTheme="minorHAnsi"/>
          <w:sz w:val="18"/>
          <w:szCs w:val="18"/>
        </w:rPr>
      </w:pPr>
    </w:p>
    <w:p w14:paraId="1037C60D" w14:textId="77777777" w:rsidR="00435B70" w:rsidRPr="00197B77" w:rsidRDefault="00435B70" w:rsidP="00D8457C">
      <w:pPr>
        <w:spacing w:line="276" w:lineRule="auto"/>
        <w:rPr>
          <w:rFonts w:asciiTheme="minorHAnsi" w:hAnsiTheme="minorHAnsi"/>
          <w:sz w:val="18"/>
          <w:szCs w:val="20"/>
        </w:rPr>
      </w:pPr>
    </w:p>
    <w:p w14:paraId="46D8F307" w14:textId="02F23B0D" w:rsidR="00082E7C" w:rsidRPr="00377FBF" w:rsidRDefault="00377FBF" w:rsidP="00082E7C">
      <w:pPr>
        <w:spacing w:line="276" w:lineRule="auto"/>
        <w:rPr>
          <w:rStyle w:val="normaltextrun"/>
          <w:rFonts w:asciiTheme="minorHAnsi" w:hAnsiTheme="minorHAnsi" w:cstheme="minorBidi"/>
          <w:b/>
          <w:bCs/>
          <w:color w:val="000000" w:themeColor="text1"/>
          <w:sz w:val="18"/>
          <w:szCs w:val="18"/>
        </w:rPr>
      </w:pPr>
      <w:r>
        <w:rPr>
          <w:rFonts w:asciiTheme="minorHAnsi" w:hAnsiTheme="minorHAnsi"/>
          <w:sz w:val="18"/>
        </w:rPr>
        <w:t xml:space="preserve">Free online learning tool / With audio and subtitles / Three learning levels / Flexible learning pace / </w:t>
      </w:r>
      <w:r>
        <w:rPr>
          <w:rStyle w:val="normaltextrun"/>
          <w:rFonts w:asciiTheme="minorHAnsi" w:hAnsiTheme="minorHAnsi" w:cstheme="minorBidi"/>
          <w:color w:val="000000" w:themeColor="text1"/>
          <w:sz w:val="18"/>
        </w:rPr>
        <w:t>Plan hardware sets for windows, doors and sliding systems with precision</w:t>
      </w:r>
    </w:p>
    <w:p w14:paraId="46B58F1A" w14:textId="688D4E12" w:rsidR="003940F0" w:rsidRDefault="003940F0" w:rsidP="00D90098">
      <w:pPr>
        <w:autoSpaceDE w:val="0"/>
        <w:autoSpaceDN w:val="0"/>
        <w:adjustRightInd w:val="0"/>
        <w:spacing w:line="276" w:lineRule="auto"/>
        <w:rPr>
          <w:rFonts w:asciiTheme="minorHAnsi" w:hAnsiTheme="minorHAnsi"/>
          <w:sz w:val="18"/>
          <w:szCs w:val="18"/>
        </w:rPr>
      </w:pPr>
    </w:p>
    <w:p w14:paraId="245BAF26" w14:textId="40CF62C1" w:rsidR="00A33A6E" w:rsidRPr="00A33A6E" w:rsidRDefault="00A33A6E" w:rsidP="00A33A6E">
      <w:pPr>
        <w:shd w:val="clear" w:color="auto" w:fill="FFFFFF"/>
        <w:spacing w:after="300" w:line="360" w:lineRule="atLeast"/>
        <w:rPr>
          <w:rStyle w:val="normaltextrun"/>
          <w:rFonts w:asciiTheme="minorHAnsi" w:hAnsiTheme="minorHAnsi" w:cstheme="minorBidi"/>
          <w:b/>
          <w:bCs/>
          <w:color w:val="000000" w:themeColor="text1"/>
          <w:sz w:val="18"/>
          <w:szCs w:val="18"/>
        </w:rPr>
      </w:pPr>
      <w:r>
        <w:rPr>
          <w:rStyle w:val="normaltextrun"/>
          <w:rFonts w:asciiTheme="minorHAnsi" w:hAnsiTheme="minorHAnsi" w:cstheme="minorBidi"/>
          <w:b/>
          <w:color w:val="000000" w:themeColor="text1"/>
          <w:sz w:val="18"/>
        </w:rPr>
        <w:t xml:space="preserve">E-Learning on </w:t>
      </w:r>
      <w:r w:rsidR="003701DD">
        <w:rPr>
          <w:rFonts w:asciiTheme="minorHAnsi" w:hAnsiTheme="minorHAnsi"/>
          <w:sz w:val="18"/>
        </w:rPr>
        <w:t>“</w:t>
      </w:r>
      <w:r>
        <w:rPr>
          <w:rStyle w:val="normaltextrun"/>
          <w:rFonts w:asciiTheme="minorHAnsi" w:hAnsiTheme="minorHAnsi" w:cstheme="minorBidi"/>
          <w:b/>
          <w:color w:val="000000" w:themeColor="text1"/>
          <w:sz w:val="18"/>
        </w:rPr>
        <w:t>Roto Con Orders</w:t>
      </w:r>
      <w:r w:rsidR="003701DD" w:rsidRPr="003701DD">
        <w:rPr>
          <w:rFonts w:asciiTheme="minorHAnsi" w:hAnsiTheme="minorHAnsi" w:cs="Arial"/>
          <w:b/>
          <w:bCs/>
          <w:color w:val="000000" w:themeColor="text1"/>
          <w:sz w:val="18"/>
        </w:rPr>
        <w:t>”</w:t>
      </w:r>
      <w:r>
        <w:rPr>
          <w:rStyle w:val="normaltextrun"/>
          <w:rFonts w:asciiTheme="minorHAnsi" w:hAnsiTheme="minorHAnsi" w:cstheme="minorBidi"/>
          <w:b/>
          <w:color w:val="000000" w:themeColor="text1"/>
          <w:sz w:val="18"/>
        </w:rPr>
        <w:t>:</w:t>
      </w:r>
      <w:r>
        <w:rPr>
          <w:rFonts w:asciiTheme="minorHAnsi" w:hAnsiTheme="minorHAnsi" w:cstheme="minorBidi"/>
          <w:b/>
          <w:color w:val="000000" w:themeColor="text1"/>
          <w:sz w:val="18"/>
        </w:rPr>
        <w:t xml:space="preserve"> The efficient way to configure hardware!</w:t>
      </w:r>
      <w:r>
        <w:rPr>
          <w:rStyle w:val="normaltextrun"/>
          <w:rFonts w:asciiTheme="minorHAnsi" w:hAnsiTheme="minorHAnsi" w:cstheme="minorBidi"/>
          <w:b/>
          <w:color w:val="000000" w:themeColor="text1"/>
          <w:sz w:val="18"/>
        </w:rPr>
        <w:t xml:space="preserve"> </w:t>
      </w:r>
    </w:p>
    <w:p w14:paraId="49F1120E" w14:textId="5CDBB304" w:rsidR="00B83FFF" w:rsidRPr="00B124B6" w:rsidRDefault="002169F4"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b/>
          <w:i/>
          <w:color w:val="000000" w:themeColor="text1"/>
          <w:sz w:val="18"/>
        </w:rPr>
        <w:t>Leinfelden-Echterdingen</w:t>
      </w:r>
      <w:r>
        <w:rPr>
          <w:rStyle w:val="normaltextrun"/>
          <w:rFonts w:asciiTheme="minorHAnsi" w:hAnsiTheme="minorHAnsi" w:cstheme="minorBidi"/>
          <w:color w:val="000000" w:themeColor="text1"/>
          <w:sz w:val="18"/>
        </w:rPr>
        <w:t xml:space="preserve"> – Roto Frank Fenster- und Türtechnologie GmbH is expanding its portfolio of digital learning services with an e-Learning tool specifically for the </w:t>
      </w:r>
      <w:r w:rsidR="003701DD">
        <w:rPr>
          <w:rFonts w:asciiTheme="minorHAnsi" w:hAnsiTheme="minorHAnsi" w:cs="Calibri Light"/>
          <w:color w:val="000000" w:themeColor="text1"/>
          <w:sz w:val="18"/>
        </w:rPr>
        <w:t>“</w:t>
      </w:r>
      <w:r>
        <w:rPr>
          <w:rStyle w:val="normaltextrun"/>
          <w:rFonts w:asciiTheme="minorHAnsi" w:hAnsiTheme="minorHAnsi" w:cstheme="minorBidi"/>
          <w:color w:val="000000" w:themeColor="text1"/>
          <w:sz w:val="18"/>
        </w:rPr>
        <w:t>Roto Con Orders</w:t>
      </w:r>
      <w:r w:rsidR="003701DD">
        <w:rPr>
          <w:rFonts w:asciiTheme="minorHAnsi" w:hAnsiTheme="minorHAnsi" w:cs="Arial"/>
          <w:color w:val="000000" w:themeColor="text1"/>
          <w:sz w:val="18"/>
        </w:rPr>
        <w:t>”</w:t>
      </w:r>
      <w:r>
        <w:rPr>
          <w:rStyle w:val="normaltextrun"/>
          <w:rFonts w:asciiTheme="minorHAnsi" w:hAnsiTheme="minorHAnsi" w:cstheme="minorBidi"/>
          <w:color w:val="000000" w:themeColor="text1"/>
          <w:sz w:val="18"/>
        </w:rPr>
        <w:t xml:space="preserve"> hardware configurator. The free and user-friendly learning program gives users a practical introduction to using the configurator efficiently and how to fully utilise its added value.</w:t>
      </w:r>
    </w:p>
    <w:p w14:paraId="7C513658" w14:textId="77777777" w:rsidR="00B124B6" w:rsidRDefault="00B124B6" w:rsidP="00377FBF">
      <w:pPr>
        <w:spacing w:line="276" w:lineRule="auto"/>
        <w:rPr>
          <w:rStyle w:val="normaltextrun"/>
          <w:rFonts w:asciiTheme="minorHAnsi" w:hAnsiTheme="minorHAnsi" w:cstheme="minorBidi"/>
          <w:color w:val="000000" w:themeColor="text1"/>
          <w:sz w:val="18"/>
          <w:szCs w:val="18"/>
        </w:rPr>
      </w:pPr>
    </w:p>
    <w:p w14:paraId="18C4A465" w14:textId="045EAAFB" w:rsidR="00B124B6" w:rsidRDefault="00B124B6"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The learning tool, featuring audio and subtitles, is available from</w:t>
      </w:r>
      <w:r>
        <w:t xml:space="preserve"> </w:t>
      </w:r>
      <w:hyperlink r:id="rId11" w:history="1">
        <w:r>
          <w:rPr>
            <w:rStyle w:val="Hyperlink"/>
            <w:rFonts w:asciiTheme="minorHAnsi" w:hAnsiTheme="minorHAnsi"/>
            <w:sz w:val="18"/>
          </w:rPr>
          <w:t>ftt.roto-frank.com/en/rco</w:t>
        </w:r>
      </w:hyperlink>
      <w:r>
        <w:rPr>
          <w:rStyle w:val="xv78j7m"/>
          <w:rFonts w:asciiTheme="minorHAnsi" w:hAnsiTheme="minorHAnsi"/>
          <w:sz w:val="18"/>
        </w:rPr>
        <w:t>.</w:t>
      </w:r>
      <w:r>
        <w:rPr>
          <w:rFonts w:ascii="Helvetica" w:hAnsi="Helvetica" w:cs="Helvetica"/>
          <w:b/>
          <w:sz w:val="21"/>
        </w:rPr>
        <w:t xml:space="preserve"> </w:t>
      </w:r>
      <w:r>
        <w:rPr>
          <w:rStyle w:val="normaltextrun"/>
          <w:rFonts w:asciiTheme="minorHAnsi" w:hAnsiTheme="minorHAnsi" w:cstheme="minorBidi"/>
          <w:color w:val="000000" w:themeColor="text1"/>
          <w:sz w:val="18"/>
        </w:rPr>
        <w:t xml:space="preserve">Available in a choice of three learning levels – novice, beginner, user – the e-Learning incorporates screenshots and short animations to illustrate the intuitive operation of the online hardware configurator. </w:t>
      </w:r>
      <w:r>
        <w:rPr>
          <w:rFonts w:asciiTheme="minorHAnsi" w:hAnsiTheme="minorHAnsi" w:cstheme="minorBidi"/>
          <w:color w:val="000000" w:themeColor="text1"/>
          <w:sz w:val="18"/>
        </w:rPr>
        <w:t xml:space="preserve">Users are taken through the functions step by step – from logging </w:t>
      </w:r>
      <w:proofErr w:type="gramStart"/>
      <w:r>
        <w:rPr>
          <w:rFonts w:asciiTheme="minorHAnsi" w:hAnsiTheme="minorHAnsi" w:cstheme="minorBidi"/>
          <w:color w:val="000000" w:themeColor="text1"/>
          <w:sz w:val="18"/>
        </w:rPr>
        <w:t xml:space="preserve">into </w:t>
      </w:r>
      <w:r w:rsidR="003701DD">
        <w:rPr>
          <w:rFonts w:asciiTheme="minorHAnsi" w:hAnsiTheme="minorHAnsi" w:cs="Arial"/>
          <w:color w:val="000000" w:themeColor="text1"/>
          <w:sz w:val="18"/>
        </w:rPr>
        <w:t>”</w:t>
      </w:r>
      <w:r>
        <w:rPr>
          <w:rFonts w:asciiTheme="minorHAnsi" w:hAnsiTheme="minorHAnsi" w:cstheme="minorBidi"/>
          <w:color w:val="000000" w:themeColor="text1"/>
          <w:sz w:val="18"/>
        </w:rPr>
        <w:t>Roto</w:t>
      </w:r>
      <w:proofErr w:type="gramEnd"/>
      <w:r>
        <w:rPr>
          <w:rFonts w:asciiTheme="minorHAnsi" w:hAnsiTheme="minorHAnsi" w:cstheme="minorBidi"/>
          <w:color w:val="000000" w:themeColor="text1"/>
          <w:sz w:val="18"/>
        </w:rPr>
        <w:t xml:space="preserve"> Con Orders</w:t>
      </w:r>
      <w:r w:rsidR="003701DD">
        <w:rPr>
          <w:rFonts w:asciiTheme="minorHAnsi" w:hAnsiTheme="minorHAnsi" w:cs="Arial"/>
          <w:color w:val="000000" w:themeColor="text1"/>
          <w:sz w:val="18"/>
        </w:rPr>
        <w:t>”</w:t>
      </w:r>
      <w:r>
        <w:rPr>
          <w:rFonts w:asciiTheme="minorHAnsi" w:hAnsiTheme="minorHAnsi" w:cstheme="minorBidi"/>
          <w:color w:val="000000" w:themeColor="text1"/>
          <w:sz w:val="18"/>
        </w:rPr>
        <w:t xml:space="preserve"> to managing projects and exporting data.</w:t>
      </w:r>
    </w:p>
    <w:p w14:paraId="531BCD6B" w14:textId="77777777" w:rsidR="00377FBF" w:rsidRDefault="00377FBF" w:rsidP="00377FBF">
      <w:pPr>
        <w:spacing w:line="276" w:lineRule="auto"/>
        <w:rPr>
          <w:rStyle w:val="normaltextrun"/>
          <w:rFonts w:asciiTheme="minorHAnsi" w:hAnsiTheme="minorHAnsi" w:cstheme="minorBidi"/>
          <w:color w:val="000000" w:themeColor="text1"/>
          <w:sz w:val="18"/>
          <w:szCs w:val="18"/>
        </w:rPr>
      </w:pPr>
    </w:p>
    <w:p w14:paraId="59BC5B18" w14:textId="6433C03A" w:rsidR="00377FBF" w:rsidRPr="00377FBF" w:rsidRDefault="00F547DF" w:rsidP="00377FBF">
      <w:pPr>
        <w:spacing w:line="276" w:lineRule="auto"/>
        <w:rPr>
          <w:rStyle w:val="normaltextrun"/>
          <w:rFonts w:asciiTheme="minorHAnsi" w:hAnsiTheme="minorHAnsi" w:cstheme="minorBidi"/>
          <w:b/>
          <w:bCs/>
          <w:color w:val="000000" w:themeColor="text1"/>
          <w:sz w:val="18"/>
          <w:szCs w:val="18"/>
        </w:rPr>
      </w:pPr>
      <w:r>
        <w:rPr>
          <w:rStyle w:val="normaltextrun"/>
          <w:rFonts w:asciiTheme="minorHAnsi" w:hAnsiTheme="minorHAnsi" w:cstheme="minorBidi"/>
          <w:b/>
          <w:color w:val="000000" w:themeColor="text1"/>
          <w:sz w:val="18"/>
        </w:rPr>
        <w:t>Flexible learning – go at your own pace</w:t>
      </w:r>
    </w:p>
    <w:p w14:paraId="48846DCB" w14:textId="16418CB1" w:rsidR="00B0472C" w:rsidRDefault="00B0472C"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The e-Learning guides users through the entire process and is full of useful tips and tricks. Self-explanatory control elements allow users to adjust the speed of playback so that everyone can learn at a pace that suits them. The e-Learning from Roto is currently available in German, English and Hungarian, with additional language versions on the way too.</w:t>
      </w:r>
    </w:p>
    <w:p w14:paraId="704672BC" w14:textId="77777777" w:rsidR="00B0472C" w:rsidRPr="00377FBF" w:rsidRDefault="00B0472C" w:rsidP="00377FBF">
      <w:pPr>
        <w:spacing w:line="276" w:lineRule="auto"/>
        <w:rPr>
          <w:rStyle w:val="normaltextrun"/>
          <w:rFonts w:asciiTheme="minorHAnsi" w:hAnsiTheme="minorHAnsi" w:cstheme="minorBidi"/>
          <w:color w:val="000000" w:themeColor="text1"/>
          <w:sz w:val="18"/>
          <w:szCs w:val="18"/>
        </w:rPr>
      </w:pPr>
    </w:p>
    <w:p w14:paraId="02EBDEC1" w14:textId="7E40EAEF" w:rsidR="00377FBF" w:rsidRPr="00377FBF" w:rsidRDefault="003701DD" w:rsidP="00377FBF">
      <w:pPr>
        <w:spacing w:line="276" w:lineRule="auto"/>
        <w:rPr>
          <w:rStyle w:val="normaltextrun"/>
          <w:rFonts w:asciiTheme="minorHAnsi" w:hAnsiTheme="minorHAnsi" w:cstheme="minorBidi"/>
          <w:b/>
          <w:bCs/>
          <w:color w:val="000000" w:themeColor="text1"/>
          <w:sz w:val="18"/>
          <w:szCs w:val="18"/>
        </w:rPr>
      </w:pPr>
      <w:r w:rsidRPr="003701DD">
        <w:rPr>
          <w:rFonts w:asciiTheme="minorHAnsi" w:hAnsiTheme="minorHAnsi" w:cs="Calibri Light"/>
          <w:b/>
          <w:bCs/>
          <w:color w:val="000000" w:themeColor="text1"/>
          <w:sz w:val="18"/>
        </w:rPr>
        <w:t>“</w:t>
      </w:r>
      <w:r w:rsidR="00377FBF">
        <w:rPr>
          <w:rStyle w:val="normaltextrun"/>
          <w:rFonts w:asciiTheme="minorHAnsi" w:hAnsiTheme="minorHAnsi" w:cstheme="minorBidi"/>
          <w:b/>
          <w:color w:val="000000" w:themeColor="text1"/>
          <w:sz w:val="18"/>
        </w:rPr>
        <w:t>Roto Con Orders</w:t>
      </w:r>
      <w:r w:rsidRPr="003701DD">
        <w:rPr>
          <w:rFonts w:asciiTheme="minorHAnsi" w:hAnsiTheme="minorHAnsi" w:cs="Arial"/>
          <w:b/>
          <w:bCs/>
          <w:color w:val="000000" w:themeColor="text1"/>
          <w:sz w:val="18"/>
        </w:rPr>
        <w:t>”</w:t>
      </w:r>
      <w:r w:rsidR="00377FBF">
        <w:rPr>
          <w:rStyle w:val="normaltextrun"/>
          <w:rFonts w:asciiTheme="minorHAnsi" w:hAnsiTheme="minorHAnsi" w:cstheme="minorBidi"/>
          <w:b/>
          <w:color w:val="000000" w:themeColor="text1"/>
          <w:sz w:val="18"/>
        </w:rPr>
        <w:t xml:space="preserve"> – the fast and accurate way to configure hardware sets</w:t>
      </w:r>
    </w:p>
    <w:p w14:paraId="291A1C25" w14:textId="77777777" w:rsidR="00892543" w:rsidRDefault="00892543" w:rsidP="00892543">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The highly effective configurator gives manufacturers of building elements an opportunity to precisely plan hardware sets for windows, doors and sliding systems. Every configuration is checked in terms of technical plausibility to ensure faultless results. The responsive design means that the application can be used on any digital device.</w:t>
      </w:r>
    </w:p>
    <w:p w14:paraId="202DB98C" w14:textId="77777777" w:rsidR="00840C7B" w:rsidRDefault="00840C7B" w:rsidP="00377FBF">
      <w:pPr>
        <w:spacing w:line="276" w:lineRule="auto"/>
        <w:rPr>
          <w:rStyle w:val="normaltextrun"/>
          <w:rFonts w:asciiTheme="minorHAnsi" w:hAnsiTheme="minorHAnsi" w:cstheme="minorBidi"/>
          <w:color w:val="000000" w:themeColor="text1"/>
          <w:sz w:val="18"/>
          <w:szCs w:val="18"/>
        </w:rPr>
      </w:pPr>
    </w:p>
    <w:p w14:paraId="570FCCB1" w14:textId="673610C1" w:rsidR="00377FBF" w:rsidRPr="00377FBF" w:rsidRDefault="00377FBF"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The graphical representation of the hardware shows exactly where each component has to be positioned and installed. Just a few operation steps are all it takes to produce a precise parts list for a hardware solution, including a technical illustration. Users can the export this in PDF, Excel and CAD data formats and integrate it into offers or orders.</w:t>
      </w:r>
    </w:p>
    <w:p w14:paraId="142C971E" w14:textId="77777777" w:rsidR="00377FBF" w:rsidRPr="00377FBF" w:rsidRDefault="00377FBF" w:rsidP="00377FBF">
      <w:pPr>
        <w:spacing w:line="276" w:lineRule="auto"/>
        <w:rPr>
          <w:rStyle w:val="normaltextrun"/>
          <w:rFonts w:asciiTheme="minorHAnsi" w:hAnsiTheme="minorHAnsi" w:cstheme="minorBidi"/>
          <w:color w:val="000000" w:themeColor="text1"/>
          <w:sz w:val="18"/>
          <w:szCs w:val="18"/>
        </w:rPr>
      </w:pPr>
    </w:p>
    <w:p w14:paraId="427790EE" w14:textId="77777777" w:rsidR="002377F5" w:rsidRPr="002377F5" w:rsidRDefault="002377F5" w:rsidP="00377FBF">
      <w:pPr>
        <w:spacing w:line="276" w:lineRule="auto"/>
        <w:rPr>
          <w:rStyle w:val="normaltextrun"/>
          <w:rFonts w:asciiTheme="minorHAnsi" w:hAnsiTheme="minorHAnsi" w:cstheme="minorBidi"/>
          <w:b/>
          <w:bCs/>
          <w:color w:val="000000" w:themeColor="text1"/>
          <w:sz w:val="18"/>
          <w:szCs w:val="18"/>
        </w:rPr>
      </w:pPr>
      <w:r>
        <w:rPr>
          <w:rStyle w:val="normaltextrun"/>
          <w:rFonts w:asciiTheme="minorHAnsi" w:hAnsiTheme="minorHAnsi" w:cstheme="minorBidi"/>
          <w:b/>
          <w:color w:val="000000" w:themeColor="text1"/>
          <w:sz w:val="18"/>
        </w:rPr>
        <w:t xml:space="preserve">Integrated digital processes for efficient operations </w:t>
      </w:r>
    </w:p>
    <w:p w14:paraId="532FDD67" w14:textId="1788DF07" w:rsidR="00377FBF" w:rsidRPr="005C1634" w:rsidRDefault="00161DFE"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Users can save their hardware templates in a folder and share them with multiple users if necessary. Trade partners offering this function can transfer configuration data straight to the dealer's shopping basket – a convenient solution that simplifies the ordering process and reduces errors. Dealers wishing to integrate this service will be supported by Roto Sales.</w:t>
      </w:r>
    </w:p>
    <w:p w14:paraId="65F356F4" w14:textId="77777777" w:rsidR="005C1634" w:rsidRPr="00377FBF" w:rsidRDefault="005C1634" w:rsidP="00377FBF">
      <w:pPr>
        <w:spacing w:line="276" w:lineRule="auto"/>
        <w:rPr>
          <w:rStyle w:val="normaltextrun"/>
          <w:rFonts w:asciiTheme="minorHAnsi" w:hAnsiTheme="minorHAnsi" w:cstheme="minorBidi"/>
          <w:color w:val="000000" w:themeColor="text1"/>
          <w:sz w:val="18"/>
          <w:szCs w:val="18"/>
        </w:rPr>
      </w:pPr>
    </w:p>
    <w:p w14:paraId="6E4D8BF6" w14:textId="087DAE86" w:rsidR="00377FBF" w:rsidRPr="00377FBF" w:rsidRDefault="00377FBF" w:rsidP="00377FBF">
      <w:pPr>
        <w:spacing w:line="276" w:lineRule="auto"/>
        <w:rPr>
          <w:rStyle w:val="normaltextrun"/>
          <w:rFonts w:asciiTheme="minorHAnsi" w:hAnsiTheme="minorHAnsi" w:cstheme="minorBidi"/>
          <w:b/>
          <w:bCs/>
          <w:color w:val="000000" w:themeColor="text1"/>
          <w:sz w:val="18"/>
          <w:szCs w:val="18"/>
        </w:rPr>
      </w:pPr>
      <w:r>
        <w:rPr>
          <w:rStyle w:val="normaltextrun"/>
          <w:rFonts w:asciiTheme="minorHAnsi" w:hAnsiTheme="minorHAnsi" w:cstheme="minorBidi"/>
          <w:b/>
          <w:color w:val="000000" w:themeColor="text1"/>
          <w:sz w:val="18"/>
        </w:rPr>
        <w:t>Get started now free of charge</w:t>
      </w:r>
    </w:p>
    <w:p w14:paraId="6FDA5E07" w14:textId="385DB6F7" w:rsidR="00377FBF" w:rsidRPr="00377FBF" w:rsidRDefault="00C82E99" w:rsidP="00377FBF">
      <w:pPr>
        <w:spacing w:line="276" w:lineRule="auto"/>
        <w:rPr>
          <w:rStyle w:val="normaltextrun"/>
          <w:rFonts w:asciiTheme="minorHAnsi" w:hAnsiTheme="minorHAnsi" w:cstheme="minorBidi"/>
          <w:color w:val="000000" w:themeColor="text1"/>
          <w:sz w:val="18"/>
          <w:szCs w:val="18"/>
        </w:rPr>
      </w:pPr>
      <w:r>
        <w:rPr>
          <w:rStyle w:val="normaltextrun"/>
          <w:rFonts w:asciiTheme="minorHAnsi" w:hAnsiTheme="minorHAnsi" w:cstheme="minorBidi"/>
          <w:color w:val="000000" w:themeColor="text1"/>
          <w:sz w:val="18"/>
        </w:rPr>
        <w:t xml:space="preserve">Interested parties can try out </w:t>
      </w:r>
      <w:r w:rsidR="003701DD">
        <w:rPr>
          <w:rFonts w:asciiTheme="minorHAnsi" w:hAnsiTheme="minorHAnsi" w:cs="Calibri Light"/>
          <w:color w:val="000000" w:themeColor="text1"/>
          <w:sz w:val="18"/>
        </w:rPr>
        <w:t>“</w:t>
      </w:r>
      <w:r>
        <w:rPr>
          <w:rStyle w:val="normaltextrun"/>
          <w:rFonts w:asciiTheme="minorHAnsi" w:hAnsiTheme="minorHAnsi" w:cstheme="minorBidi"/>
          <w:color w:val="000000" w:themeColor="text1"/>
          <w:sz w:val="18"/>
        </w:rPr>
        <w:t>Roto Con Orders</w:t>
      </w:r>
      <w:r w:rsidR="003701DD">
        <w:rPr>
          <w:rFonts w:asciiTheme="minorHAnsi" w:hAnsiTheme="minorHAnsi" w:cs="Arial"/>
          <w:color w:val="000000" w:themeColor="text1"/>
          <w:sz w:val="18"/>
        </w:rPr>
        <w:t>”</w:t>
      </w:r>
      <w:r>
        <w:rPr>
          <w:rStyle w:val="normaltextrun"/>
          <w:rFonts w:asciiTheme="minorHAnsi" w:hAnsiTheme="minorHAnsi" w:cstheme="minorBidi"/>
          <w:color w:val="000000" w:themeColor="text1"/>
          <w:sz w:val="18"/>
        </w:rPr>
        <w:t xml:space="preserve"> at any time without obligation – simply register on the Roto website to start using the application straight away. The Roto Sales team also provides access to country-specific or customised hardware solutions.</w:t>
      </w:r>
    </w:p>
    <w:p w14:paraId="769364BF" w14:textId="77777777" w:rsidR="006B53DE" w:rsidRDefault="006B53DE" w:rsidP="008E65D4">
      <w:pPr>
        <w:spacing w:line="276" w:lineRule="auto"/>
        <w:rPr>
          <w:rFonts w:ascii="Univers Next W1G Light" w:hAnsi="Univers Next W1G Light"/>
          <w:sz w:val="18"/>
        </w:rPr>
      </w:pPr>
    </w:p>
    <w:p w14:paraId="2B5031B6" w14:textId="77777777" w:rsidR="006B53DE" w:rsidRDefault="006B53DE" w:rsidP="008E65D4">
      <w:pPr>
        <w:spacing w:line="276" w:lineRule="auto"/>
        <w:rPr>
          <w:rFonts w:ascii="Univers Next W1G Light" w:hAnsi="Univers Next W1G Light"/>
          <w:sz w:val="18"/>
        </w:rPr>
      </w:pPr>
    </w:p>
    <w:p w14:paraId="32F25FA2" w14:textId="77777777" w:rsidR="006B53DE" w:rsidRDefault="006B53DE" w:rsidP="008E65D4">
      <w:pPr>
        <w:spacing w:line="276" w:lineRule="auto"/>
        <w:rPr>
          <w:rFonts w:ascii="Univers Next W1G Light" w:hAnsi="Univers Next W1G Light"/>
          <w:sz w:val="18"/>
        </w:rPr>
      </w:pPr>
    </w:p>
    <w:p w14:paraId="27A12BD1" w14:textId="3E8FEFE1" w:rsidR="008E65D4" w:rsidRPr="00960117" w:rsidRDefault="00906302" w:rsidP="008E65D4">
      <w:pPr>
        <w:spacing w:line="276" w:lineRule="auto"/>
        <w:rPr>
          <w:rFonts w:asciiTheme="minorHAnsi" w:hAnsiTheme="minorHAnsi"/>
          <w:sz w:val="18"/>
          <w:szCs w:val="18"/>
        </w:rPr>
      </w:pPr>
      <w:r>
        <w:rPr>
          <w:rFonts w:ascii="Univers Next W1G Light" w:hAnsi="Univers Next W1G Light"/>
          <w:sz w:val="18"/>
        </w:rPr>
        <w:t xml:space="preserve">Text and images are available to download from the Roto press area </w:t>
      </w:r>
    </w:p>
    <w:p w14:paraId="6D1AABE4" w14:textId="16E12B38" w:rsidR="008E65D4" w:rsidRDefault="008E65D4" w:rsidP="008E65D4">
      <w:pPr>
        <w:spacing w:line="276" w:lineRule="auto"/>
        <w:rPr>
          <w:rFonts w:ascii="Univers Next W1G Light" w:hAnsi="Univers Next W1G Light"/>
          <w:sz w:val="18"/>
          <w:szCs w:val="18"/>
        </w:rPr>
      </w:pPr>
      <w:r>
        <w:rPr>
          <w:rFonts w:ascii="Univers Next W1G Light" w:hAnsi="Univers Next W1G Light"/>
          <w:sz w:val="18"/>
        </w:rPr>
        <w:t xml:space="preserve">at </w:t>
      </w:r>
      <w:hyperlink r:id="rId12" w:history="1">
        <w:r>
          <w:rPr>
            <w:rStyle w:val="Hyperlink"/>
            <w:rFonts w:ascii="Univers Next W1G Light" w:hAnsi="Univers Next W1G Light"/>
            <w:sz w:val="18"/>
          </w:rPr>
          <w:t>https://ftt.roto-frank.com/int-en/company/press/press-releases/</w:t>
        </w:r>
      </w:hyperlink>
      <w:r>
        <w:rPr>
          <w:rFonts w:ascii="Univers Next W1G Light" w:hAnsi="Univers Next W1G Light"/>
          <w:sz w:val="18"/>
        </w:rPr>
        <w:t>.</w:t>
      </w:r>
    </w:p>
    <w:p w14:paraId="643741E7" w14:textId="0D65AE1C" w:rsidR="006C5C11" w:rsidRDefault="006C5C11" w:rsidP="008E65D4">
      <w:pPr>
        <w:spacing w:line="276" w:lineRule="auto"/>
        <w:rPr>
          <w:rFonts w:ascii="Univers Next W1G Light" w:hAnsi="Univers Next W1G Light"/>
          <w:sz w:val="18"/>
          <w:szCs w:val="18"/>
        </w:rPr>
      </w:pPr>
    </w:p>
    <w:p w14:paraId="038F3E21" w14:textId="77777777" w:rsidR="006C5C11" w:rsidRDefault="006C5C11" w:rsidP="008E65D4">
      <w:pPr>
        <w:spacing w:line="276" w:lineRule="auto"/>
        <w:rPr>
          <w:rFonts w:ascii="Univers Next W1G Light" w:hAnsi="Univers Next W1G Light"/>
          <w:sz w:val="18"/>
          <w:szCs w:val="18"/>
        </w:rPr>
      </w:pPr>
    </w:p>
    <w:p w14:paraId="01909B38" w14:textId="64206A2F" w:rsidR="006C5C11" w:rsidRDefault="00A87F59" w:rsidP="008E65D4">
      <w:pPr>
        <w:spacing w:line="276" w:lineRule="auto"/>
        <w:rPr>
          <w:rFonts w:ascii="Univers Next W1G Light" w:hAnsi="Univers Next W1G Light"/>
          <w:sz w:val="18"/>
          <w:szCs w:val="18"/>
        </w:rPr>
      </w:pPr>
      <w:r>
        <w:rPr>
          <w:rFonts w:ascii="Univers Next W1G Light" w:hAnsi="Univers Next W1G Light"/>
          <w:noProof/>
          <w:sz w:val="18"/>
          <w:szCs w:val="18"/>
        </w:rPr>
        <w:drawing>
          <wp:anchor distT="0" distB="0" distL="114300" distR="114300" simplePos="0" relativeHeight="251658240" behindDoc="0" locked="0" layoutInCell="1" allowOverlap="1" wp14:anchorId="4A967440" wp14:editId="10AF9450">
            <wp:simplePos x="0" y="0"/>
            <wp:positionH relativeFrom="column">
              <wp:posOffset>4445</wp:posOffset>
            </wp:positionH>
            <wp:positionV relativeFrom="paragraph">
              <wp:posOffset>-4445</wp:posOffset>
            </wp:positionV>
            <wp:extent cx="4229100" cy="2819400"/>
            <wp:effectExtent l="0" t="0" r="0" b="0"/>
            <wp:wrapThrough wrapText="bothSides">
              <wp:wrapPolygon edited="0">
                <wp:start x="0" y="0"/>
                <wp:lineTo x="0" y="21454"/>
                <wp:lineTo x="21503" y="21454"/>
                <wp:lineTo x="21503" y="0"/>
                <wp:lineTo x="0" y="0"/>
              </wp:wrapPolygon>
            </wp:wrapThrough>
            <wp:docPr id="1968331336" name="Grafik 1" descr="Ein Bild, das computer, Text, Comput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331336" name="Grafik 1" descr="Ein Bild, das computer, Text, Computer, Im Haus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14:sizeRelH relativeFrom="page">
              <wp14:pctWidth>0</wp14:pctWidth>
            </wp14:sizeRelH>
            <wp14:sizeRelV relativeFrom="page">
              <wp14:pctHeight>0</wp14:pctHeight>
            </wp14:sizeRelV>
          </wp:anchor>
        </w:drawing>
      </w:r>
    </w:p>
    <w:p w14:paraId="2E021D97" w14:textId="77777777" w:rsidR="006C5C11" w:rsidRDefault="006C5C11" w:rsidP="008E65D4">
      <w:pPr>
        <w:spacing w:line="276" w:lineRule="auto"/>
        <w:rPr>
          <w:rFonts w:ascii="Univers Next W1G Light" w:hAnsi="Univers Next W1G Light"/>
          <w:sz w:val="18"/>
          <w:szCs w:val="18"/>
        </w:rPr>
      </w:pPr>
    </w:p>
    <w:p w14:paraId="42D189E2" w14:textId="77777777" w:rsidR="00A87F59" w:rsidRDefault="00A87F59" w:rsidP="00960117">
      <w:pPr>
        <w:spacing w:line="276" w:lineRule="auto"/>
        <w:rPr>
          <w:rFonts w:asciiTheme="minorHAnsi" w:hAnsiTheme="minorHAnsi"/>
          <w:sz w:val="18"/>
        </w:rPr>
      </w:pPr>
    </w:p>
    <w:p w14:paraId="4A3398C4" w14:textId="77777777" w:rsidR="00A87F59" w:rsidRDefault="00A87F59" w:rsidP="00960117">
      <w:pPr>
        <w:spacing w:line="276" w:lineRule="auto"/>
        <w:rPr>
          <w:rFonts w:asciiTheme="minorHAnsi" w:hAnsiTheme="minorHAnsi"/>
          <w:sz w:val="18"/>
        </w:rPr>
      </w:pPr>
    </w:p>
    <w:p w14:paraId="7F4AC807" w14:textId="77777777" w:rsidR="00A87F59" w:rsidRDefault="00A87F59" w:rsidP="00960117">
      <w:pPr>
        <w:spacing w:line="276" w:lineRule="auto"/>
        <w:rPr>
          <w:rFonts w:asciiTheme="minorHAnsi" w:hAnsiTheme="minorHAnsi"/>
          <w:sz w:val="18"/>
        </w:rPr>
      </w:pPr>
    </w:p>
    <w:p w14:paraId="6328E39E" w14:textId="77777777" w:rsidR="00A87F59" w:rsidRDefault="00A87F59" w:rsidP="00960117">
      <w:pPr>
        <w:spacing w:line="276" w:lineRule="auto"/>
        <w:rPr>
          <w:rFonts w:asciiTheme="minorHAnsi" w:hAnsiTheme="minorHAnsi"/>
          <w:sz w:val="18"/>
        </w:rPr>
      </w:pPr>
    </w:p>
    <w:p w14:paraId="4C412E62" w14:textId="77777777" w:rsidR="00A87F59" w:rsidRDefault="00A87F59" w:rsidP="00960117">
      <w:pPr>
        <w:spacing w:line="276" w:lineRule="auto"/>
        <w:rPr>
          <w:rFonts w:asciiTheme="minorHAnsi" w:hAnsiTheme="minorHAnsi"/>
          <w:sz w:val="18"/>
        </w:rPr>
      </w:pPr>
    </w:p>
    <w:p w14:paraId="59896FE1" w14:textId="77777777" w:rsidR="00A87F59" w:rsidRDefault="00A87F59" w:rsidP="00960117">
      <w:pPr>
        <w:spacing w:line="276" w:lineRule="auto"/>
        <w:rPr>
          <w:rFonts w:asciiTheme="minorHAnsi" w:hAnsiTheme="minorHAnsi"/>
          <w:sz w:val="18"/>
        </w:rPr>
      </w:pPr>
    </w:p>
    <w:p w14:paraId="79ED4DBE" w14:textId="77777777" w:rsidR="00A87F59" w:rsidRDefault="00A87F59" w:rsidP="00960117">
      <w:pPr>
        <w:spacing w:line="276" w:lineRule="auto"/>
        <w:rPr>
          <w:rFonts w:asciiTheme="minorHAnsi" w:hAnsiTheme="minorHAnsi"/>
          <w:sz w:val="18"/>
        </w:rPr>
      </w:pPr>
    </w:p>
    <w:p w14:paraId="02C81B7E" w14:textId="77777777" w:rsidR="00A87F59" w:rsidRDefault="00A87F59" w:rsidP="00960117">
      <w:pPr>
        <w:spacing w:line="276" w:lineRule="auto"/>
        <w:rPr>
          <w:rFonts w:asciiTheme="minorHAnsi" w:hAnsiTheme="minorHAnsi"/>
          <w:sz w:val="18"/>
        </w:rPr>
      </w:pPr>
    </w:p>
    <w:p w14:paraId="346F2BCC" w14:textId="77777777" w:rsidR="00A87F59" w:rsidRDefault="00A87F59" w:rsidP="00960117">
      <w:pPr>
        <w:spacing w:line="276" w:lineRule="auto"/>
        <w:rPr>
          <w:rFonts w:asciiTheme="minorHAnsi" w:hAnsiTheme="minorHAnsi"/>
          <w:sz w:val="18"/>
        </w:rPr>
      </w:pPr>
    </w:p>
    <w:p w14:paraId="3E8AA1D4" w14:textId="77777777" w:rsidR="00A87F59" w:rsidRDefault="00A87F59" w:rsidP="00960117">
      <w:pPr>
        <w:spacing w:line="276" w:lineRule="auto"/>
        <w:rPr>
          <w:rFonts w:asciiTheme="minorHAnsi" w:hAnsiTheme="minorHAnsi"/>
          <w:sz w:val="18"/>
        </w:rPr>
      </w:pPr>
    </w:p>
    <w:p w14:paraId="2DC2E444" w14:textId="77777777" w:rsidR="00A87F59" w:rsidRDefault="00A87F59" w:rsidP="00960117">
      <w:pPr>
        <w:spacing w:line="276" w:lineRule="auto"/>
        <w:rPr>
          <w:rFonts w:asciiTheme="minorHAnsi" w:hAnsiTheme="minorHAnsi"/>
          <w:sz w:val="18"/>
        </w:rPr>
      </w:pPr>
    </w:p>
    <w:p w14:paraId="46CEB4C7" w14:textId="77777777" w:rsidR="00A87F59" w:rsidRDefault="00A87F59" w:rsidP="00960117">
      <w:pPr>
        <w:spacing w:line="276" w:lineRule="auto"/>
        <w:rPr>
          <w:rFonts w:asciiTheme="minorHAnsi" w:hAnsiTheme="minorHAnsi"/>
          <w:sz w:val="18"/>
        </w:rPr>
      </w:pPr>
    </w:p>
    <w:p w14:paraId="4CABCCA5" w14:textId="77777777" w:rsidR="00A87F59" w:rsidRDefault="00A87F59" w:rsidP="00960117">
      <w:pPr>
        <w:spacing w:line="276" w:lineRule="auto"/>
        <w:rPr>
          <w:rFonts w:asciiTheme="minorHAnsi" w:hAnsiTheme="minorHAnsi"/>
          <w:sz w:val="18"/>
        </w:rPr>
      </w:pPr>
    </w:p>
    <w:p w14:paraId="4AC31612" w14:textId="77777777" w:rsidR="00A87F59" w:rsidRDefault="00A87F59" w:rsidP="00960117">
      <w:pPr>
        <w:spacing w:line="276" w:lineRule="auto"/>
        <w:rPr>
          <w:rFonts w:asciiTheme="minorHAnsi" w:hAnsiTheme="minorHAnsi"/>
          <w:sz w:val="18"/>
        </w:rPr>
      </w:pPr>
    </w:p>
    <w:p w14:paraId="60C01642" w14:textId="77777777" w:rsidR="00A87F59" w:rsidRDefault="00A87F59" w:rsidP="00960117">
      <w:pPr>
        <w:spacing w:line="276" w:lineRule="auto"/>
        <w:rPr>
          <w:rFonts w:asciiTheme="minorHAnsi" w:hAnsiTheme="minorHAnsi"/>
          <w:sz w:val="18"/>
        </w:rPr>
      </w:pPr>
    </w:p>
    <w:p w14:paraId="03CB4FC2" w14:textId="77777777" w:rsidR="00A87F59" w:rsidRDefault="00A87F59" w:rsidP="00960117">
      <w:pPr>
        <w:spacing w:line="276" w:lineRule="auto"/>
        <w:rPr>
          <w:rFonts w:asciiTheme="minorHAnsi" w:hAnsiTheme="minorHAnsi"/>
          <w:sz w:val="18"/>
        </w:rPr>
      </w:pPr>
    </w:p>
    <w:p w14:paraId="2F681325" w14:textId="77777777" w:rsidR="00A87F59" w:rsidRDefault="00A87F59" w:rsidP="00960117">
      <w:pPr>
        <w:spacing w:line="276" w:lineRule="auto"/>
        <w:rPr>
          <w:rFonts w:asciiTheme="minorHAnsi" w:hAnsiTheme="minorHAnsi"/>
          <w:sz w:val="18"/>
        </w:rPr>
      </w:pPr>
    </w:p>
    <w:p w14:paraId="16B6F484" w14:textId="10E4E624" w:rsidR="00960117" w:rsidRPr="00EF32B4" w:rsidRDefault="00EF32B4" w:rsidP="00960117">
      <w:pPr>
        <w:spacing w:line="276" w:lineRule="auto"/>
        <w:rPr>
          <w:rFonts w:asciiTheme="minorHAnsi" w:hAnsiTheme="minorHAnsi"/>
          <w:sz w:val="18"/>
          <w:szCs w:val="18"/>
        </w:rPr>
      </w:pPr>
      <w:r>
        <w:rPr>
          <w:rFonts w:asciiTheme="minorHAnsi" w:hAnsiTheme="minorHAnsi"/>
          <w:sz w:val="18"/>
        </w:rPr>
        <w:t xml:space="preserve">Interactive learning made easy: The e-Learning on </w:t>
      </w:r>
      <w:r w:rsidR="003701DD">
        <w:rPr>
          <w:rFonts w:asciiTheme="minorHAnsi" w:hAnsiTheme="minorHAnsi" w:cs="Calibri Light"/>
          <w:color w:val="000000" w:themeColor="text1"/>
          <w:sz w:val="18"/>
        </w:rPr>
        <w:t>“</w:t>
      </w:r>
      <w:r>
        <w:rPr>
          <w:rFonts w:asciiTheme="minorHAnsi" w:hAnsiTheme="minorHAnsi"/>
          <w:sz w:val="18"/>
        </w:rPr>
        <w:t>Roto Con Orders</w:t>
      </w:r>
      <w:r w:rsidR="003701DD">
        <w:rPr>
          <w:rFonts w:asciiTheme="minorHAnsi" w:hAnsiTheme="minorHAnsi" w:cs="Arial"/>
          <w:color w:val="000000" w:themeColor="text1"/>
          <w:sz w:val="18"/>
        </w:rPr>
        <w:t>”</w:t>
      </w:r>
      <w:r>
        <w:rPr>
          <w:rFonts w:asciiTheme="minorHAnsi" w:hAnsiTheme="minorHAnsi"/>
          <w:sz w:val="18"/>
        </w:rPr>
        <w:t xml:space="preserve"> provides users with a step-by-step guide to how the hardware configurator works – a practical and flexible way to learn at their own pace and at their own convenience via </w:t>
      </w:r>
      <w:hyperlink r:id="rId14" w:history="1">
        <w:r>
          <w:rPr>
            <w:rStyle w:val="Hyperlink"/>
            <w:rFonts w:asciiTheme="minorHAnsi" w:hAnsiTheme="minorHAnsi"/>
            <w:sz w:val="18"/>
          </w:rPr>
          <w:t>ftt.roto-frank.com/en/rco</w:t>
        </w:r>
      </w:hyperlink>
      <w:r>
        <w:t>.</w:t>
      </w:r>
    </w:p>
    <w:p w14:paraId="04945D75" w14:textId="77777777" w:rsidR="00AF54BF" w:rsidRPr="005F5DE5" w:rsidRDefault="00AF54BF" w:rsidP="005F5DE5">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77ED4DA5" w14:textId="3E38EB82" w:rsidR="00593725" w:rsidRPr="00623B95" w:rsidRDefault="000616C2" w:rsidP="005F5DE5">
      <w:pPr>
        <w:autoSpaceDE w:val="0"/>
        <w:autoSpaceDN w:val="0"/>
        <w:adjustRightInd w:val="0"/>
        <w:spacing w:line="276" w:lineRule="auto"/>
        <w:rPr>
          <w:rFonts w:asciiTheme="minorHAnsi" w:hAnsiTheme="minorHAnsi"/>
          <w:b/>
          <w:bCs/>
          <w:sz w:val="18"/>
          <w:szCs w:val="18"/>
        </w:rPr>
      </w:pPr>
      <w:r>
        <w:rPr>
          <w:rFonts w:asciiTheme="minorHAnsi" w:hAnsiTheme="minorHAnsi"/>
          <w:b/>
          <w:sz w:val="18"/>
        </w:rPr>
        <w:t>Image</w:t>
      </w:r>
      <w:r>
        <w:rPr>
          <w:rFonts w:asciiTheme="minorHAnsi" w:hAnsiTheme="minorHAnsi"/>
          <w:sz w:val="18"/>
        </w:rPr>
        <w:t>:</w:t>
      </w:r>
      <w:r>
        <w:rPr>
          <w:rStyle w:val="normaltextrun"/>
          <w:rFonts w:asciiTheme="minorHAnsi" w:hAnsiTheme="minorHAnsi" w:cstheme="minorBidi"/>
          <w:color w:val="000000" w:themeColor="text1"/>
          <w:sz w:val="18"/>
        </w:rPr>
        <w:t xml:space="preserve"> Roto Fenster- und Türtechnologie</w:t>
      </w:r>
      <w:r>
        <w:rPr>
          <w:rFonts w:asciiTheme="minorHAnsi" w:hAnsiTheme="minorHAnsi"/>
          <w:sz w:val="18"/>
        </w:rPr>
        <w:t xml:space="preserve">                      </w:t>
      </w:r>
      <w:r w:rsidR="006B53DE">
        <w:rPr>
          <w:rFonts w:asciiTheme="minorHAnsi" w:hAnsiTheme="minorHAnsi"/>
          <w:sz w:val="18"/>
        </w:rPr>
        <w:t xml:space="preserve"> </w:t>
      </w:r>
      <w:r>
        <w:rPr>
          <w:rFonts w:asciiTheme="minorHAnsi" w:hAnsiTheme="minorHAnsi"/>
          <w:sz w:val="18"/>
        </w:rPr>
        <w:t xml:space="preserve">        </w:t>
      </w:r>
      <w:r>
        <w:rPr>
          <w:rFonts w:asciiTheme="minorHAnsi" w:hAnsiTheme="minorHAnsi"/>
          <w:sz w:val="18"/>
        </w:rPr>
        <w:tab/>
      </w:r>
      <w:r>
        <w:rPr>
          <w:rFonts w:asciiTheme="minorHAnsi" w:hAnsiTheme="minorHAnsi"/>
          <w:sz w:val="18"/>
        </w:rPr>
        <w:tab/>
      </w:r>
      <w:r>
        <w:rPr>
          <w:rFonts w:asciiTheme="minorHAnsi" w:hAnsiTheme="minorHAnsi"/>
          <w:b/>
          <w:sz w:val="18"/>
        </w:rPr>
        <w:t>E_Learning_RCO.jpg</w:t>
      </w:r>
    </w:p>
    <w:p w14:paraId="17165D71" w14:textId="77777777" w:rsidR="00807AD2" w:rsidRPr="00623B95" w:rsidRDefault="00807AD2" w:rsidP="61A708B4">
      <w:pPr>
        <w:spacing w:line="276" w:lineRule="auto"/>
        <w:rPr>
          <w:rFonts w:asciiTheme="minorHAnsi" w:hAnsiTheme="minorHAnsi"/>
          <w:sz w:val="18"/>
          <w:szCs w:val="18"/>
        </w:rPr>
      </w:pPr>
    </w:p>
    <w:p w14:paraId="2ADF47FB" w14:textId="1EC07008" w:rsidR="00807AD2" w:rsidRDefault="00807AD2" w:rsidP="61A708B4">
      <w:pPr>
        <w:spacing w:line="276" w:lineRule="auto"/>
        <w:rPr>
          <w:rFonts w:asciiTheme="minorHAnsi" w:hAnsiTheme="minorHAnsi"/>
          <w:sz w:val="18"/>
          <w:szCs w:val="18"/>
        </w:rPr>
      </w:pPr>
    </w:p>
    <w:p w14:paraId="63C6D4C6" w14:textId="77777777" w:rsidR="00695473" w:rsidRDefault="00695473" w:rsidP="61A708B4">
      <w:pPr>
        <w:spacing w:line="276" w:lineRule="auto"/>
        <w:rPr>
          <w:rFonts w:asciiTheme="minorHAnsi" w:hAnsiTheme="minorHAnsi"/>
          <w:sz w:val="18"/>
          <w:szCs w:val="18"/>
        </w:rPr>
      </w:pPr>
    </w:p>
    <w:p w14:paraId="1BC0C547" w14:textId="77777777" w:rsidR="00695473" w:rsidRDefault="00695473" w:rsidP="61A708B4">
      <w:pPr>
        <w:spacing w:line="276" w:lineRule="auto"/>
        <w:rPr>
          <w:rFonts w:asciiTheme="minorHAnsi" w:hAnsiTheme="minorHAnsi"/>
          <w:sz w:val="18"/>
          <w:szCs w:val="18"/>
        </w:rPr>
      </w:pPr>
    </w:p>
    <w:p w14:paraId="0232FAA1" w14:textId="77777777" w:rsidR="00695473" w:rsidRDefault="00695473" w:rsidP="61A708B4">
      <w:pPr>
        <w:spacing w:line="276" w:lineRule="auto"/>
        <w:rPr>
          <w:rFonts w:asciiTheme="minorHAnsi" w:hAnsiTheme="minorHAnsi"/>
          <w:sz w:val="18"/>
          <w:szCs w:val="18"/>
        </w:rPr>
      </w:pPr>
    </w:p>
    <w:p w14:paraId="1044D7A6" w14:textId="46B33D72" w:rsidR="005A7382" w:rsidRDefault="005A7382" w:rsidP="41317CFF">
      <w:pPr>
        <w:ind w:right="-284"/>
        <w:rPr>
          <w:rFonts w:asciiTheme="minorHAnsi" w:hAnsiTheme="minorHAnsi"/>
          <w:sz w:val="18"/>
          <w:szCs w:val="18"/>
        </w:rPr>
      </w:pPr>
    </w:p>
    <w:p w14:paraId="0CD2A730" w14:textId="77777777" w:rsidR="005A7382" w:rsidRDefault="005A7382" w:rsidP="41317CFF">
      <w:pPr>
        <w:ind w:right="-284"/>
        <w:rPr>
          <w:rFonts w:asciiTheme="minorHAnsi" w:hAnsiTheme="minorHAnsi"/>
          <w:sz w:val="18"/>
          <w:szCs w:val="18"/>
        </w:rPr>
      </w:pPr>
    </w:p>
    <w:p w14:paraId="1430A223" w14:textId="77777777" w:rsidR="00A87F59" w:rsidRDefault="00A87F59" w:rsidP="41317CFF">
      <w:pPr>
        <w:ind w:right="-284"/>
        <w:rPr>
          <w:rFonts w:asciiTheme="minorHAnsi" w:hAnsiTheme="minorHAnsi"/>
          <w:sz w:val="18"/>
          <w:szCs w:val="18"/>
        </w:rPr>
      </w:pPr>
    </w:p>
    <w:p w14:paraId="0F8150C2" w14:textId="77777777" w:rsidR="00A87F59" w:rsidRDefault="00A87F59" w:rsidP="41317CFF">
      <w:pPr>
        <w:ind w:right="-284"/>
        <w:rPr>
          <w:rFonts w:asciiTheme="minorHAnsi" w:hAnsiTheme="minorHAnsi"/>
          <w:sz w:val="18"/>
          <w:szCs w:val="18"/>
        </w:rPr>
      </w:pPr>
    </w:p>
    <w:p w14:paraId="01C09CFB" w14:textId="77777777" w:rsidR="00A87F59" w:rsidRDefault="00A87F59" w:rsidP="41317CFF">
      <w:pPr>
        <w:ind w:right="-284"/>
        <w:rPr>
          <w:rFonts w:asciiTheme="minorHAnsi" w:hAnsiTheme="minorHAnsi"/>
          <w:sz w:val="18"/>
          <w:szCs w:val="18"/>
        </w:rPr>
      </w:pPr>
    </w:p>
    <w:p w14:paraId="6A21432C" w14:textId="77777777" w:rsidR="00A87F59" w:rsidRDefault="00A87F59" w:rsidP="41317CFF">
      <w:pPr>
        <w:ind w:right="-284"/>
        <w:rPr>
          <w:rFonts w:asciiTheme="minorHAnsi" w:hAnsiTheme="minorHAnsi"/>
          <w:sz w:val="18"/>
          <w:szCs w:val="18"/>
        </w:rPr>
      </w:pPr>
    </w:p>
    <w:p w14:paraId="3731CED0" w14:textId="77777777" w:rsidR="00A87F59" w:rsidRDefault="00A87F59" w:rsidP="41317CFF">
      <w:pPr>
        <w:ind w:right="-284"/>
        <w:rPr>
          <w:rFonts w:asciiTheme="minorHAnsi" w:hAnsiTheme="minorHAnsi"/>
          <w:sz w:val="18"/>
          <w:szCs w:val="18"/>
        </w:rPr>
      </w:pPr>
    </w:p>
    <w:p w14:paraId="4D3190CF" w14:textId="77777777" w:rsidR="00A87F59" w:rsidRDefault="00A87F59" w:rsidP="41317CFF">
      <w:pPr>
        <w:ind w:right="-284"/>
        <w:rPr>
          <w:rFonts w:asciiTheme="minorHAnsi" w:hAnsiTheme="minorHAnsi"/>
          <w:sz w:val="18"/>
          <w:szCs w:val="18"/>
        </w:rPr>
      </w:pPr>
    </w:p>
    <w:p w14:paraId="2146B950" w14:textId="77777777" w:rsidR="00A87F59" w:rsidRDefault="00A87F59" w:rsidP="41317CFF">
      <w:pPr>
        <w:ind w:right="-284"/>
        <w:rPr>
          <w:rFonts w:asciiTheme="minorHAnsi" w:hAnsiTheme="minorHAnsi"/>
          <w:sz w:val="18"/>
          <w:szCs w:val="18"/>
        </w:rPr>
      </w:pPr>
    </w:p>
    <w:p w14:paraId="0043A389" w14:textId="77777777" w:rsidR="00A87F59" w:rsidRDefault="00A87F59" w:rsidP="41317CFF">
      <w:pPr>
        <w:ind w:right="-284"/>
        <w:rPr>
          <w:rFonts w:asciiTheme="minorHAnsi" w:hAnsiTheme="minorHAnsi"/>
          <w:sz w:val="18"/>
          <w:szCs w:val="18"/>
        </w:rPr>
      </w:pPr>
    </w:p>
    <w:p w14:paraId="27948E88" w14:textId="77777777" w:rsidR="00A87F59" w:rsidRDefault="00A87F59" w:rsidP="41317CFF">
      <w:pPr>
        <w:ind w:right="-284"/>
        <w:rPr>
          <w:rFonts w:asciiTheme="minorHAnsi" w:hAnsiTheme="minorHAnsi"/>
          <w:sz w:val="18"/>
          <w:szCs w:val="18"/>
        </w:rPr>
      </w:pPr>
    </w:p>
    <w:p w14:paraId="12D52411" w14:textId="77777777" w:rsidR="00A87F59" w:rsidRDefault="00A87F59" w:rsidP="41317CFF">
      <w:pPr>
        <w:ind w:right="-284"/>
        <w:rPr>
          <w:rFonts w:asciiTheme="minorHAnsi" w:hAnsiTheme="minorHAnsi"/>
          <w:sz w:val="18"/>
          <w:szCs w:val="18"/>
        </w:rPr>
      </w:pPr>
    </w:p>
    <w:p w14:paraId="376C5782" w14:textId="77777777" w:rsidR="00A87F59" w:rsidRDefault="00A87F59" w:rsidP="41317CFF">
      <w:pPr>
        <w:ind w:right="-284"/>
        <w:rPr>
          <w:rFonts w:asciiTheme="minorHAnsi" w:hAnsiTheme="minorHAnsi"/>
          <w:sz w:val="18"/>
          <w:szCs w:val="18"/>
        </w:rPr>
      </w:pPr>
    </w:p>
    <w:p w14:paraId="2B27D451" w14:textId="0102078A" w:rsidR="00A87F59" w:rsidRDefault="00A87F59" w:rsidP="41317CFF">
      <w:pPr>
        <w:ind w:right="-284"/>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59264" behindDoc="0" locked="0" layoutInCell="1" allowOverlap="1" wp14:anchorId="7D97F0DB" wp14:editId="5EA06043">
            <wp:simplePos x="0" y="0"/>
            <wp:positionH relativeFrom="column">
              <wp:posOffset>-14605</wp:posOffset>
            </wp:positionH>
            <wp:positionV relativeFrom="paragraph">
              <wp:posOffset>0</wp:posOffset>
            </wp:positionV>
            <wp:extent cx="2304288" cy="2304288"/>
            <wp:effectExtent l="0" t="0" r="1270" b="1270"/>
            <wp:wrapThrough wrapText="bothSides">
              <wp:wrapPolygon edited="0">
                <wp:start x="0" y="0"/>
                <wp:lineTo x="0" y="21433"/>
                <wp:lineTo x="21433" y="21433"/>
                <wp:lineTo x="21433" y="0"/>
                <wp:lineTo x="0" y="0"/>
              </wp:wrapPolygon>
            </wp:wrapThrough>
            <wp:docPr id="1785659230" name="Grafik 2" descr="Ein Bild, das Text,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659230" name="Grafik 2" descr="Ein Bild, das Text, Screenshot, Schrift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304288" cy="2304288"/>
                    </a:xfrm>
                    <a:prstGeom prst="rect">
                      <a:avLst/>
                    </a:prstGeom>
                  </pic:spPr>
                </pic:pic>
              </a:graphicData>
            </a:graphic>
            <wp14:sizeRelH relativeFrom="page">
              <wp14:pctWidth>0</wp14:pctWidth>
            </wp14:sizeRelH>
            <wp14:sizeRelV relativeFrom="page">
              <wp14:pctHeight>0</wp14:pctHeight>
            </wp14:sizeRelV>
          </wp:anchor>
        </w:drawing>
      </w:r>
    </w:p>
    <w:p w14:paraId="1AD389CC" w14:textId="464970F8" w:rsidR="00A87F59" w:rsidRDefault="00A87F59" w:rsidP="41317CFF">
      <w:pPr>
        <w:ind w:right="-284"/>
        <w:rPr>
          <w:rFonts w:asciiTheme="minorHAnsi" w:hAnsiTheme="minorHAnsi"/>
          <w:sz w:val="18"/>
          <w:szCs w:val="18"/>
        </w:rPr>
      </w:pPr>
    </w:p>
    <w:p w14:paraId="5A9C9F6B" w14:textId="77777777" w:rsidR="00A87F59" w:rsidRDefault="00A87F59" w:rsidP="41317CFF">
      <w:pPr>
        <w:ind w:right="-284"/>
        <w:rPr>
          <w:rFonts w:asciiTheme="minorHAnsi" w:hAnsiTheme="minorHAnsi"/>
          <w:sz w:val="18"/>
          <w:szCs w:val="18"/>
        </w:rPr>
      </w:pPr>
    </w:p>
    <w:p w14:paraId="29D257A6" w14:textId="77777777" w:rsidR="00A87F59" w:rsidRDefault="00A87F59" w:rsidP="41317CFF">
      <w:pPr>
        <w:ind w:right="-284"/>
        <w:rPr>
          <w:rFonts w:asciiTheme="minorHAnsi" w:hAnsiTheme="minorHAnsi"/>
          <w:sz w:val="18"/>
          <w:szCs w:val="18"/>
        </w:rPr>
      </w:pPr>
    </w:p>
    <w:p w14:paraId="15FBB535" w14:textId="662265B4" w:rsidR="00A87F59" w:rsidRDefault="00A87F59" w:rsidP="41317CFF">
      <w:pPr>
        <w:ind w:right="-284"/>
        <w:rPr>
          <w:rFonts w:asciiTheme="minorHAnsi" w:hAnsiTheme="minorHAnsi"/>
          <w:sz w:val="18"/>
          <w:szCs w:val="18"/>
        </w:rPr>
      </w:pPr>
    </w:p>
    <w:p w14:paraId="289256F2" w14:textId="77777777" w:rsidR="00A87F59" w:rsidRDefault="00A87F59" w:rsidP="41317CFF">
      <w:pPr>
        <w:ind w:right="-284"/>
        <w:rPr>
          <w:rFonts w:asciiTheme="minorHAnsi" w:hAnsiTheme="minorHAnsi"/>
          <w:sz w:val="18"/>
          <w:szCs w:val="18"/>
        </w:rPr>
      </w:pPr>
    </w:p>
    <w:p w14:paraId="6BA10309" w14:textId="77777777" w:rsidR="00A87F59" w:rsidRDefault="00A87F59" w:rsidP="41317CFF">
      <w:pPr>
        <w:ind w:right="-284"/>
        <w:rPr>
          <w:rFonts w:asciiTheme="minorHAnsi" w:hAnsiTheme="minorHAnsi"/>
          <w:sz w:val="18"/>
          <w:szCs w:val="18"/>
        </w:rPr>
      </w:pPr>
    </w:p>
    <w:p w14:paraId="5A8E51EE" w14:textId="77777777" w:rsidR="00A87F59" w:rsidRDefault="00A87F59" w:rsidP="41317CFF">
      <w:pPr>
        <w:ind w:right="-284"/>
        <w:rPr>
          <w:rFonts w:asciiTheme="minorHAnsi" w:hAnsiTheme="minorHAnsi"/>
          <w:sz w:val="18"/>
          <w:szCs w:val="18"/>
        </w:rPr>
      </w:pPr>
    </w:p>
    <w:p w14:paraId="49B58A53" w14:textId="77777777" w:rsidR="00A87F59" w:rsidRDefault="00A87F59" w:rsidP="41317CFF">
      <w:pPr>
        <w:ind w:right="-284"/>
        <w:rPr>
          <w:rFonts w:asciiTheme="minorHAnsi" w:hAnsiTheme="minorHAnsi"/>
          <w:sz w:val="18"/>
          <w:szCs w:val="18"/>
        </w:rPr>
      </w:pPr>
    </w:p>
    <w:p w14:paraId="12DA0779" w14:textId="77777777" w:rsidR="00A87F59" w:rsidRDefault="00A87F59" w:rsidP="41317CFF">
      <w:pPr>
        <w:ind w:right="-284"/>
        <w:rPr>
          <w:rFonts w:asciiTheme="minorHAnsi" w:hAnsiTheme="minorHAnsi"/>
          <w:sz w:val="18"/>
          <w:szCs w:val="18"/>
        </w:rPr>
      </w:pPr>
    </w:p>
    <w:p w14:paraId="05497F83" w14:textId="77777777" w:rsidR="00A87F59" w:rsidRDefault="00A87F59" w:rsidP="41317CFF">
      <w:pPr>
        <w:ind w:right="-284"/>
        <w:rPr>
          <w:rFonts w:asciiTheme="minorHAnsi" w:hAnsiTheme="minorHAnsi"/>
          <w:sz w:val="18"/>
          <w:szCs w:val="18"/>
        </w:rPr>
      </w:pPr>
    </w:p>
    <w:p w14:paraId="6A4BF3B8" w14:textId="77777777" w:rsidR="00A87F59" w:rsidRDefault="00A87F59" w:rsidP="41317CFF">
      <w:pPr>
        <w:ind w:right="-284"/>
        <w:rPr>
          <w:rFonts w:asciiTheme="minorHAnsi" w:hAnsiTheme="minorHAnsi"/>
          <w:sz w:val="18"/>
          <w:szCs w:val="18"/>
        </w:rPr>
      </w:pPr>
    </w:p>
    <w:p w14:paraId="52875CF7" w14:textId="77777777" w:rsidR="00A87F59" w:rsidRDefault="00A87F59" w:rsidP="41317CFF">
      <w:pPr>
        <w:ind w:right="-284"/>
        <w:rPr>
          <w:rFonts w:asciiTheme="minorHAnsi" w:hAnsiTheme="minorHAnsi"/>
          <w:sz w:val="18"/>
          <w:szCs w:val="18"/>
        </w:rPr>
      </w:pPr>
    </w:p>
    <w:p w14:paraId="40BA494D" w14:textId="77777777" w:rsidR="00A87F59" w:rsidRDefault="00A87F59" w:rsidP="41317CFF">
      <w:pPr>
        <w:ind w:right="-284"/>
        <w:rPr>
          <w:rFonts w:asciiTheme="minorHAnsi" w:hAnsiTheme="minorHAnsi"/>
          <w:sz w:val="18"/>
          <w:szCs w:val="18"/>
        </w:rPr>
      </w:pPr>
    </w:p>
    <w:p w14:paraId="60921FE0" w14:textId="77777777" w:rsidR="00A87F59" w:rsidRDefault="00A87F59" w:rsidP="41317CFF">
      <w:pPr>
        <w:ind w:right="-284"/>
        <w:rPr>
          <w:rFonts w:asciiTheme="minorHAnsi" w:hAnsiTheme="minorHAnsi"/>
          <w:sz w:val="18"/>
          <w:szCs w:val="18"/>
        </w:rPr>
      </w:pPr>
    </w:p>
    <w:p w14:paraId="341DBDE5" w14:textId="77777777" w:rsidR="00A87F59" w:rsidRDefault="00A87F59" w:rsidP="41317CFF">
      <w:pPr>
        <w:ind w:right="-284"/>
        <w:rPr>
          <w:rFonts w:asciiTheme="minorHAnsi" w:hAnsiTheme="minorHAnsi"/>
          <w:sz w:val="18"/>
          <w:szCs w:val="18"/>
        </w:rPr>
      </w:pPr>
    </w:p>
    <w:p w14:paraId="5BD466D7" w14:textId="77777777" w:rsidR="00A87F59" w:rsidRDefault="00A87F59" w:rsidP="41317CFF">
      <w:pPr>
        <w:ind w:right="-284"/>
        <w:rPr>
          <w:rFonts w:asciiTheme="minorHAnsi" w:hAnsiTheme="minorHAnsi"/>
          <w:sz w:val="18"/>
          <w:szCs w:val="18"/>
        </w:rPr>
      </w:pPr>
    </w:p>
    <w:p w14:paraId="53375DDB" w14:textId="77777777" w:rsidR="00A87F59" w:rsidRDefault="00A87F59" w:rsidP="41317CFF">
      <w:pPr>
        <w:ind w:right="-284"/>
        <w:rPr>
          <w:rFonts w:asciiTheme="minorHAnsi" w:hAnsiTheme="minorHAnsi"/>
          <w:sz w:val="18"/>
          <w:szCs w:val="18"/>
        </w:rPr>
      </w:pPr>
    </w:p>
    <w:p w14:paraId="61AEB89B" w14:textId="22FA20DF" w:rsidR="00695473" w:rsidRPr="00623B95" w:rsidRDefault="00695473" w:rsidP="00695473">
      <w:pPr>
        <w:autoSpaceDE w:val="0"/>
        <w:autoSpaceDN w:val="0"/>
        <w:adjustRightInd w:val="0"/>
        <w:spacing w:line="276" w:lineRule="auto"/>
        <w:rPr>
          <w:rFonts w:asciiTheme="minorHAnsi" w:hAnsiTheme="minorHAnsi"/>
          <w:b/>
          <w:bCs/>
          <w:sz w:val="18"/>
          <w:szCs w:val="18"/>
        </w:rPr>
      </w:pPr>
      <w:r>
        <w:rPr>
          <w:rFonts w:asciiTheme="minorHAnsi" w:hAnsiTheme="minorHAnsi"/>
          <w:b/>
          <w:sz w:val="18"/>
        </w:rPr>
        <w:t>Image</w:t>
      </w:r>
      <w:r>
        <w:rPr>
          <w:rFonts w:asciiTheme="minorHAnsi" w:hAnsiTheme="minorHAnsi"/>
          <w:sz w:val="18"/>
        </w:rPr>
        <w:t>:</w:t>
      </w:r>
      <w:r>
        <w:rPr>
          <w:rStyle w:val="normaltextrun"/>
          <w:rFonts w:asciiTheme="minorHAnsi" w:hAnsiTheme="minorHAnsi" w:cstheme="minorBidi"/>
          <w:color w:val="000000" w:themeColor="text1"/>
          <w:sz w:val="18"/>
        </w:rPr>
        <w:t xml:space="preserve"> Roto Fenster- und Türtechnologie</w:t>
      </w:r>
      <w:r>
        <w:rPr>
          <w:rFonts w:asciiTheme="minorHAnsi" w:hAnsiTheme="minorHAnsi"/>
          <w:sz w:val="18"/>
        </w:rPr>
        <w:t xml:space="preserve">                     </w:t>
      </w:r>
      <w:r>
        <w:rPr>
          <w:rFonts w:asciiTheme="minorHAnsi" w:hAnsiTheme="minorHAnsi"/>
          <w:sz w:val="18"/>
        </w:rPr>
        <w:tab/>
      </w:r>
      <w:r>
        <w:rPr>
          <w:rFonts w:asciiTheme="minorHAnsi" w:hAnsiTheme="minorHAnsi"/>
          <w:sz w:val="18"/>
        </w:rPr>
        <w:tab/>
      </w:r>
      <w:r>
        <w:rPr>
          <w:rFonts w:asciiTheme="minorHAnsi" w:hAnsiTheme="minorHAnsi"/>
          <w:b/>
          <w:sz w:val="18"/>
        </w:rPr>
        <w:t>Roto_Con_Orders.jpg</w:t>
      </w:r>
    </w:p>
    <w:p w14:paraId="134844FB" w14:textId="77777777" w:rsidR="00A91AD8" w:rsidRDefault="00A91AD8" w:rsidP="41317CFF">
      <w:pPr>
        <w:ind w:right="-284"/>
        <w:rPr>
          <w:rFonts w:asciiTheme="minorHAnsi" w:hAnsiTheme="minorHAnsi"/>
          <w:sz w:val="18"/>
          <w:szCs w:val="18"/>
        </w:rPr>
      </w:pPr>
    </w:p>
    <w:p w14:paraId="7546B26C" w14:textId="4D32B4EF" w:rsidR="00533E5D" w:rsidRDefault="00533E5D" w:rsidP="41317CFF">
      <w:pPr>
        <w:ind w:right="-284"/>
        <w:rPr>
          <w:rFonts w:asciiTheme="minorHAnsi" w:hAnsiTheme="minorHAnsi"/>
          <w:sz w:val="18"/>
          <w:szCs w:val="18"/>
        </w:rPr>
      </w:pPr>
    </w:p>
    <w:p w14:paraId="2F49ED0A" w14:textId="77777777" w:rsidR="00A91AD8" w:rsidRDefault="00A91AD8" w:rsidP="41317CFF">
      <w:pPr>
        <w:ind w:right="-284"/>
        <w:rPr>
          <w:rFonts w:asciiTheme="minorHAnsi" w:hAnsiTheme="minorHAnsi"/>
          <w:sz w:val="18"/>
          <w:szCs w:val="18"/>
        </w:rPr>
      </w:pPr>
    </w:p>
    <w:p w14:paraId="188C7DC3" w14:textId="77777777" w:rsidR="00A91AD8" w:rsidRDefault="00A91AD8" w:rsidP="41317CFF">
      <w:pPr>
        <w:ind w:right="-284"/>
        <w:rPr>
          <w:rFonts w:asciiTheme="minorHAnsi" w:hAnsiTheme="minorHAnsi"/>
          <w:sz w:val="18"/>
          <w:szCs w:val="18"/>
        </w:rPr>
      </w:pPr>
    </w:p>
    <w:p w14:paraId="747FAFC2" w14:textId="1ECC1B78" w:rsidR="00A91AD8" w:rsidRDefault="00A91AD8" w:rsidP="41317CFF">
      <w:pPr>
        <w:ind w:right="-284"/>
        <w:rPr>
          <w:rFonts w:asciiTheme="minorHAnsi" w:hAnsiTheme="minorHAnsi"/>
          <w:sz w:val="18"/>
          <w:szCs w:val="18"/>
        </w:rPr>
      </w:pPr>
    </w:p>
    <w:p w14:paraId="03F98846" w14:textId="77777777" w:rsidR="00A91AD8" w:rsidRDefault="00A91AD8" w:rsidP="41317CFF">
      <w:pPr>
        <w:ind w:right="-284"/>
        <w:rPr>
          <w:rFonts w:asciiTheme="minorHAnsi" w:hAnsiTheme="minorHAnsi"/>
          <w:sz w:val="18"/>
          <w:szCs w:val="18"/>
        </w:rPr>
      </w:pPr>
    </w:p>
    <w:p w14:paraId="312D0F31" w14:textId="77777777" w:rsidR="00A91AD8" w:rsidRDefault="00A91AD8" w:rsidP="41317CFF">
      <w:pPr>
        <w:ind w:right="-284"/>
        <w:rPr>
          <w:rFonts w:asciiTheme="minorHAnsi" w:hAnsiTheme="minorHAnsi"/>
          <w:sz w:val="18"/>
          <w:szCs w:val="18"/>
        </w:rPr>
      </w:pPr>
    </w:p>
    <w:p w14:paraId="51F5D5F9" w14:textId="77777777" w:rsidR="00A91AD8" w:rsidRDefault="00A91AD8" w:rsidP="41317CFF">
      <w:pPr>
        <w:ind w:right="-284"/>
        <w:rPr>
          <w:rFonts w:asciiTheme="minorHAnsi" w:hAnsiTheme="minorHAnsi"/>
          <w:sz w:val="18"/>
          <w:szCs w:val="18"/>
        </w:rPr>
      </w:pPr>
    </w:p>
    <w:p w14:paraId="3AA3B8FB" w14:textId="77777777" w:rsidR="00A91AD8" w:rsidRDefault="00A91AD8" w:rsidP="41317CFF">
      <w:pPr>
        <w:ind w:right="-284"/>
        <w:rPr>
          <w:rFonts w:asciiTheme="minorHAnsi" w:hAnsiTheme="minorHAnsi"/>
          <w:sz w:val="18"/>
          <w:szCs w:val="18"/>
        </w:rPr>
      </w:pPr>
    </w:p>
    <w:p w14:paraId="20129ADA" w14:textId="77777777" w:rsidR="0037157D" w:rsidRDefault="0037157D" w:rsidP="41317CFF">
      <w:pPr>
        <w:ind w:right="-284"/>
        <w:rPr>
          <w:rFonts w:asciiTheme="minorHAnsi" w:hAnsiTheme="minorHAnsi"/>
          <w:sz w:val="18"/>
          <w:szCs w:val="18"/>
        </w:rPr>
      </w:pPr>
    </w:p>
    <w:p w14:paraId="07E10CB7" w14:textId="564664CE" w:rsidR="0037157D" w:rsidRDefault="0037157D" w:rsidP="41317CFF">
      <w:pPr>
        <w:ind w:right="-284"/>
        <w:rPr>
          <w:rFonts w:asciiTheme="minorHAnsi" w:hAnsiTheme="minorHAnsi"/>
          <w:sz w:val="18"/>
          <w:szCs w:val="18"/>
        </w:rPr>
      </w:pPr>
    </w:p>
    <w:p w14:paraId="36D1E8E8" w14:textId="77777777" w:rsidR="0037157D" w:rsidRDefault="0037157D" w:rsidP="41317CFF">
      <w:pPr>
        <w:ind w:right="-284"/>
        <w:rPr>
          <w:rFonts w:asciiTheme="minorHAnsi" w:hAnsiTheme="minorHAnsi"/>
          <w:sz w:val="18"/>
          <w:szCs w:val="18"/>
        </w:rPr>
      </w:pPr>
    </w:p>
    <w:p w14:paraId="4E1657F6" w14:textId="77777777" w:rsidR="005A7382" w:rsidRDefault="005A7382" w:rsidP="41317CFF">
      <w:pPr>
        <w:ind w:right="-284"/>
        <w:rPr>
          <w:rFonts w:asciiTheme="minorHAnsi" w:hAnsiTheme="minorHAnsi"/>
          <w:sz w:val="18"/>
          <w:szCs w:val="18"/>
        </w:rPr>
      </w:pPr>
    </w:p>
    <w:p w14:paraId="14612970" w14:textId="770474CE" w:rsidR="005A7382" w:rsidRDefault="005A7382" w:rsidP="41317CFF">
      <w:pPr>
        <w:ind w:right="-284"/>
        <w:rPr>
          <w:rFonts w:asciiTheme="minorHAnsi" w:hAnsiTheme="minorHAnsi"/>
          <w:sz w:val="18"/>
          <w:szCs w:val="18"/>
        </w:rPr>
      </w:pPr>
    </w:p>
    <w:p w14:paraId="2840B41D" w14:textId="77777777" w:rsidR="005A7382" w:rsidRDefault="005A7382" w:rsidP="41317CFF">
      <w:pPr>
        <w:ind w:right="-284"/>
        <w:rPr>
          <w:rFonts w:asciiTheme="minorHAnsi" w:hAnsiTheme="minorHAnsi"/>
          <w:sz w:val="18"/>
          <w:szCs w:val="18"/>
        </w:rPr>
      </w:pPr>
    </w:p>
    <w:p w14:paraId="249DEA6B" w14:textId="77777777" w:rsidR="005A7382" w:rsidRDefault="005A7382" w:rsidP="41317CFF">
      <w:pPr>
        <w:ind w:right="-284"/>
        <w:rPr>
          <w:rFonts w:asciiTheme="minorHAnsi" w:hAnsiTheme="minorHAnsi"/>
          <w:sz w:val="18"/>
          <w:szCs w:val="18"/>
        </w:rPr>
      </w:pPr>
    </w:p>
    <w:p w14:paraId="2675D3E2" w14:textId="77777777" w:rsidR="005A7382" w:rsidRDefault="005A7382" w:rsidP="41317CFF">
      <w:pPr>
        <w:ind w:right="-284"/>
        <w:rPr>
          <w:rFonts w:asciiTheme="minorHAnsi" w:hAnsiTheme="minorHAnsi"/>
          <w:sz w:val="18"/>
          <w:szCs w:val="18"/>
        </w:rPr>
      </w:pPr>
    </w:p>
    <w:p w14:paraId="0286C44D" w14:textId="77777777" w:rsidR="005A7382" w:rsidRDefault="005A7382" w:rsidP="41317CFF">
      <w:pPr>
        <w:ind w:right="-284"/>
        <w:rPr>
          <w:rFonts w:asciiTheme="minorHAnsi" w:hAnsiTheme="minorHAnsi"/>
          <w:sz w:val="18"/>
          <w:szCs w:val="18"/>
        </w:rPr>
      </w:pPr>
    </w:p>
    <w:p w14:paraId="43025481" w14:textId="77777777" w:rsidR="005A7382" w:rsidRDefault="005A7382" w:rsidP="41317CFF">
      <w:pPr>
        <w:ind w:right="-284"/>
        <w:rPr>
          <w:rFonts w:asciiTheme="minorHAnsi" w:hAnsiTheme="minorHAnsi"/>
          <w:sz w:val="18"/>
          <w:szCs w:val="18"/>
        </w:rPr>
      </w:pPr>
    </w:p>
    <w:p w14:paraId="3B7BD076" w14:textId="77777777" w:rsidR="005A7382" w:rsidRDefault="005A7382" w:rsidP="41317CFF">
      <w:pPr>
        <w:ind w:right="-284"/>
        <w:rPr>
          <w:rFonts w:asciiTheme="minorHAnsi" w:hAnsiTheme="minorHAnsi"/>
          <w:sz w:val="18"/>
          <w:szCs w:val="18"/>
        </w:rPr>
      </w:pPr>
    </w:p>
    <w:p w14:paraId="46A0B2AE" w14:textId="77777777" w:rsidR="005A7382" w:rsidRDefault="005A7382" w:rsidP="41317CFF">
      <w:pPr>
        <w:ind w:right="-284"/>
        <w:rPr>
          <w:rFonts w:asciiTheme="minorHAnsi" w:hAnsiTheme="minorHAnsi"/>
          <w:sz w:val="18"/>
          <w:szCs w:val="18"/>
        </w:rPr>
      </w:pPr>
    </w:p>
    <w:p w14:paraId="266F2E74" w14:textId="77777777" w:rsidR="005A7382" w:rsidRDefault="005A7382" w:rsidP="41317CFF">
      <w:pPr>
        <w:ind w:right="-284"/>
        <w:rPr>
          <w:rFonts w:asciiTheme="minorHAnsi" w:hAnsiTheme="minorHAnsi"/>
          <w:sz w:val="18"/>
          <w:szCs w:val="18"/>
        </w:rPr>
      </w:pPr>
    </w:p>
    <w:p w14:paraId="05B5616C" w14:textId="77777777" w:rsidR="005A7382" w:rsidRDefault="005A7382" w:rsidP="41317CFF">
      <w:pPr>
        <w:ind w:right="-284"/>
        <w:rPr>
          <w:rFonts w:asciiTheme="minorHAnsi" w:hAnsiTheme="minorHAnsi"/>
          <w:sz w:val="18"/>
          <w:szCs w:val="18"/>
        </w:rPr>
      </w:pPr>
    </w:p>
    <w:p w14:paraId="7EF694C8" w14:textId="77777777" w:rsidR="005A7382" w:rsidRDefault="005A7382" w:rsidP="41317CFF">
      <w:pPr>
        <w:ind w:right="-284"/>
        <w:rPr>
          <w:rFonts w:asciiTheme="minorHAnsi" w:hAnsiTheme="minorHAnsi"/>
          <w:sz w:val="18"/>
          <w:szCs w:val="18"/>
        </w:rPr>
      </w:pPr>
    </w:p>
    <w:p w14:paraId="7F0E1165" w14:textId="77777777" w:rsidR="005A7382" w:rsidRDefault="005A7382" w:rsidP="41317CFF">
      <w:pPr>
        <w:ind w:right="-284"/>
        <w:rPr>
          <w:rFonts w:asciiTheme="minorHAnsi" w:hAnsiTheme="minorHAnsi"/>
          <w:sz w:val="18"/>
          <w:szCs w:val="18"/>
        </w:rPr>
      </w:pPr>
    </w:p>
    <w:p w14:paraId="25178565" w14:textId="77777777" w:rsidR="0037157D" w:rsidRDefault="0037157D" w:rsidP="41317CFF">
      <w:pPr>
        <w:ind w:right="-284"/>
        <w:rPr>
          <w:rFonts w:asciiTheme="minorHAnsi" w:hAnsiTheme="minorHAnsi"/>
          <w:sz w:val="18"/>
          <w:szCs w:val="18"/>
        </w:rPr>
      </w:pPr>
    </w:p>
    <w:p w14:paraId="2B6D8AFC" w14:textId="77777777" w:rsidR="00A91AD8" w:rsidRDefault="00A91AD8" w:rsidP="41317CFF">
      <w:pPr>
        <w:ind w:right="-284"/>
        <w:rPr>
          <w:rFonts w:asciiTheme="minorHAnsi" w:hAnsiTheme="minorHAnsi"/>
          <w:sz w:val="18"/>
          <w:szCs w:val="18"/>
        </w:rPr>
      </w:pPr>
    </w:p>
    <w:p w14:paraId="01DB35E8" w14:textId="77777777" w:rsidR="005343FC" w:rsidRDefault="005343FC" w:rsidP="41317CFF">
      <w:pPr>
        <w:ind w:right="-284"/>
        <w:rPr>
          <w:rFonts w:asciiTheme="minorHAnsi" w:hAnsiTheme="minorHAnsi"/>
          <w:sz w:val="18"/>
          <w:szCs w:val="18"/>
        </w:rPr>
      </w:pPr>
    </w:p>
    <w:p w14:paraId="443EBC83" w14:textId="38B81961" w:rsidR="00435B70" w:rsidRPr="00714C25" w:rsidRDefault="00435B70" w:rsidP="00714C25">
      <w:pPr>
        <w:autoSpaceDE w:val="0"/>
        <w:autoSpaceDN w:val="0"/>
        <w:adjustRightInd w:val="0"/>
        <w:rPr>
          <w:rFonts w:asciiTheme="minorHAnsi" w:hAnsiTheme="minorHAnsi"/>
          <w:b/>
          <w:bCs/>
          <w:sz w:val="18"/>
          <w:szCs w:val="18"/>
        </w:rPr>
      </w:pPr>
      <w:r>
        <w:rPr>
          <w:rFonts w:asciiTheme="minorHAnsi" w:hAnsiTheme="minorHAnsi"/>
          <w:sz w:val="18"/>
        </w:rPr>
        <w:t>Print free – copy requested</w:t>
      </w:r>
    </w:p>
    <w:p w14:paraId="462502E4" w14:textId="05F425A1" w:rsidR="003A3439" w:rsidRDefault="00C527C6" w:rsidP="75B3B951">
      <w:pPr>
        <w:spacing w:line="276" w:lineRule="auto"/>
        <w:rPr>
          <w:rStyle w:val="Hyperlink"/>
          <w:rFonts w:asciiTheme="minorHAnsi" w:hAnsiTheme="minorHAnsi"/>
          <w:color w:val="auto"/>
          <w:sz w:val="18"/>
          <w:szCs w:val="18"/>
          <w:u w:val="none"/>
        </w:rPr>
      </w:pPr>
      <w:r>
        <w:rPr>
          <w:rFonts w:asciiTheme="minorHAnsi" w:hAnsiTheme="minorHAnsi"/>
          <w:b/>
          <w:sz w:val="18"/>
        </w:rPr>
        <w:t>Publisher</w:t>
      </w:r>
      <w:r>
        <w:rPr>
          <w:rFonts w:asciiTheme="minorHAnsi" w:hAnsiTheme="minorHAnsi"/>
          <w:sz w:val="18"/>
        </w:rPr>
        <w:t>: Roto Frank Fenster- und Türtechnologie GmbH • Wilhelm-Frank-Platz 1 • 70771 Leinfelden-Echterdingen • Germany • Phone +49 711 7598 0</w:t>
      </w:r>
    </w:p>
    <w:p w14:paraId="0597B861" w14:textId="5D1405E7" w:rsidR="00914D73" w:rsidRPr="003A3439" w:rsidRDefault="306A5E24" w:rsidP="003A3439">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6">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914D73" w:rsidRPr="003A3439" w:rsidSect="00B01158">
      <w:headerReference w:type="default" r:id="rId17"/>
      <w:footerReference w:type="even" r:id="rId18"/>
      <w:footerReference w:type="default" r:id="rId19"/>
      <w:headerReference w:type="first" r:id="rId20"/>
      <w:footerReference w:type="first" r:id="rId21"/>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FC508" w14:textId="77777777" w:rsidR="00B3650F" w:rsidRDefault="00B3650F">
      <w:r>
        <w:separator/>
      </w:r>
    </w:p>
  </w:endnote>
  <w:endnote w:type="continuationSeparator" w:id="0">
    <w:p w14:paraId="6E2FAAA0" w14:textId="77777777" w:rsidR="00B3650F" w:rsidRDefault="00B3650F">
      <w:r>
        <w:continuationSeparator/>
      </w:r>
    </w:p>
  </w:endnote>
  <w:endnote w:type="continuationNotice" w:id="1">
    <w:p w14:paraId="7E115A27" w14:textId="77777777" w:rsidR="00B3650F" w:rsidRDefault="00B36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297E8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Fonts w:asciiTheme="minorHAnsi" w:hAnsiTheme="minorHAnsi"/>
        <w:sz w:val="18"/>
        <w:szCs w:val="18"/>
      </w:rPr>
    </w:sdtEndPr>
    <w:sdtContent>
      <w:p w14:paraId="06063D7B" w14:textId="77777777" w:rsidR="00EA12DF" w:rsidRPr="0037157D" w:rsidRDefault="00EA12DF" w:rsidP="00297E81">
        <w:pPr>
          <w:pStyle w:val="Fuzeile"/>
          <w:framePr w:wrap="none" w:vAnchor="text" w:hAnchor="margin" w:xAlign="right" w:y="1"/>
          <w:rPr>
            <w:rStyle w:val="Seitenzahl"/>
            <w:rFonts w:asciiTheme="minorHAnsi" w:hAnsiTheme="minorHAnsi" w:cs="Arial"/>
            <w:sz w:val="18"/>
            <w:szCs w:val="18"/>
          </w:rPr>
        </w:pPr>
        <w:r w:rsidRPr="0037157D">
          <w:rPr>
            <w:rStyle w:val="Seitenzahl"/>
            <w:rFonts w:asciiTheme="minorHAnsi" w:hAnsiTheme="minorHAnsi" w:cs="Arial"/>
            <w:sz w:val="18"/>
            <w:szCs w:val="18"/>
          </w:rPr>
          <w:fldChar w:fldCharType="begin"/>
        </w:r>
        <w:r w:rsidRPr="0037157D">
          <w:rPr>
            <w:rStyle w:val="Seitenzahl"/>
            <w:rFonts w:asciiTheme="minorHAnsi" w:hAnsiTheme="minorHAnsi" w:cs="Arial"/>
            <w:sz w:val="18"/>
            <w:szCs w:val="18"/>
          </w:rPr>
          <w:instrText xml:space="preserve"> PAGE </w:instrText>
        </w:r>
        <w:r w:rsidRPr="0037157D">
          <w:rPr>
            <w:rStyle w:val="Seitenzahl"/>
            <w:rFonts w:asciiTheme="minorHAnsi" w:hAnsiTheme="minorHAnsi" w:cs="Arial"/>
            <w:sz w:val="18"/>
            <w:szCs w:val="18"/>
          </w:rPr>
          <w:fldChar w:fldCharType="separate"/>
        </w:r>
        <w:r w:rsidR="00E47F1D" w:rsidRPr="0037157D">
          <w:rPr>
            <w:rStyle w:val="Seitenzahl"/>
            <w:rFonts w:asciiTheme="minorHAnsi" w:hAnsiTheme="minorHAnsi" w:cs="Arial"/>
            <w:noProof/>
            <w:sz w:val="18"/>
            <w:szCs w:val="18"/>
          </w:rPr>
          <w:t>2</w:t>
        </w:r>
        <w:r w:rsidRPr="0037157D">
          <w:rPr>
            <w:rStyle w:val="Seitenzahl"/>
            <w:rFonts w:asciiTheme="minorHAnsi" w:hAnsiTheme="minorHAnsi" w:cs="Arial"/>
            <w:sz w:val="18"/>
            <w:szCs w:val="18"/>
          </w:rPr>
          <w:fldChar w:fldCharType="end"/>
        </w:r>
      </w:p>
    </w:sdtContent>
  </w:sdt>
  <w:p w14:paraId="3871398D" w14:textId="77777777" w:rsidR="00EA12DF" w:rsidRPr="0037157D" w:rsidRDefault="00EA12DF" w:rsidP="00EA12DF">
    <w:pPr>
      <w:pStyle w:val="Fuzeile"/>
      <w:ind w:right="360"/>
      <w:rPr>
        <w:rFonts w:asciiTheme="minorHAnsi" w:hAnsiTheme="minorHAnsi"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09459FB7" w:rsidR="00066ABD" w:rsidRPr="0037157D" w:rsidRDefault="0037157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rPr>
        <w:rFonts w:asciiTheme="minorHAnsi" w:hAnsiTheme="minorHAnsi"/>
        <w:sz w:val="18"/>
        <w:szCs w:val="18"/>
      </w:rPr>
    </w:pP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3C115" w14:textId="77777777" w:rsidR="00B3650F" w:rsidRDefault="00B3650F">
      <w:r>
        <w:separator/>
      </w:r>
    </w:p>
  </w:footnote>
  <w:footnote w:type="continuationSeparator" w:id="0">
    <w:p w14:paraId="6843B4CF" w14:textId="77777777" w:rsidR="00B3650F" w:rsidRDefault="00B3650F">
      <w:r>
        <w:continuationSeparator/>
      </w:r>
    </w:p>
  </w:footnote>
  <w:footnote w:type="continuationNotice" w:id="1">
    <w:p w14:paraId="2723CEC2" w14:textId="77777777" w:rsidR="00B3650F" w:rsidRDefault="00B365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07AB9"/>
    <w:rsid w:val="000114A0"/>
    <w:rsid w:val="00013903"/>
    <w:rsid w:val="00013CE9"/>
    <w:rsid w:val="00014AAD"/>
    <w:rsid w:val="00015E1D"/>
    <w:rsid w:val="00016F6B"/>
    <w:rsid w:val="00020F18"/>
    <w:rsid w:val="0002169F"/>
    <w:rsid w:val="00024C75"/>
    <w:rsid w:val="00027845"/>
    <w:rsid w:val="00027D88"/>
    <w:rsid w:val="000311AF"/>
    <w:rsid w:val="00035C46"/>
    <w:rsid w:val="00037D95"/>
    <w:rsid w:val="0004193C"/>
    <w:rsid w:val="00044646"/>
    <w:rsid w:val="000455AA"/>
    <w:rsid w:val="0004590F"/>
    <w:rsid w:val="00045931"/>
    <w:rsid w:val="00046D8E"/>
    <w:rsid w:val="00047B96"/>
    <w:rsid w:val="000547F5"/>
    <w:rsid w:val="00054CE0"/>
    <w:rsid w:val="00055586"/>
    <w:rsid w:val="000603EC"/>
    <w:rsid w:val="00060DC6"/>
    <w:rsid w:val="000616C2"/>
    <w:rsid w:val="00061A9B"/>
    <w:rsid w:val="0006203B"/>
    <w:rsid w:val="0006234D"/>
    <w:rsid w:val="00062E3B"/>
    <w:rsid w:val="000631FD"/>
    <w:rsid w:val="00065486"/>
    <w:rsid w:val="0006573D"/>
    <w:rsid w:val="00066ABD"/>
    <w:rsid w:val="000679C6"/>
    <w:rsid w:val="00070A29"/>
    <w:rsid w:val="000727C6"/>
    <w:rsid w:val="00077AD0"/>
    <w:rsid w:val="0008002C"/>
    <w:rsid w:val="00081F72"/>
    <w:rsid w:val="00082574"/>
    <w:rsid w:val="00082E7C"/>
    <w:rsid w:val="000865BC"/>
    <w:rsid w:val="000914E5"/>
    <w:rsid w:val="000929AC"/>
    <w:rsid w:val="00093DA8"/>
    <w:rsid w:val="00096842"/>
    <w:rsid w:val="00097B47"/>
    <w:rsid w:val="000A6485"/>
    <w:rsid w:val="000A6B84"/>
    <w:rsid w:val="000B0ED4"/>
    <w:rsid w:val="000B1D7E"/>
    <w:rsid w:val="000B3447"/>
    <w:rsid w:val="000C1639"/>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70D2"/>
    <w:rsid w:val="000F78BE"/>
    <w:rsid w:val="000F7A82"/>
    <w:rsid w:val="00103120"/>
    <w:rsid w:val="001052CA"/>
    <w:rsid w:val="00107781"/>
    <w:rsid w:val="00107D4C"/>
    <w:rsid w:val="00110134"/>
    <w:rsid w:val="001104DE"/>
    <w:rsid w:val="00113C4C"/>
    <w:rsid w:val="0011554B"/>
    <w:rsid w:val="0011695F"/>
    <w:rsid w:val="00120455"/>
    <w:rsid w:val="00120ADE"/>
    <w:rsid w:val="0012197F"/>
    <w:rsid w:val="001221D5"/>
    <w:rsid w:val="00123FAC"/>
    <w:rsid w:val="001270FB"/>
    <w:rsid w:val="00127614"/>
    <w:rsid w:val="001312E7"/>
    <w:rsid w:val="001357E5"/>
    <w:rsid w:val="00135FF4"/>
    <w:rsid w:val="00136AA9"/>
    <w:rsid w:val="00140182"/>
    <w:rsid w:val="001408FE"/>
    <w:rsid w:val="00141F70"/>
    <w:rsid w:val="00142807"/>
    <w:rsid w:val="00143539"/>
    <w:rsid w:val="00144D7C"/>
    <w:rsid w:val="00145B8B"/>
    <w:rsid w:val="00151761"/>
    <w:rsid w:val="001535AE"/>
    <w:rsid w:val="001538DF"/>
    <w:rsid w:val="00155409"/>
    <w:rsid w:val="001574F4"/>
    <w:rsid w:val="001613AA"/>
    <w:rsid w:val="00161DFE"/>
    <w:rsid w:val="0016238A"/>
    <w:rsid w:val="001647F0"/>
    <w:rsid w:val="00166211"/>
    <w:rsid w:val="00167447"/>
    <w:rsid w:val="00172C13"/>
    <w:rsid w:val="00172DB5"/>
    <w:rsid w:val="0017460C"/>
    <w:rsid w:val="00175EBD"/>
    <w:rsid w:val="00176CB6"/>
    <w:rsid w:val="00180191"/>
    <w:rsid w:val="0018201A"/>
    <w:rsid w:val="00182E89"/>
    <w:rsid w:val="00183130"/>
    <w:rsid w:val="00185E41"/>
    <w:rsid w:val="001866C6"/>
    <w:rsid w:val="00187D2B"/>
    <w:rsid w:val="00194A99"/>
    <w:rsid w:val="001963C9"/>
    <w:rsid w:val="00197859"/>
    <w:rsid w:val="00197B77"/>
    <w:rsid w:val="001A15B0"/>
    <w:rsid w:val="001A2402"/>
    <w:rsid w:val="001A3008"/>
    <w:rsid w:val="001A3531"/>
    <w:rsid w:val="001A766E"/>
    <w:rsid w:val="001B2138"/>
    <w:rsid w:val="001B2D23"/>
    <w:rsid w:val="001B3132"/>
    <w:rsid w:val="001B45CB"/>
    <w:rsid w:val="001B47D7"/>
    <w:rsid w:val="001B78D3"/>
    <w:rsid w:val="001C051B"/>
    <w:rsid w:val="001C2749"/>
    <w:rsid w:val="001C3386"/>
    <w:rsid w:val="001C4D5E"/>
    <w:rsid w:val="001C612B"/>
    <w:rsid w:val="001D2172"/>
    <w:rsid w:val="001D2381"/>
    <w:rsid w:val="001D6C4B"/>
    <w:rsid w:val="001E04BE"/>
    <w:rsid w:val="001E5203"/>
    <w:rsid w:val="001E57B3"/>
    <w:rsid w:val="001E64A5"/>
    <w:rsid w:val="001F0BB3"/>
    <w:rsid w:val="001F1528"/>
    <w:rsid w:val="001F3D5A"/>
    <w:rsid w:val="001F4084"/>
    <w:rsid w:val="001F4C37"/>
    <w:rsid w:val="001F7BFE"/>
    <w:rsid w:val="001F7FC4"/>
    <w:rsid w:val="00200ACE"/>
    <w:rsid w:val="00204DAD"/>
    <w:rsid w:val="00207261"/>
    <w:rsid w:val="00207264"/>
    <w:rsid w:val="0021034F"/>
    <w:rsid w:val="002103F4"/>
    <w:rsid w:val="0021148E"/>
    <w:rsid w:val="00213019"/>
    <w:rsid w:val="002138C1"/>
    <w:rsid w:val="00215940"/>
    <w:rsid w:val="002169F4"/>
    <w:rsid w:val="0021708B"/>
    <w:rsid w:val="00220613"/>
    <w:rsid w:val="00221017"/>
    <w:rsid w:val="00221B6A"/>
    <w:rsid w:val="002243F3"/>
    <w:rsid w:val="00226466"/>
    <w:rsid w:val="00230888"/>
    <w:rsid w:val="002316B9"/>
    <w:rsid w:val="00233221"/>
    <w:rsid w:val="002349A5"/>
    <w:rsid w:val="00235581"/>
    <w:rsid w:val="00235805"/>
    <w:rsid w:val="002377F5"/>
    <w:rsid w:val="002435F1"/>
    <w:rsid w:val="00244E12"/>
    <w:rsid w:val="0024631A"/>
    <w:rsid w:val="00246817"/>
    <w:rsid w:val="00250903"/>
    <w:rsid w:val="0025156E"/>
    <w:rsid w:val="00251CB2"/>
    <w:rsid w:val="00252F1A"/>
    <w:rsid w:val="002547C2"/>
    <w:rsid w:val="00255FD9"/>
    <w:rsid w:val="002604C7"/>
    <w:rsid w:val="0026496E"/>
    <w:rsid w:val="0026669B"/>
    <w:rsid w:val="00266D6D"/>
    <w:rsid w:val="00267D67"/>
    <w:rsid w:val="00270226"/>
    <w:rsid w:val="002706BB"/>
    <w:rsid w:val="00282400"/>
    <w:rsid w:val="00282894"/>
    <w:rsid w:val="00283063"/>
    <w:rsid w:val="00284961"/>
    <w:rsid w:val="00285795"/>
    <w:rsid w:val="002863FE"/>
    <w:rsid w:val="00292695"/>
    <w:rsid w:val="00293A8B"/>
    <w:rsid w:val="00293B55"/>
    <w:rsid w:val="00296242"/>
    <w:rsid w:val="002962CE"/>
    <w:rsid w:val="00297E81"/>
    <w:rsid w:val="002A134C"/>
    <w:rsid w:val="002A2918"/>
    <w:rsid w:val="002A5322"/>
    <w:rsid w:val="002B1944"/>
    <w:rsid w:val="002B35C0"/>
    <w:rsid w:val="002B3C21"/>
    <w:rsid w:val="002B3FD2"/>
    <w:rsid w:val="002B4E8E"/>
    <w:rsid w:val="002B5B82"/>
    <w:rsid w:val="002C18E5"/>
    <w:rsid w:val="002C2A20"/>
    <w:rsid w:val="002C68B2"/>
    <w:rsid w:val="002D117D"/>
    <w:rsid w:val="002D3FA3"/>
    <w:rsid w:val="002D4D5F"/>
    <w:rsid w:val="002D5276"/>
    <w:rsid w:val="002D6BCC"/>
    <w:rsid w:val="002D7DEE"/>
    <w:rsid w:val="002E003B"/>
    <w:rsid w:val="002E08B1"/>
    <w:rsid w:val="002E10A6"/>
    <w:rsid w:val="002E11BB"/>
    <w:rsid w:val="002E20D9"/>
    <w:rsid w:val="002E243D"/>
    <w:rsid w:val="002E337D"/>
    <w:rsid w:val="002E6245"/>
    <w:rsid w:val="002E7EF7"/>
    <w:rsid w:val="002F0ECA"/>
    <w:rsid w:val="002F1EBC"/>
    <w:rsid w:val="002F31B2"/>
    <w:rsid w:val="002F3CFD"/>
    <w:rsid w:val="002F4745"/>
    <w:rsid w:val="002F4B15"/>
    <w:rsid w:val="002F58AE"/>
    <w:rsid w:val="002F7F2C"/>
    <w:rsid w:val="00301740"/>
    <w:rsid w:val="00301CD6"/>
    <w:rsid w:val="003020EC"/>
    <w:rsid w:val="00303A11"/>
    <w:rsid w:val="00304419"/>
    <w:rsid w:val="00310864"/>
    <w:rsid w:val="00311D9A"/>
    <w:rsid w:val="00312AF5"/>
    <w:rsid w:val="003144D3"/>
    <w:rsid w:val="00315587"/>
    <w:rsid w:val="0031689A"/>
    <w:rsid w:val="00317CC7"/>
    <w:rsid w:val="00321B47"/>
    <w:rsid w:val="003235EB"/>
    <w:rsid w:val="003241B0"/>
    <w:rsid w:val="00324ABD"/>
    <w:rsid w:val="00324D6C"/>
    <w:rsid w:val="00325634"/>
    <w:rsid w:val="00325AF4"/>
    <w:rsid w:val="00326333"/>
    <w:rsid w:val="0032759E"/>
    <w:rsid w:val="003278C1"/>
    <w:rsid w:val="00333F02"/>
    <w:rsid w:val="003342B0"/>
    <w:rsid w:val="0033552F"/>
    <w:rsid w:val="003369DE"/>
    <w:rsid w:val="00337C51"/>
    <w:rsid w:val="00342575"/>
    <w:rsid w:val="00342836"/>
    <w:rsid w:val="00347705"/>
    <w:rsid w:val="00350BC0"/>
    <w:rsid w:val="003529E2"/>
    <w:rsid w:val="0035378C"/>
    <w:rsid w:val="00354B33"/>
    <w:rsid w:val="0036009F"/>
    <w:rsid w:val="00360CD5"/>
    <w:rsid w:val="003623EC"/>
    <w:rsid w:val="0037002D"/>
    <w:rsid w:val="003701DD"/>
    <w:rsid w:val="003704ED"/>
    <w:rsid w:val="003711AC"/>
    <w:rsid w:val="0037157D"/>
    <w:rsid w:val="00372EEF"/>
    <w:rsid w:val="003763F8"/>
    <w:rsid w:val="003772CD"/>
    <w:rsid w:val="00377FBF"/>
    <w:rsid w:val="00380629"/>
    <w:rsid w:val="00380D41"/>
    <w:rsid w:val="00382F0C"/>
    <w:rsid w:val="00385502"/>
    <w:rsid w:val="003917D7"/>
    <w:rsid w:val="00394070"/>
    <w:rsid w:val="003940F0"/>
    <w:rsid w:val="00395B16"/>
    <w:rsid w:val="00396947"/>
    <w:rsid w:val="00396ADC"/>
    <w:rsid w:val="003A1EE2"/>
    <w:rsid w:val="003A3439"/>
    <w:rsid w:val="003A3BC0"/>
    <w:rsid w:val="003A3D2D"/>
    <w:rsid w:val="003A434C"/>
    <w:rsid w:val="003A6E04"/>
    <w:rsid w:val="003B224D"/>
    <w:rsid w:val="003B32C7"/>
    <w:rsid w:val="003B5122"/>
    <w:rsid w:val="003B70B3"/>
    <w:rsid w:val="003C0C3F"/>
    <w:rsid w:val="003C1B0D"/>
    <w:rsid w:val="003C4B74"/>
    <w:rsid w:val="003D3522"/>
    <w:rsid w:val="003E1D02"/>
    <w:rsid w:val="003E3A8A"/>
    <w:rsid w:val="003E4566"/>
    <w:rsid w:val="003E5E4A"/>
    <w:rsid w:val="003E6BF3"/>
    <w:rsid w:val="003E7AC0"/>
    <w:rsid w:val="003F01EA"/>
    <w:rsid w:val="003F0D24"/>
    <w:rsid w:val="003F3F73"/>
    <w:rsid w:val="003F5491"/>
    <w:rsid w:val="00400219"/>
    <w:rsid w:val="004011E8"/>
    <w:rsid w:val="004019AA"/>
    <w:rsid w:val="00401D96"/>
    <w:rsid w:val="00404998"/>
    <w:rsid w:val="0040512F"/>
    <w:rsid w:val="004053B5"/>
    <w:rsid w:val="0040558E"/>
    <w:rsid w:val="004056A2"/>
    <w:rsid w:val="00407345"/>
    <w:rsid w:val="00410389"/>
    <w:rsid w:val="004106D1"/>
    <w:rsid w:val="00410BFF"/>
    <w:rsid w:val="00413D2E"/>
    <w:rsid w:val="00414D85"/>
    <w:rsid w:val="004153F0"/>
    <w:rsid w:val="004157D4"/>
    <w:rsid w:val="00415FE7"/>
    <w:rsid w:val="00416188"/>
    <w:rsid w:val="004219ED"/>
    <w:rsid w:val="00421C93"/>
    <w:rsid w:val="00421F92"/>
    <w:rsid w:val="004222AD"/>
    <w:rsid w:val="00422407"/>
    <w:rsid w:val="00422919"/>
    <w:rsid w:val="004257A5"/>
    <w:rsid w:val="00425947"/>
    <w:rsid w:val="004304B5"/>
    <w:rsid w:val="00433AFA"/>
    <w:rsid w:val="00435B70"/>
    <w:rsid w:val="0043789C"/>
    <w:rsid w:val="0044095E"/>
    <w:rsid w:val="0044187C"/>
    <w:rsid w:val="00441D3F"/>
    <w:rsid w:val="00442C11"/>
    <w:rsid w:val="0044374E"/>
    <w:rsid w:val="00443C8A"/>
    <w:rsid w:val="00443D67"/>
    <w:rsid w:val="00445A86"/>
    <w:rsid w:val="0045126D"/>
    <w:rsid w:val="00454D76"/>
    <w:rsid w:val="00461C52"/>
    <w:rsid w:val="004623F6"/>
    <w:rsid w:val="00465B12"/>
    <w:rsid w:val="00466BB6"/>
    <w:rsid w:val="0047018B"/>
    <w:rsid w:val="004722C0"/>
    <w:rsid w:val="00474433"/>
    <w:rsid w:val="00474C84"/>
    <w:rsid w:val="00474F53"/>
    <w:rsid w:val="00475134"/>
    <w:rsid w:val="00475217"/>
    <w:rsid w:val="00475DDF"/>
    <w:rsid w:val="00483F3C"/>
    <w:rsid w:val="00484CF9"/>
    <w:rsid w:val="0048661B"/>
    <w:rsid w:val="0049031F"/>
    <w:rsid w:val="00490382"/>
    <w:rsid w:val="0049388E"/>
    <w:rsid w:val="00493BCF"/>
    <w:rsid w:val="004956A5"/>
    <w:rsid w:val="00496FF9"/>
    <w:rsid w:val="004A0948"/>
    <w:rsid w:val="004A0AFF"/>
    <w:rsid w:val="004A3159"/>
    <w:rsid w:val="004A3DA8"/>
    <w:rsid w:val="004A56D8"/>
    <w:rsid w:val="004A795D"/>
    <w:rsid w:val="004B0C71"/>
    <w:rsid w:val="004B2702"/>
    <w:rsid w:val="004B33AC"/>
    <w:rsid w:val="004B4882"/>
    <w:rsid w:val="004B521E"/>
    <w:rsid w:val="004B7665"/>
    <w:rsid w:val="004B78C0"/>
    <w:rsid w:val="004B7998"/>
    <w:rsid w:val="004B7EE9"/>
    <w:rsid w:val="004C0740"/>
    <w:rsid w:val="004C24ED"/>
    <w:rsid w:val="004C383A"/>
    <w:rsid w:val="004C3B9E"/>
    <w:rsid w:val="004C422B"/>
    <w:rsid w:val="004C7B56"/>
    <w:rsid w:val="004D3FFC"/>
    <w:rsid w:val="004D4650"/>
    <w:rsid w:val="004E0207"/>
    <w:rsid w:val="004E1900"/>
    <w:rsid w:val="004E6FB4"/>
    <w:rsid w:val="004E7FCB"/>
    <w:rsid w:val="004F0A93"/>
    <w:rsid w:val="004F14E2"/>
    <w:rsid w:val="004F2598"/>
    <w:rsid w:val="004F2771"/>
    <w:rsid w:val="004F38D4"/>
    <w:rsid w:val="004F4917"/>
    <w:rsid w:val="004F5442"/>
    <w:rsid w:val="004F79E1"/>
    <w:rsid w:val="004F7EAC"/>
    <w:rsid w:val="005015A0"/>
    <w:rsid w:val="00505847"/>
    <w:rsid w:val="005067B0"/>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18B3"/>
    <w:rsid w:val="00533E5D"/>
    <w:rsid w:val="005343FC"/>
    <w:rsid w:val="00534F9D"/>
    <w:rsid w:val="0053649D"/>
    <w:rsid w:val="0053705A"/>
    <w:rsid w:val="00541608"/>
    <w:rsid w:val="005418F8"/>
    <w:rsid w:val="005427C7"/>
    <w:rsid w:val="00545C02"/>
    <w:rsid w:val="005462CA"/>
    <w:rsid w:val="0054747F"/>
    <w:rsid w:val="00550F73"/>
    <w:rsid w:val="0055562D"/>
    <w:rsid w:val="00555A05"/>
    <w:rsid w:val="00556A0F"/>
    <w:rsid w:val="005570FC"/>
    <w:rsid w:val="00561865"/>
    <w:rsid w:val="0056497D"/>
    <w:rsid w:val="0057022C"/>
    <w:rsid w:val="0057175B"/>
    <w:rsid w:val="00572147"/>
    <w:rsid w:val="00573377"/>
    <w:rsid w:val="00573CFC"/>
    <w:rsid w:val="00576DB5"/>
    <w:rsid w:val="0058071F"/>
    <w:rsid w:val="00580F2E"/>
    <w:rsid w:val="0058139E"/>
    <w:rsid w:val="00581E49"/>
    <w:rsid w:val="00582164"/>
    <w:rsid w:val="005834D9"/>
    <w:rsid w:val="00584217"/>
    <w:rsid w:val="005867D8"/>
    <w:rsid w:val="00587139"/>
    <w:rsid w:val="005877EE"/>
    <w:rsid w:val="00592566"/>
    <w:rsid w:val="00593725"/>
    <w:rsid w:val="00595195"/>
    <w:rsid w:val="00596BB0"/>
    <w:rsid w:val="00596CEF"/>
    <w:rsid w:val="005A19D3"/>
    <w:rsid w:val="005A1AD1"/>
    <w:rsid w:val="005A1B34"/>
    <w:rsid w:val="005A24F0"/>
    <w:rsid w:val="005A29E5"/>
    <w:rsid w:val="005A3CD6"/>
    <w:rsid w:val="005A6077"/>
    <w:rsid w:val="005A7382"/>
    <w:rsid w:val="005A73B1"/>
    <w:rsid w:val="005B1733"/>
    <w:rsid w:val="005B2254"/>
    <w:rsid w:val="005B2C83"/>
    <w:rsid w:val="005B3945"/>
    <w:rsid w:val="005B3BD6"/>
    <w:rsid w:val="005B3C19"/>
    <w:rsid w:val="005B4242"/>
    <w:rsid w:val="005B6110"/>
    <w:rsid w:val="005B7A00"/>
    <w:rsid w:val="005C1081"/>
    <w:rsid w:val="005C1634"/>
    <w:rsid w:val="005C230A"/>
    <w:rsid w:val="005C3D8E"/>
    <w:rsid w:val="005C5348"/>
    <w:rsid w:val="005C76BF"/>
    <w:rsid w:val="005C775A"/>
    <w:rsid w:val="005D16C6"/>
    <w:rsid w:val="005D2440"/>
    <w:rsid w:val="005D3558"/>
    <w:rsid w:val="005E03F5"/>
    <w:rsid w:val="005E087D"/>
    <w:rsid w:val="005E1502"/>
    <w:rsid w:val="005E4711"/>
    <w:rsid w:val="005E5CF5"/>
    <w:rsid w:val="005E764A"/>
    <w:rsid w:val="005F1873"/>
    <w:rsid w:val="005F508F"/>
    <w:rsid w:val="005F570B"/>
    <w:rsid w:val="005F5DE5"/>
    <w:rsid w:val="005F6DE7"/>
    <w:rsid w:val="006001BD"/>
    <w:rsid w:val="00603EFF"/>
    <w:rsid w:val="0060404F"/>
    <w:rsid w:val="006043D9"/>
    <w:rsid w:val="00605478"/>
    <w:rsid w:val="00610541"/>
    <w:rsid w:val="00611AE8"/>
    <w:rsid w:val="00612294"/>
    <w:rsid w:val="006137D2"/>
    <w:rsid w:val="00621557"/>
    <w:rsid w:val="006223E5"/>
    <w:rsid w:val="00623899"/>
    <w:rsid w:val="00623964"/>
    <w:rsid w:val="00623B24"/>
    <w:rsid w:val="00623B95"/>
    <w:rsid w:val="00624AA8"/>
    <w:rsid w:val="00624CF3"/>
    <w:rsid w:val="006255D8"/>
    <w:rsid w:val="006258A8"/>
    <w:rsid w:val="00627483"/>
    <w:rsid w:val="0063054C"/>
    <w:rsid w:val="00630EFF"/>
    <w:rsid w:val="00631FDE"/>
    <w:rsid w:val="0063349A"/>
    <w:rsid w:val="00634335"/>
    <w:rsid w:val="00640F7A"/>
    <w:rsid w:val="0064194B"/>
    <w:rsid w:val="00641DB7"/>
    <w:rsid w:val="00643C0A"/>
    <w:rsid w:val="00643D7A"/>
    <w:rsid w:val="006460FD"/>
    <w:rsid w:val="006467A8"/>
    <w:rsid w:val="006508F7"/>
    <w:rsid w:val="0065155B"/>
    <w:rsid w:val="0065287C"/>
    <w:rsid w:val="0065294D"/>
    <w:rsid w:val="00652A27"/>
    <w:rsid w:val="006554F8"/>
    <w:rsid w:val="00655571"/>
    <w:rsid w:val="00655D1A"/>
    <w:rsid w:val="006573FD"/>
    <w:rsid w:val="00657621"/>
    <w:rsid w:val="00660773"/>
    <w:rsid w:val="00662B4B"/>
    <w:rsid w:val="006635B6"/>
    <w:rsid w:val="00664524"/>
    <w:rsid w:val="006656D8"/>
    <w:rsid w:val="00670ED7"/>
    <w:rsid w:val="00673A41"/>
    <w:rsid w:val="00675273"/>
    <w:rsid w:val="006776A7"/>
    <w:rsid w:val="00680EE0"/>
    <w:rsid w:val="00681C29"/>
    <w:rsid w:val="006828DA"/>
    <w:rsid w:val="00683775"/>
    <w:rsid w:val="00683A92"/>
    <w:rsid w:val="0068423C"/>
    <w:rsid w:val="00684300"/>
    <w:rsid w:val="00684842"/>
    <w:rsid w:val="00687488"/>
    <w:rsid w:val="00690D93"/>
    <w:rsid w:val="0069498B"/>
    <w:rsid w:val="00694F38"/>
    <w:rsid w:val="00695473"/>
    <w:rsid w:val="006993D9"/>
    <w:rsid w:val="006A042F"/>
    <w:rsid w:val="006A107E"/>
    <w:rsid w:val="006A2463"/>
    <w:rsid w:val="006B1D7C"/>
    <w:rsid w:val="006B1FD1"/>
    <w:rsid w:val="006B43B5"/>
    <w:rsid w:val="006B53DE"/>
    <w:rsid w:val="006B6031"/>
    <w:rsid w:val="006B76C9"/>
    <w:rsid w:val="006C111C"/>
    <w:rsid w:val="006C2120"/>
    <w:rsid w:val="006C25AB"/>
    <w:rsid w:val="006C3605"/>
    <w:rsid w:val="006C5C11"/>
    <w:rsid w:val="006C5C4E"/>
    <w:rsid w:val="006C6496"/>
    <w:rsid w:val="006C6D9A"/>
    <w:rsid w:val="006D0205"/>
    <w:rsid w:val="006D030C"/>
    <w:rsid w:val="006D2987"/>
    <w:rsid w:val="006D4DEB"/>
    <w:rsid w:val="006D6882"/>
    <w:rsid w:val="006D736C"/>
    <w:rsid w:val="006D7976"/>
    <w:rsid w:val="006E06AD"/>
    <w:rsid w:val="006E3C6A"/>
    <w:rsid w:val="006E487A"/>
    <w:rsid w:val="006F3970"/>
    <w:rsid w:val="006F4B07"/>
    <w:rsid w:val="006F4C87"/>
    <w:rsid w:val="006F5E63"/>
    <w:rsid w:val="006F623D"/>
    <w:rsid w:val="006F6916"/>
    <w:rsid w:val="006F70CA"/>
    <w:rsid w:val="00701622"/>
    <w:rsid w:val="00704D92"/>
    <w:rsid w:val="00704FA2"/>
    <w:rsid w:val="00705B82"/>
    <w:rsid w:val="0070748E"/>
    <w:rsid w:val="007102AB"/>
    <w:rsid w:val="007124D0"/>
    <w:rsid w:val="00714B35"/>
    <w:rsid w:val="00714C25"/>
    <w:rsid w:val="0071715A"/>
    <w:rsid w:val="00717470"/>
    <w:rsid w:val="00720932"/>
    <w:rsid w:val="007209C4"/>
    <w:rsid w:val="00720BFC"/>
    <w:rsid w:val="007237C9"/>
    <w:rsid w:val="00725B43"/>
    <w:rsid w:val="00726D43"/>
    <w:rsid w:val="00727A22"/>
    <w:rsid w:val="00727EF6"/>
    <w:rsid w:val="00730291"/>
    <w:rsid w:val="00737282"/>
    <w:rsid w:val="00740413"/>
    <w:rsid w:val="00740739"/>
    <w:rsid w:val="00742CBC"/>
    <w:rsid w:val="00743283"/>
    <w:rsid w:val="00743512"/>
    <w:rsid w:val="0074506B"/>
    <w:rsid w:val="00746010"/>
    <w:rsid w:val="007463FB"/>
    <w:rsid w:val="00750575"/>
    <w:rsid w:val="00752448"/>
    <w:rsid w:val="007536A1"/>
    <w:rsid w:val="007543D9"/>
    <w:rsid w:val="00754780"/>
    <w:rsid w:val="007551F8"/>
    <w:rsid w:val="00761680"/>
    <w:rsid w:val="007627BF"/>
    <w:rsid w:val="00762AF4"/>
    <w:rsid w:val="00763771"/>
    <w:rsid w:val="00773328"/>
    <w:rsid w:val="00773355"/>
    <w:rsid w:val="00775BD4"/>
    <w:rsid w:val="00777704"/>
    <w:rsid w:val="00781E48"/>
    <w:rsid w:val="00782DE8"/>
    <w:rsid w:val="00782E34"/>
    <w:rsid w:val="007831B2"/>
    <w:rsid w:val="00783950"/>
    <w:rsid w:val="00783984"/>
    <w:rsid w:val="00784B95"/>
    <w:rsid w:val="00793616"/>
    <w:rsid w:val="007939DB"/>
    <w:rsid w:val="007946E7"/>
    <w:rsid w:val="00794F08"/>
    <w:rsid w:val="007A0A93"/>
    <w:rsid w:val="007A0D3A"/>
    <w:rsid w:val="007A1502"/>
    <w:rsid w:val="007A1E2C"/>
    <w:rsid w:val="007A3E8B"/>
    <w:rsid w:val="007A66D0"/>
    <w:rsid w:val="007A77A3"/>
    <w:rsid w:val="007A7CBA"/>
    <w:rsid w:val="007B0FD8"/>
    <w:rsid w:val="007B112F"/>
    <w:rsid w:val="007B6B60"/>
    <w:rsid w:val="007C14CB"/>
    <w:rsid w:val="007C1D4D"/>
    <w:rsid w:val="007C2208"/>
    <w:rsid w:val="007C3E02"/>
    <w:rsid w:val="007C7DEC"/>
    <w:rsid w:val="007C7FA9"/>
    <w:rsid w:val="007D3AD9"/>
    <w:rsid w:val="007D4F17"/>
    <w:rsid w:val="007D7998"/>
    <w:rsid w:val="007E02B5"/>
    <w:rsid w:val="007E0799"/>
    <w:rsid w:val="007E283C"/>
    <w:rsid w:val="007E30A2"/>
    <w:rsid w:val="007E7C76"/>
    <w:rsid w:val="007F0B88"/>
    <w:rsid w:val="007F15F6"/>
    <w:rsid w:val="007F1C24"/>
    <w:rsid w:val="007F407D"/>
    <w:rsid w:val="007F5A10"/>
    <w:rsid w:val="007F630F"/>
    <w:rsid w:val="007F6482"/>
    <w:rsid w:val="007F7BC2"/>
    <w:rsid w:val="00800D9E"/>
    <w:rsid w:val="00800F91"/>
    <w:rsid w:val="00801256"/>
    <w:rsid w:val="00802352"/>
    <w:rsid w:val="00803D2A"/>
    <w:rsid w:val="00804765"/>
    <w:rsid w:val="008050C2"/>
    <w:rsid w:val="008068B1"/>
    <w:rsid w:val="00807A12"/>
    <w:rsid w:val="00807AD2"/>
    <w:rsid w:val="00810E07"/>
    <w:rsid w:val="00813181"/>
    <w:rsid w:val="00814C7B"/>
    <w:rsid w:val="00814E7D"/>
    <w:rsid w:val="00815389"/>
    <w:rsid w:val="008170B4"/>
    <w:rsid w:val="0081799E"/>
    <w:rsid w:val="00820976"/>
    <w:rsid w:val="00821443"/>
    <w:rsid w:val="008242A1"/>
    <w:rsid w:val="008242C1"/>
    <w:rsid w:val="00825A3E"/>
    <w:rsid w:val="00832021"/>
    <w:rsid w:val="00833865"/>
    <w:rsid w:val="008342A5"/>
    <w:rsid w:val="008361B1"/>
    <w:rsid w:val="008409AF"/>
    <w:rsid w:val="00840C7B"/>
    <w:rsid w:val="00842004"/>
    <w:rsid w:val="0084433A"/>
    <w:rsid w:val="008446F6"/>
    <w:rsid w:val="00847859"/>
    <w:rsid w:val="00850BF1"/>
    <w:rsid w:val="008553DF"/>
    <w:rsid w:val="00856288"/>
    <w:rsid w:val="00856727"/>
    <w:rsid w:val="00856BD5"/>
    <w:rsid w:val="00856E6E"/>
    <w:rsid w:val="008602F3"/>
    <w:rsid w:val="00860A3B"/>
    <w:rsid w:val="00863A6B"/>
    <w:rsid w:val="00866D4F"/>
    <w:rsid w:val="0086774E"/>
    <w:rsid w:val="00870504"/>
    <w:rsid w:val="008723F2"/>
    <w:rsid w:val="00873F55"/>
    <w:rsid w:val="00874559"/>
    <w:rsid w:val="00875FC1"/>
    <w:rsid w:val="00876884"/>
    <w:rsid w:val="00876D99"/>
    <w:rsid w:val="008773DE"/>
    <w:rsid w:val="00882EA0"/>
    <w:rsid w:val="00884990"/>
    <w:rsid w:val="00885726"/>
    <w:rsid w:val="00886D48"/>
    <w:rsid w:val="008875D6"/>
    <w:rsid w:val="0089078B"/>
    <w:rsid w:val="0089182A"/>
    <w:rsid w:val="00892543"/>
    <w:rsid w:val="00894081"/>
    <w:rsid w:val="008956E8"/>
    <w:rsid w:val="008A020B"/>
    <w:rsid w:val="008A0C7D"/>
    <w:rsid w:val="008A155A"/>
    <w:rsid w:val="008A2790"/>
    <w:rsid w:val="008A2E28"/>
    <w:rsid w:val="008A3DFE"/>
    <w:rsid w:val="008A62FB"/>
    <w:rsid w:val="008A69F6"/>
    <w:rsid w:val="008A76AE"/>
    <w:rsid w:val="008B4218"/>
    <w:rsid w:val="008C151E"/>
    <w:rsid w:val="008C357B"/>
    <w:rsid w:val="008C4C03"/>
    <w:rsid w:val="008C56CC"/>
    <w:rsid w:val="008C6A03"/>
    <w:rsid w:val="008D0974"/>
    <w:rsid w:val="008D218C"/>
    <w:rsid w:val="008D2EC2"/>
    <w:rsid w:val="008D50F3"/>
    <w:rsid w:val="008D6A16"/>
    <w:rsid w:val="008D7265"/>
    <w:rsid w:val="008D7833"/>
    <w:rsid w:val="008D7E7B"/>
    <w:rsid w:val="008E37A6"/>
    <w:rsid w:val="008E3AC5"/>
    <w:rsid w:val="008E3BF5"/>
    <w:rsid w:val="008E5462"/>
    <w:rsid w:val="008E6117"/>
    <w:rsid w:val="008E65D4"/>
    <w:rsid w:val="008F1C1A"/>
    <w:rsid w:val="008F240B"/>
    <w:rsid w:val="008F265C"/>
    <w:rsid w:val="008F3772"/>
    <w:rsid w:val="008F3AB1"/>
    <w:rsid w:val="008F4A30"/>
    <w:rsid w:val="008F6987"/>
    <w:rsid w:val="00903FF9"/>
    <w:rsid w:val="00904FB9"/>
    <w:rsid w:val="009055AD"/>
    <w:rsid w:val="0090566A"/>
    <w:rsid w:val="00905715"/>
    <w:rsid w:val="0090592E"/>
    <w:rsid w:val="00906302"/>
    <w:rsid w:val="00907E76"/>
    <w:rsid w:val="00910195"/>
    <w:rsid w:val="00913EC7"/>
    <w:rsid w:val="00914D73"/>
    <w:rsid w:val="00916204"/>
    <w:rsid w:val="00916579"/>
    <w:rsid w:val="0092011A"/>
    <w:rsid w:val="00921E1E"/>
    <w:rsid w:val="00925DF9"/>
    <w:rsid w:val="009276F6"/>
    <w:rsid w:val="0093098E"/>
    <w:rsid w:val="00930CD0"/>
    <w:rsid w:val="00930FDF"/>
    <w:rsid w:val="00931711"/>
    <w:rsid w:val="009416E4"/>
    <w:rsid w:val="00941EDD"/>
    <w:rsid w:val="00946E87"/>
    <w:rsid w:val="00952054"/>
    <w:rsid w:val="0095219B"/>
    <w:rsid w:val="009533CC"/>
    <w:rsid w:val="009534DB"/>
    <w:rsid w:val="00954840"/>
    <w:rsid w:val="00955B3B"/>
    <w:rsid w:val="00956C92"/>
    <w:rsid w:val="00960117"/>
    <w:rsid w:val="009609A6"/>
    <w:rsid w:val="0096234B"/>
    <w:rsid w:val="00962548"/>
    <w:rsid w:val="009630B2"/>
    <w:rsid w:val="009639B7"/>
    <w:rsid w:val="00966564"/>
    <w:rsid w:val="00966754"/>
    <w:rsid w:val="00973B85"/>
    <w:rsid w:val="00973F86"/>
    <w:rsid w:val="00974AC7"/>
    <w:rsid w:val="009753F3"/>
    <w:rsid w:val="00975451"/>
    <w:rsid w:val="009770A2"/>
    <w:rsid w:val="009774BE"/>
    <w:rsid w:val="009809FA"/>
    <w:rsid w:val="00980BDF"/>
    <w:rsid w:val="00980BF1"/>
    <w:rsid w:val="00982D91"/>
    <w:rsid w:val="00983C62"/>
    <w:rsid w:val="00985308"/>
    <w:rsid w:val="00987308"/>
    <w:rsid w:val="0099004F"/>
    <w:rsid w:val="0099084E"/>
    <w:rsid w:val="00990C77"/>
    <w:rsid w:val="00990DA7"/>
    <w:rsid w:val="00992CC1"/>
    <w:rsid w:val="0099337B"/>
    <w:rsid w:val="00995087"/>
    <w:rsid w:val="009A0E09"/>
    <w:rsid w:val="009A2134"/>
    <w:rsid w:val="009A279C"/>
    <w:rsid w:val="009A2C37"/>
    <w:rsid w:val="009A5440"/>
    <w:rsid w:val="009A5B18"/>
    <w:rsid w:val="009A6E44"/>
    <w:rsid w:val="009B158C"/>
    <w:rsid w:val="009B213A"/>
    <w:rsid w:val="009B4500"/>
    <w:rsid w:val="009B4EB8"/>
    <w:rsid w:val="009B6276"/>
    <w:rsid w:val="009B6625"/>
    <w:rsid w:val="009B741A"/>
    <w:rsid w:val="009C4029"/>
    <w:rsid w:val="009C56CE"/>
    <w:rsid w:val="009C67F4"/>
    <w:rsid w:val="009D1DF3"/>
    <w:rsid w:val="009D21B1"/>
    <w:rsid w:val="009D295C"/>
    <w:rsid w:val="009D35BE"/>
    <w:rsid w:val="009D454B"/>
    <w:rsid w:val="009D7916"/>
    <w:rsid w:val="009E1005"/>
    <w:rsid w:val="009E4CA6"/>
    <w:rsid w:val="009E6851"/>
    <w:rsid w:val="009E7640"/>
    <w:rsid w:val="009F184D"/>
    <w:rsid w:val="009F1AD9"/>
    <w:rsid w:val="009F2633"/>
    <w:rsid w:val="009F2A26"/>
    <w:rsid w:val="009F7E34"/>
    <w:rsid w:val="00A00440"/>
    <w:rsid w:val="00A01583"/>
    <w:rsid w:val="00A023E5"/>
    <w:rsid w:val="00A05779"/>
    <w:rsid w:val="00A061A6"/>
    <w:rsid w:val="00A07560"/>
    <w:rsid w:val="00A105C1"/>
    <w:rsid w:val="00A13EC6"/>
    <w:rsid w:val="00A14426"/>
    <w:rsid w:val="00A15645"/>
    <w:rsid w:val="00A156C4"/>
    <w:rsid w:val="00A171BA"/>
    <w:rsid w:val="00A23B17"/>
    <w:rsid w:val="00A23DCC"/>
    <w:rsid w:val="00A2643A"/>
    <w:rsid w:val="00A26C1D"/>
    <w:rsid w:val="00A3268E"/>
    <w:rsid w:val="00A32BC1"/>
    <w:rsid w:val="00A33A6E"/>
    <w:rsid w:val="00A344A9"/>
    <w:rsid w:val="00A37559"/>
    <w:rsid w:val="00A44401"/>
    <w:rsid w:val="00A45CDE"/>
    <w:rsid w:val="00A47C63"/>
    <w:rsid w:val="00A513AA"/>
    <w:rsid w:val="00A51496"/>
    <w:rsid w:val="00A521AE"/>
    <w:rsid w:val="00A53919"/>
    <w:rsid w:val="00A545A4"/>
    <w:rsid w:val="00A572AE"/>
    <w:rsid w:val="00A63BEE"/>
    <w:rsid w:val="00A63F92"/>
    <w:rsid w:val="00A641BD"/>
    <w:rsid w:val="00A6700C"/>
    <w:rsid w:val="00A67EBC"/>
    <w:rsid w:val="00A7097C"/>
    <w:rsid w:val="00A70FD3"/>
    <w:rsid w:val="00A81493"/>
    <w:rsid w:val="00A830D0"/>
    <w:rsid w:val="00A8496F"/>
    <w:rsid w:val="00A85487"/>
    <w:rsid w:val="00A87688"/>
    <w:rsid w:val="00A879B7"/>
    <w:rsid w:val="00A87F59"/>
    <w:rsid w:val="00A91AD8"/>
    <w:rsid w:val="00A95251"/>
    <w:rsid w:val="00A96031"/>
    <w:rsid w:val="00AA0C43"/>
    <w:rsid w:val="00AA3EFD"/>
    <w:rsid w:val="00AA4C7D"/>
    <w:rsid w:val="00AA5286"/>
    <w:rsid w:val="00AA773B"/>
    <w:rsid w:val="00AB08E2"/>
    <w:rsid w:val="00AB5404"/>
    <w:rsid w:val="00AC0E7A"/>
    <w:rsid w:val="00AC348F"/>
    <w:rsid w:val="00AC3E48"/>
    <w:rsid w:val="00AC4905"/>
    <w:rsid w:val="00AC4DBB"/>
    <w:rsid w:val="00AC5268"/>
    <w:rsid w:val="00AC5357"/>
    <w:rsid w:val="00AC68D9"/>
    <w:rsid w:val="00AC79A3"/>
    <w:rsid w:val="00AD1EEC"/>
    <w:rsid w:val="00AD25B5"/>
    <w:rsid w:val="00AD266E"/>
    <w:rsid w:val="00AD651B"/>
    <w:rsid w:val="00AE0C7A"/>
    <w:rsid w:val="00AE19D9"/>
    <w:rsid w:val="00AE21EA"/>
    <w:rsid w:val="00AE2C4D"/>
    <w:rsid w:val="00AE7E07"/>
    <w:rsid w:val="00AF079B"/>
    <w:rsid w:val="00AF27BA"/>
    <w:rsid w:val="00AF54BF"/>
    <w:rsid w:val="00B00294"/>
    <w:rsid w:val="00B00426"/>
    <w:rsid w:val="00B01158"/>
    <w:rsid w:val="00B01949"/>
    <w:rsid w:val="00B037D6"/>
    <w:rsid w:val="00B03EE3"/>
    <w:rsid w:val="00B0472C"/>
    <w:rsid w:val="00B1025D"/>
    <w:rsid w:val="00B112E5"/>
    <w:rsid w:val="00B120F5"/>
    <w:rsid w:val="00B12196"/>
    <w:rsid w:val="00B124B6"/>
    <w:rsid w:val="00B12D76"/>
    <w:rsid w:val="00B15DE6"/>
    <w:rsid w:val="00B203E9"/>
    <w:rsid w:val="00B20D13"/>
    <w:rsid w:val="00B21885"/>
    <w:rsid w:val="00B22B90"/>
    <w:rsid w:val="00B23842"/>
    <w:rsid w:val="00B24A36"/>
    <w:rsid w:val="00B25857"/>
    <w:rsid w:val="00B26631"/>
    <w:rsid w:val="00B3066A"/>
    <w:rsid w:val="00B30CE3"/>
    <w:rsid w:val="00B324DB"/>
    <w:rsid w:val="00B327F2"/>
    <w:rsid w:val="00B34129"/>
    <w:rsid w:val="00B34F0D"/>
    <w:rsid w:val="00B350E0"/>
    <w:rsid w:val="00B35182"/>
    <w:rsid w:val="00B3650F"/>
    <w:rsid w:val="00B4376A"/>
    <w:rsid w:val="00B43805"/>
    <w:rsid w:val="00B45C63"/>
    <w:rsid w:val="00B4693F"/>
    <w:rsid w:val="00B479F4"/>
    <w:rsid w:val="00B49AFA"/>
    <w:rsid w:val="00B513A3"/>
    <w:rsid w:val="00B5189E"/>
    <w:rsid w:val="00B51EB6"/>
    <w:rsid w:val="00B52A75"/>
    <w:rsid w:val="00B531A2"/>
    <w:rsid w:val="00B5465E"/>
    <w:rsid w:val="00B546BA"/>
    <w:rsid w:val="00B561EA"/>
    <w:rsid w:val="00B5622D"/>
    <w:rsid w:val="00B636A6"/>
    <w:rsid w:val="00B63716"/>
    <w:rsid w:val="00B648BA"/>
    <w:rsid w:val="00B65A3F"/>
    <w:rsid w:val="00B67DDF"/>
    <w:rsid w:val="00B75CD6"/>
    <w:rsid w:val="00B80044"/>
    <w:rsid w:val="00B83FFF"/>
    <w:rsid w:val="00B8434E"/>
    <w:rsid w:val="00B846B8"/>
    <w:rsid w:val="00B8516C"/>
    <w:rsid w:val="00B86C55"/>
    <w:rsid w:val="00B872C7"/>
    <w:rsid w:val="00BA0D0F"/>
    <w:rsid w:val="00BA11E1"/>
    <w:rsid w:val="00BA3645"/>
    <w:rsid w:val="00BA5044"/>
    <w:rsid w:val="00BA7323"/>
    <w:rsid w:val="00BB02D9"/>
    <w:rsid w:val="00BB2D02"/>
    <w:rsid w:val="00BB56A8"/>
    <w:rsid w:val="00BC0F99"/>
    <w:rsid w:val="00BC1192"/>
    <w:rsid w:val="00BC4516"/>
    <w:rsid w:val="00BC4D14"/>
    <w:rsid w:val="00BC508F"/>
    <w:rsid w:val="00BC6F27"/>
    <w:rsid w:val="00BC79E9"/>
    <w:rsid w:val="00BD012E"/>
    <w:rsid w:val="00BD4156"/>
    <w:rsid w:val="00BD4718"/>
    <w:rsid w:val="00BD5B37"/>
    <w:rsid w:val="00BD5BE6"/>
    <w:rsid w:val="00BD776E"/>
    <w:rsid w:val="00BD7E7F"/>
    <w:rsid w:val="00BE0877"/>
    <w:rsid w:val="00BE1EC5"/>
    <w:rsid w:val="00BE200D"/>
    <w:rsid w:val="00BE31B7"/>
    <w:rsid w:val="00BE3BE2"/>
    <w:rsid w:val="00BE6BAA"/>
    <w:rsid w:val="00BE785D"/>
    <w:rsid w:val="00BF27E9"/>
    <w:rsid w:val="00BF33AB"/>
    <w:rsid w:val="00BF3788"/>
    <w:rsid w:val="00BF3DE2"/>
    <w:rsid w:val="00BF42DD"/>
    <w:rsid w:val="00BF526D"/>
    <w:rsid w:val="00BF721D"/>
    <w:rsid w:val="00C00685"/>
    <w:rsid w:val="00C00C66"/>
    <w:rsid w:val="00C1124A"/>
    <w:rsid w:val="00C160F7"/>
    <w:rsid w:val="00C16CFA"/>
    <w:rsid w:val="00C17B7F"/>
    <w:rsid w:val="00C17ECB"/>
    <w:rsid w:val="00C21ABA"/>
    <w:rsid w:val="00C21FFF"/>
    <w:rsid w:val="00C24A15"/>
    <w:rsid w:val="00C26826"/>
    <w:rsid w:val="00C3088C"/>
    <w:rsid w:val="00C30EE0"/>
    <w:rsid w:val="00C32E24"/>
    <w:rsid w:val="00C33598"/>
    <w:rsid w:val="00C35271"/>
    <w:rsid w:val="00C36ED7"/>
    <w:rsid w:val="00C36F47"/>
    <w:rsid w:val="00C37593"/>
    <w:rsid w:val="00C408F0"/>
    <w:rsid w:val="00C41860"/>
    <w:rsid w:val="00C41C99"/>
    <w:rsid w:val="00C43257"/>
    <w:rsid w:val="00C43450"/>
    <w:rsid w:val="00C43E01"/>
    <w:rsid w:val="00C446CD"/>
    <w:rsid w:val="00C4571D"/>
    <w:rsid w:val="00C4735F"/>
    <w:rsid w:val="00C47574"/>
    <w:rsid w:val="00C506FD"/>
    <w:rsid w:val="00C50DAE"/>
    <w:rsid w:val="00C527C6"/>
    <w:rsid w:val="00C562DE"/>
    <w:rsid w:val="00C612F0"/>
    <w:rsid w:val="00C615B7"/>
    <w:rsid w:val="00C61737"/>
    <w:rsid w:val="00C64CDD"/>
    <w:rsid w:val="00C65ED9"/>
    <w:rsid w:val="00C66B2F"/>
    <w:rsid w:val="00C70B22"/>
    <w:rsid w:val="00C70B71"/>
    <w:rsid w:val="00C7264C"/>
    <w:rsid w:val="00C73527"/>
    <w:rsid w:val="00C75E6B"/>
    <w:rsid w:val="00C76AAA"/>
    <w:rsid w:val="00C775D2"/>
    <w:rsid w:val="00C800EC"/>
    <w:rsid w:val="00C815F0"/>
    <w:rsid w:val="00C829C5"/>
    <w:rsid w:val="00C82BC3"/>
    <w:rsid w:val="00C82D0A"/>
    <w:rsid w:val="00C82E99"/>
    <w:rsid w:val="00C83AD1"/>
    <w:rsid w:val="00C8495E"/>
    <w:rsid w:val="00C85D3B"/>
    <w:rsid w:val="00C85F99"/>
    <w:rsid w:val="00C87B4C"/>
    <w:rsid w:val="00C90244"/>
    <w:rsid w:val="00C9352D"/>
    <w:rsid w:val="00C94FDB"/>
    <w:rsid w:val="00CA03BD"/>
    <w:rsid w:val="00CA362C"/>
    <w:rsid w:val="00CA6CAC"/>
    <w:rsid w:val="00CB324D"/>
    <w:rsid w:val="00CB4D28"/>
    <w:rsid w:val="00CC087D"/>
    <w:rsid w:val="00CC35F3"/>
    <w:rsid w:val="00CC37E3"/>
    <w:rsid w:val="00CC3D68"/>
    <w:rsid w:val="00CC4661"/>
    <w:rsid w:val="00CC6FFE"/>
    <w:rsid w:val="00CC7026"/>
    <w:rsid w:val="00CC7B48"/>
    <w:rsid w:val="00CD156D"/>
    <w:rsid w:val="00CD17A7"/>
    <w:rsid w:val="00CD2B35"/>
    <w:rsid w:val="00CD36A3"/>
    <w:rsid w:val="00CD3756"/>
    <w:rsid w:val="00CD3979"/>
    <w:rsid w:val="00CD3EB3"/>
    <w:rsid w:val="00CD4A27"/>
    <w:rsid w:val="00CD7014"/>
    <w:rsid w:val="00CD70F2"/>
    <w:rsid w:val="00CD7500"/>
    <w:rsid w:val="00CE0292"/>
    <w:rsid w:val="00CE3620"/>
    <w:rsid w:val="00CE7F81"/>
    <w:rsid w:val="00CF0191"/>
    <w:rsid w:val="00CF17E0"/>
    <w:rsid w:val="00CF222E"/>
    <w:rsid w:val="00CF3B5D"/>
    <w:rsid w:val="00CF4302"/>
    <w:rsid w:val="00D02CD4"/>
    <w:rsid w:val="00D03A4E"/>
    <w:rsid w:val="00D050D1"/>
    <w:rsid w:val="00D11026"/>
    <w:rsid w:val="00D1312A"/>
    <w:rsid w:val="00D13902"/>
    <w:rsid w:val="00D148DD"/>
    <w:rsid w:val="00D17643"/>
    <w:rsid w:val="00D17782"/>
    <w:rsid w:val="00D22B79"/>
    <w:rsid w:val="00D22BF1"/>
    <w:rsid w:val="00D243C5"/>
    <w:rsid w:val="00D25C6D"/>
    <w:rsid w:val="00D27B42"/>
    <w:rsid w:val="00D30672"/>
    <w:rsid w:val="00D323D9"/>
    <w:rsid w:val="00D32A61"/>
    <w:rsid w:val="00D367F8"/>
    <w:rsid w:val="00D3712B"/>
    <w:rsid w:val="00D371A8"/>
    <w:rsid w:val="00D378C0"/>
    <w:rsid w:val="00D37B46"/>
    <w:rsid w:val="00D40967"/>
    <w:rsid w:val="00D40EC3"/>
    <w:rsid w:val="00D41414"/>
    <w:rsid w:val="00D42314"/>
    <w:rsid w:val="00D43D16"/>
    <w:rsid w:val="00D4489B"/>
    <w:rsid w:val="00D52EC1"/>
    <w:rsid w:val="00D5308F"/>
    <w:rsid w:val="00D54BBB"/>
    <w:rsid w:val="00D5627F"/>
    <w:rsid w:val="00D57E2F"/>
    <w:rsid w:val="00D60118"/>
    <w:rsid w:val="00D608EF"/>
    <w:rsid w:val="00D6168B"/>
    <w:rsid w:val="00D620F0"/>
    <w:rsid w:val="00D6425A"/>
    <w:rsid w:val="00D651C8"/>
    <w:rsid w:val="00D67E9E"/>
    <w:rsid w:val="00D7147D"/>
    <w:rsid w:val="00D744C3"/>
    <w:rsid w:val="00D7521B"/>
    <w:rsid w:val="00D760C1"/>
    <w:rsid w:val="00D7667B"/>
    <w:rsid w:val="00D81266"/>
    <w:rsid w:val="00D83AB2"/>
    <w:rsid w:val="00D8457C"/>
    <w:rsid w:val="00D90098"/>
    <w:rsid w:val="00D927B4"/>
    <w:rsid w:val="00D928A4"/>
    <w:rsid w:val="00D93BA2"/>
    <w:rsid w:val="00D95A25"/>
    <w:rsid w:val="00D95CE3"/>
    <w:rsid w:val="00DA038A"/>
    <w:rsid w:val="00DA0BC3"/>
    <w:rsid w:val="00DA114C"/>
    <w:rsid w:val="00DA2A1E"/>
    <w:rsid w:val="00DA2B80"/>
    <w:rsid w:val="00DA3832"/>
    <w:rsid w:val="00DA3F9E"/>
    <w:rsid w:val="00DA6EFF"/>
    <w:rsid w:val="00DB02CF"/>
    <w:rsid w:val="00DB0708"/>
    <w:rsid w:val="00DB3309"/>
    <w:rsid w:val="00DB469D"/>
    <w:rsid w:val="00DC0644"/>
    <w:rsid w:val="00DC0B38"/>
    <w:rsid w:val="00DC2614"/>
    <w:rsid w:val="00DC6781"/>
    <w:rsid w:val="00DC719C"/>
    <w:rsid w:val="00DD08B6"/>
    <w:rsid w:val="00DD0C46"/>
    <w:rsid w:val="00DD4AE5"/>
    <w:rsid w:val="00DD611F"/>
    <w:rsid w:val="00DD78BD"/>
    <w:rsid w:val="00DE0299"/>
    <w:rsid w:val="00DE14CD"/>
    <w:rsid w:val="00DE4A82"/>
    <w:rsid w:val="00DF0F5E"/>
    <w:rsid w:val="00DF2FA2"/>
    <w:rsid w:val="00DF3148"/>
    <w:rsid w:val="00DF360E"/>
    <w:rsid w:val="00DF4C60"/>
    <w:rsid w:val="00DF5E6E"/>
    <w:rsid w:val="00E0112B"/>
    <w:rsid w:val="00E0365A"/>
    <w:rsid w:val="00E0748A"/>
    <w:rsid w:val="00E14325"/>
    <w:rsid w:val="00E1497F"/>
    <w:rsid w:val="00E167ED"/>
    <w:rsid w:val="00E21964"/>
    <w:rsid w:val="00E2229C"/>
    <w:rsid w:val="00E22F35"/>
    <w:rsid w:val="00E26EEF"/>
    <w:rsid w:val="00E27C25"/>
    <w:rsid w:val="00E27D52"/>
    <w:rsid w:val="00E30B7A"/>
    <w:rsid w:val="00E31FFC"/>
    <w:rsid w:val="00E3254F"/>
    <w:rsid w:val="00E33B90"/>
    <w:rsid w:val="00E340E1"/>
    <w:rsid w:val="00E356EC"/>
    <w:rsid w:val="00E36093"/>
    <w:rsid w:val="00E37146"/>
    <w:rsid w:val="00E37656"/>
    <w:rsid w:val="00E37915"/>
    <w:rsid w:val="00E40FEE"/>
    <w:rsid w:val="00E41111"/>
    <w:rsid w:val="00E458E9"/>
    <w:rsid w:val="00E46681"/>
    <w:rsid w:val="00E47F1D"/>
    <w:rsid w:val="00E510C1"/>
    <w:rsid w:val="00E52412"/>
    <w:rsid w:val="00E53939"/>
    <w:rsid w:val="00E54D7B"/>
    <w:rsid w:val="00E56605"/>
    <w:rsid w:val="00E56691"/>
    <w:rsid w:val="00E56D73"/>
    <w:rsid w:val="00E57155"/>
    <w:rsid w:val="00E6009E"/>
    <w:rsid w:val="00E61DD1"/>
    <w:rsid w:val="00E634C3"/>
    <w:rsid w:val="00E64EE0"/>
    <w:rsid w:val="00E656D2"/>
    <w:rsid w:val="00E66919"/>
    <w:rsid w:val="00E66C6E"/>
    <w:rsid w:val="00E715D6"/>
    <w:rsid w:val="00E73229"/>
    <w:rsid w:val="00E745C8"/>
    <w:rsid w:val="00E74768"/>
    <w:rsid w:val="00E771E2"/>
    <w:rsid w:val="00E805F6"/>
    <w:rsid w:val="00E82D2E"/>
    <w:rsid w:val="00E8480A"/>
    <w:rsid w:val="00E84939"/>
    <w:rsid w:val="00E86288"/>
    <w:rsid w:val="00E86325"/>
    <w:rsid w:val="00E87DCB"/>
    <w:rsid w:val="00E91327"/>
    <w:rsid w:val="00E950C5"/>
    <w:rsid w:val="00E95C08"/>
    <w:rsid w:val="00E95EB3"/>
    <w:rsid w:val="00E972C4"/>
    <w:rsid w:val="00EA055E"/>
    <w:rsid w:val="00EA12DF"/>
    <w:rsid w:val="00EA291B"/>
    <w:rsid w:val="00EA2AB0"/>
    <w:rsid w:val="00EA551B"/>
    <w:rsid w:val="00EA6C9E"/>
    <w:rsid w:val="00EB00B2"/>
    <w:rsid w:val="00EB1B94"/>
    <w:rsid w:val="00EB2CE9"/>
    <w:rsid w:val="00EB323A"/>
    <w:rsid w:val="00EB3CD7"/>
    <w:rsid w:val="00EB40D8"/>
    <w:rsid w:val="00EB65E3"/>
    <w:rsid w:val="00EC1035"/>
    <w:rsid w:val="00EC1995"/>
    <w:rsid w:val="00EC2A93"/>
    <w:rsid w:val="00EC4307"/>
    <w:rsid w:val="00EC585F"/>
    <w:rsid w:val="00EC646A"/>
    <w:rsid w:val="00ED01BB"/>
    <w:rsid w:val="00ED16CE"/>
    <w:rsid w:val="00ED207E"/>
    <w:rsid w:val="00ED3376"/>
    <w:rsid w:val="00ED368D"/>
    <w:rsid w:val="00ED5475"/>
    <w:rsid w:val="00EE36AF"/>
    <w:rsid w:val="00EE653C"/>
    <w:rsid w:val="00EE65A3"/>
    <w:rsid w:val="00EF1683"/>
    <w:rsid w:val="00EF20C0"/>
    <w:rsid w:val="00EF2602"/>
    <w:rsid w:val="00EF32B4"/>
    <w:rsid w:val="00EF42FC"/>
    <w:rsid w:val="00EF65A4"/>
    <w:rsid w:val="00EF6E94"/>
    <w:rsid w:val="00EF6F19"/>
    <w:rsid w:val="00F01F3D"/>
    <w:rsid w:val="00F0288F"/>
    <w:rsid w:val="00F054FE"/>
    <w:rsid w:val="00F0620C"/>
    <w:rsid w:val="00F067A4"/>
    <w:rsid w:val="00F06FDA"/>
    <w:rsid w:val="00F071E5"/>
    <w:rsid w:val="00F1218D"/>
    <w:rsid w:val="00F144CF"/>
    <w:rsid w:val="00F146F8"/>
    <w:rsid w:val="00F14935"/>
    <w:rsid w:val="00F14B61"/>
    <w:rsid w:val="00F161C7"/>
    <w:rsid w:val="00F20837"/>
    <w:rsid w:val="00F208BE"/>
    <w:rsid w:val="00F20C0E"/>
    <w:rsid w:val="00F22181"/>
    <w:rsid w:val="00F2263F"/>
    <w:rsid w:val="00F23FB9"/>
    <w:rsid w:val="00F25CE0"/>
    <w:rsid w:val="00F25FF1"/>
    <w:rsid w:val="00F27065"/>
    <w:rsid w:val="00F27075"/>
    <w:rsid w:val="00F278A4"/>
    <w:rsid w:val="00F30098"/>
    <w:rsid w:val="00F32C7C"/>
    <w:rsid w:val="00F33BC0"/>
    <w:rsid w:val="00F33C45"/>
    <w:rsid w:val="00F3428F"/>
    <w:rsid w:val="00F34BDC"/>
    <w:rsid w:val="00F350C6"/>
    <w:rsid w:val="00F356D9"/>
    <w:rsid w:val="00F370CB"/>
    <w:rsid w:val="00F4003D"/>
    <w:rsid w:val="00F4219C"/>
    <w:rsid w:val="00F452A5"/>
    <w:rsid w:val="00F45F6D"/>
    <w:rsid w:val="00F47980"/>
    <w:rsid w:val="00F52269"/>
    <w:rsid w:val="00F547DF"/>
    <w:rsid w:val="00F55269"/>
    <w:rsid w:val="00F55D01"/>
    <w:rsid w:val="00F6074B"/>
    <w:rsid w:val="00F61BC3"/>
    <w:rsid w:val="00F6265D"/>
    <w:rsid w:val="00F63302"/>
    <w:rsid w:val="00F63A8B"/>
    <w:rsid w:val="00F64A3B"/>
    <w:rsid w:val="00F66F8A"/>
    <w:rsid w:val="00F71E74"/>
    <w:rsid w:val="00F72503"/>
    <w:rsid w:val="00F72568"/>
    <w:rsid w:val="00F730E8"/>
    <w:rsid w:val="00F732DB"/>
    <w:rsid w:val="00F7549D"/>
    <w:rsid w:val="00F75B6A"/>
    <w:rsid w:val="00F81F6B"/>
    <w:rsid w:val="00F82609"/>
    <w:rsid w:val="00F843C9"/>
    <w:rsid w:val="00F84F39"/>
    <w:rsid w:val="00F861DB"/>
    <w:rsid w:val="00F918E7"/>
    <w:rsid w:val="00F91E7B"/>
    <w:rsid w:val="00F91FAE"/>
    <w:rsid w:val="00F9432D"/>
    <w:rsid w:val="00F94422"/>
    <w:rsid w:val="00F96B32"/>
    <w:rsid w:val="00F96E8C"/>
    <w:rsid w:val="00FA0D8C"/>
    <w:rsid w:val="00FA3FBB"/>
    <w:rsid w:val="00FA4481"/>
    <w:rsid w:val="00FA53B5"/>
    <w:rsid w:val="00FB0CB2"/>
    <w:rsid w:val="00FB1273"/>
    <w:rsid w:val="00FB1369"/>
    <w:rsid w:val="00FB1F29"/>
    <w:rsid w:val="00FB2590"/>
    <w:rsid w:val="00FB3699"/>
    <w:rsid w:val="00FC03BE"/>
    <w:rsid w:val="00FC131E"/>
    <w:rsid w:val="00FC14D6"/>
    <w:rsid w:val="00FC1543"/>
    <w:rsid w:val="00FC33E9"/>
    <w:rsid w:val="00FD1309"/>
    <w:rsid w:val="00FD19CA"/>
    <w:rsid w:val="00FD1FF7"/>
    <w:rsid w:val="00FD2271"/>
    <w:rsid w:val="00FD3CB3"/>
    <w:rsid w:val="00FD44CD"/>
    <w:rsid w:val="00FD49A6"/>
    <w:rsid w:val="00FD4AE8"/>
    <w:rsid w:val="00FD5CE2"/>
    <w:rsid w:val="00FE0429"/>
    <w:rsid w:val="00FE1038"/>
    <w:rsid w:val="00FE2767"/>
    <w:rsid w:val="00FE4642"/>
    <w:rsid w:val="00FE4F9E"/>
    <w:rsid w:val="00FE7547"/>
    <w:rsid w:val="00FE75B1"/>
    <w:rsid w:val="00FF1994"/>
    <w:rsid w:val="00FF2438"/>
    <w:rsid w:val="00FF2DFE"/>
    <w:rsid w:val="00FF2E18"/>
    <w:rsid w:val="00FF35DB"/>
    <w:rsid w:val="00FF4BDF"/>
    <w:rsid w:val="00FF6409"/>
    <w:rsid w:val="00FF6FB2"/>
    <w:rsid w:val="03EA0E49"/>
    <w:rsid w:val="040067B8"/>
    <w:rsid w:val="062AE8FB"/>
    <w:rsid w:val="08A94CBA"/>
    <w:rsid w:val="0912D3B0"/>
    <w:rsid w:val="09276BB1"/>
    <w:rsid w:val="0A317F25"/>
    <w:rsid w:val="0A38D71F"/>
    <w:rsid w:val="0A8CE0A2"/>
    <w:rsid w:val="0AB656B6"/>
    <w:rsid w:val="0AFF9907"/>
    <w:rsid w:val="0B607B41"/>
    <w:rsid w:val="0B6B0B10"/>
    <w:rsid w:val="0BD1072E"/>
    <w:rsid w:val="0CEF5DD4"/>
    <w:rsid w:val="0D811CE6"/>
    <w:rsid w:val="0E652183"/>
    <w:rsid w:val="0E707F57"/>
    <w:rsid w:val="0F586902"/>
    <w:rsid w:val="0FBCB64E"/>
    <w:rsid w:val="0FDE7455"/>
    <w:rsid w:val="1055A583"/>
    <w:rsid w:val="10AEEC44"/>
    <w:rsid w:val="122AF258"/>
    <w:rsid w:val="132CAF94"/>
    <w:rsid w:val="134EE2F1"/>
    <w:rsid w:val="135C8293"/>
    <w:rsid w:val="144BE9DD"/>
    <w:rsid w:val="145A4698"/>
    <w:rsid w:val="167A031D"/>
    <w:rsid w:val="16D33BFC"/>
    <w:rsid w:val="17536741"/>
    <w:rsid w:val="17CDB90A"/>
    <w:rsid w:val="17F47AEA"/>
    <w:rsid w:val="184A108D"/>
    <w:rsid w:val="184CA688"/>
    <w:rsid w:val="1867CAD4"/>
    <w:rsid w:val="1A66CED6"/>
    <w:rsid w:val="1A93C55D"/>
    <w:rsid w:val="1A95CED3"/>
    <w:rsid w:val="1AA8BA0D"/>
    <w:rsid w:val="1CA966DB"/>
    <w:rsid w:val="1CAA7D2A"/>
    <w:rsid w:val="1CB02A50"/>
    <w:rsid w:val="1D773499"/>
    <w:rsid w:val="1E48D31A"/>
    <w:rsid w:val="1E770426"/>
    <w:rsid w:val="1FF239E6"/>
    <w:rsid w:val="213689AD"/>
    <w:rsid w:val="216E80F7"/>
    <w:rsid w:val="21DAFD68"/>
    <w:rsid w:val="2368712F"/>
    <w:rsid w:val="24DE9EEF"/>
    <w:rsid w:val="2506F89C"/>
    <w:rsid w:val="25BCC7DF"/>
    <w:rsid w:val="262BA11D"/>
    <w:rsid w:val="2760AC01"/>
    <w:rsid w:val="27DA33F1"/>
    <w:rsid w:val="28B70867"/>
    <w:rsid w:val="29776D16"/>
    <w:rsid w:val="297A8524"/>
    <w:rsid w:val="299979FA"/>
    <w:rsid w:val="29F05373"/>
    <w:rsid w:val="2B1FEBD6"/>
    <w:rsid w:val="2B3B3BE2"/>
    <w:rsid w:val="2CF2E801"/>
    <w:rsid w:val="2D586BA5"/>
    <w:rsid w:val="2D62048F"/>
    <w:rsid w:val="2DB7FCFB"/>
    <w:rsid w:val="2DFBE458"/>
    <w:rsid w:val="2E29B707"/>
    <w:rsid w:val="2E6B0E98"/>
    <w:rsid w:val="2FBE76C9"/>
    <w:rsid w:val="306A5E24"/>
    <w:rsid w:val="309F09ED"/>
    <w:rsid w:val="3129EB06"/>
    <w:rsid w:val="32EB60F0"/>
    <w:rsid w:val="33188AB2"/>
    <w:rsid w:val="333DCC35"/>
    <w:rsid w:val="33E1B0C1"/>
    <w:rsid w:val="33FE7263"/>
    <w:rsid w:val="3410A98B"/>
    <w:rsid w:val="3427EBF1"/>
    <w:rsid w:val="35C3BC52"/>
    <w:rsid w:val="3603130E"/>
    <w:rsid w:val="36F2BDFA"/>
    <w:rsid w:val="37369FEA"/>
    <w:rsid w:val="37B53E86"/>
    <w:rsid w:val="3892BCE1"/>
    <w:rsid w:val="38B61614"/>
    <w:rsid w:val="38D0EEBA"/>
    <w:rsid w:val="3904E640"/>
    <w:rsid w:val="396DC0B0"/>
    <w:rsid w:val="3990BB93"/>
    <w:rsid w:val="3A0EE811"/>
    <w:rsid w:val="3A48473B"/>
    <w:rsid w:val="3A6418A8"/>
    <w:rsid w:val="3BA9EB59"/>
    <w:rsid w:val="3C6D97AE"/>
    <w:rsid w:val="3CB6BE3F"/>
    <w:rsid w:val="3CCD29F1"/>
    <w:rsid w:val="3CEFF5CA"/>
    <w:rsid w:val="3CFDC29C"/>
    <w:rsid w:val="3D1A30A9"/>
    <w:rsid w:val="3D1EDEEE"/>
    <w:rsid w:val="3D53F78B"/>
    <w:rsid w:val="3E17EA0D"/>
    <w:rsid w:val="3EA399BF"/>
    <w:rsid w:val="3F79C6E6"/>
    <w:rsid w:val="40271027"/>
    <w:rsid w:val="41317CFF"/>
    <w:rsid w:val="41B94DAC"/>
    <w:rsid w:val="422FB895"/>
    <w:rsid w:val="431BF6F4"/>
    <w:rsid w:val="43946F9F"/>
    <w:rsid w:val="43B243A3"/>
    <w:rsid w:val="455F5DCB"/>
    <w:rsid w:val="46E3DB9C"/>
    <w:rsid w:val="470D4EE5"/>
    <w:rsid w:val="472AD181"/>
    <w:rsid w:val="48CC6931"/>
    <w:rsid w:val="48F61342"/>
    <w:rsid w:val="4A1FCBE7"/>
    <w:rsid w:val="4AF230CF"/>
    <w:rsid w:val="4AFAFF0D"/>
    <w:rsid w:val="4B375B3C"/>
    <w:rsid w:val="4BB0D044"/>
    <w:rsid w:val="4BD72453"/>
    <w:rsid w:val="4BFBE6DA"/>
    <w:rsid w:val="4C449BAB"/>
    <w:rsid w:val="4D96FBAC"/>
    <w:rsid w:val="4DA84463"/>
    <w:rsid w:val="4E45BF5A"/>
    <w:rsid w:val="4F62DB15"/>
    <w:rsid w:val="50F7A410"/>
    <w:rsid w:val="51527BC3"/>
    <w:rsid w:val="52BDCA7D"/>
    <w:rsid w:val="52CF530B"/>
    <w:rsid w:val="54056156"/>
    <w:rsid w:val="549CACE3"/>
    <w:rsid w:val="5763570A"/>
    <w:rsid w:val="5B1C18AB"/>
    <w:rsid w:val="5C348AAD"/>
    <w:rsid w:val="5CBBDEEE"/>
    <w:rsid w:val="5E13BCDB"/>
    <w:rsid w:val="5E8DE8FE"/>
    <w:rsid w:val="5ED2E871"/>
    <w:rsid w:val="5F6410B5"/>
    <w:rsid w:val="61A708B4"/>
    <w:rsid w:val="62511F57"/>
    <w:rsid w:val="62671125"/>
    <w:rsid w:val="63B7898A"/>
    <w:rsid w:val="641B7B7D"/>
    <w:rsid w:val="645D69EC"/>
    <w:rsid w:val="6497533F"/>
    <w:rsid w:val="65053469"/>
    <w:rsid w:val="65A2DDE8"/>
    <w:rsid w:val="66879A82"/>
    <w:rsid w:val="67765E04"/>
    <w:rsid w:val="677707E9"/>
    <w:rsid w:val="67A38015"/>
    <w:rsid w:val="680B8566"/>
    <w:rsid w:val="68A2971D"/>
    <w:rsid w:val="69F0384D"/>
    <w:rsid w:val="6A939753"/>
    <w:rsid w:val="6A9609EE"/>
    <w:rsid w:val="6B5AFCBC"/>
    <w:rsid w:val="6BA2F892"/>
    <w:rsid w:val="6C07246C"/>
    <w:rsid w:val="6C2E848B"/>
    <w:rsid w:val="6C3F3FAA"/>
    <w:rsid w:val="6D69B4A2"/>
    <w:rsid w:val="6DBC9B8F"/>
    <w:rsid w:val="6DC719E9"/>
    <w:rsid w:val="6DDB100B"/>
    <w:rsid w:val="6EEACDC8"/>
    <w:rsid w:val="6FDD8B9E"/>
    <w:rsid w:val="70851E42"/>
    <w:rsid w:val="70C8B928"/>
    <w:rsid w:val="720890DC"/>
    <w:rsid w:val="72105E85"/>
    <w:rsid w:val="7367F967"/>
    <w:rsid w:val="74ADEACE"/>
    <w:rsid w:val="74EB7EBC"/>
    <w:rsid w:val="75B3B951"/>
    <w:rsid w:val="75BC3E74"/>
    <w:rsid w:val="75D6042B"/>
    <w:rsid w:val="7665162B"/>
    <w:rsid w:val="771C1B07"/>
    <w:rsid w:val="77F8691D"/>
    <w:rsid w:val="79BD8848"/>
    <w:rsid w:val="7A053AD8"/>
    <w:rsid w:val="7A93E187"/>
    <w:rsid w:val="7ABB7F19"/>
    <w:rsid w:val="7DC1CE97"/>
    <w:rsid w:val="7E24198B"/>
    <w:rsid w:val="7E51CB47"/>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E4532B4D-BBB5-4C04-8849-9D2803FE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character" w:styleId="Erwhnung">
    <w:name w:val="Mention"/>
    <w:basedOn w:val="Absatz-Standardschriftart"/>
    <w:uiPriority w:val="99"/>
    <w:unhideWhenUsed/>
    <w:rsid w:val="001B2138"/>
    <w:rPr>
      <w:color w:val="2B579A"/>
      <w:shd w:val="clear" w:color="auto" w:fill="E1DFDD"/>
    </w:rPr>
  </w:style>
  <w:style w:type="character" w:styleId="Fett">
    <w:name w:val="Strong"/>
    <w:basedOn w:val="Absatz-Standardschriftart"/>
    <w:uiPriority w:val="22"/>
    <w:qFormat/>
    <w:rsid w:val="001C4D5E"/>
    <w:rPr>
      <w:b/>
      <w:bCs/>
    </w:rPr>
  </w:style>
  <w:style w:type="character" w:customStyle="1" w:styleId="xv78j7m">
    <w:name w:val="xv78j7m"/>
    <w:basedOn w:val="Absatz-Standardschriftart"/>
    <w:rsid w:val="00C16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49022">
      <w:bodyDiv w:val="1"/>
      <w:marLeft w:val="0"/>
      <w:marRight w:val="0"/>
      <w:marTop w:val="0"/>
      <w:marBottom w:val="0"/>
      <w:divBdr>
        <w:top w:val="none" w:sz="0" w:space="0" w:color="auto"/>
        <w:left w:val="none" w:sz="0" w:space="0" w:color="auto"/>
        <w:bottom w:val="none" w:sz="0" w:space="0" w:color="auto"/>
        <w:right w:val="none" w:sz="0" w:space="0" w:color="auto"/>
      </w:divBdr>
    </w:div>
    <w:div w:id="109520002">
      <w:bodyDiv w:val="1"/>
      <w:marLeft w:val="0"/>
      <w:marRight w:val="0"/>
      <w:marTop w:val="0"/>
      <w:marBottom w:val="0"/>
      <w:divBdr>
        <w:top w:val="none" w:sz="0" w:space="0" w:color="auto"/>
        <w:left w:val="none" w:sz="0" w:space="0" w:color="auto"/>
        <w:bottom w:val="none" w:sz="0" w:space="0" w:color="auto"/>
        <w:right w:val="none" w:sz="0" w:space="0" w:color="auto"/>
      </w:divBdr>
    </w:div>
    <w:div w:id="155536496">
      <w:bodyDiv w:val="1"/>
      <w:marLeft w:val="0"/>
      <w:marRight w:val="0"/>
      <w:marTop w:val="0"/>
      <w:marBottom w:val="0"/>
      <w:divBdr>
        <w:top w:val="none" w:sz="0" w:space="0" w:color="auto"/>
        <w:left w:val="none" w:sz="0" w:space="0" w:color="auto"/>
        <w:bottom w:val="none" w:sz="0" w:space="0" w:color="auto"/>
        <w:right w:val="none" w:sz="0" w:space="0" w:color="auto"/>
      </w:divBdr>
    </w:div>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422992365">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51710970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797987876">
      <w:bodyDiv w:val="1"/>
      <w:marLeft w:val="0"/>
      <w:marRight w:val="0"/>
      <w:marTop w:val="0"/>
      <w:marBottom w:val="0"/>
      <w:divBdr>
        <w:top w:val="none" w:sz="0" w:space="0" w:color="auto"/>
        <w:left w:val="none" w:sz="0" w:space="0" w:color="auto"/>
        <w:bottom w:val="none" w:sz="0" w:space="0" w:color="auto"/>
        <w:right w:val="none" w:sz="0" w:space="0" w:color="auto"/>
      </w:divBdr>
    </w:div>
    <w:div w:id="20525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ftt.roto-frank.com/de-de/unternehmen/presse/pressemeldung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arbie@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rflenas1.rfle.roto-frank.com\rfledata\Content%20+%20Medien\11_Presse\Pressearbeit\10_2025\ftt.roto-frank.com\de\rco"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rflenas1.rfle.roto-frank.com\rfledata\Content%20+%20Medien\11_Presse\Pressearbeit\10_2025\ftt.roto-frank.com\de\rc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f5077190-fa5d-4a26-9cb0-8a4afeeec8b4">
      <pc:Terms xmlns="http://schemas.microsoft.com/office/infopath/2007/PartnerControls"/>
    </lcf76f155ced4ddcb4097134ff3c332f>
    <SharedWithUsers xmlns="015e15a7-0e93-48ae-9fc6-25d339bb5e35">
      <UserInfo>
        <DisplayName>Groetz, Brigitte</DisplayName>
        <AccountId>14</AccountId>
        <AccountType/>
      </UserInfo>
      <UserInfo>
        <DisplayName>Barbie, Sabine</DisplayName>
        <AccountId>51</AccountId>
        <AccountType/>
      </UserInfo>
    </SharedWithUsers>
    <FinalisierungderExponatlistebis10_x002e_05_x002e_2024 xmlns="f5077190-fa5d-4a26-9cb0-8a4afeeec8b4" xsi:nil="true"/>
  </documentManagement>
</p:properties>
</file>

<file path=customXml/item2.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B21EADD51A565C4C85E89FB9B5D5B221" ma:contentTypeVersion="14" ma:contentTypeDescription="Ein neues Dokument erstellen." ma:contentTypeScope="" ma:versionID="40497df43fea23f9744c7105d9a1a45a">
  <xsd:schema xmlns:xsd="http://www.w3.org/2001/XMLSchema" xmlns:p="http://schemas.microsoft.com/office/2006/metadata/properties" xmlns:ns2="f5077190-fa5d-4a26-9cb0-8a4afeeec8b4" xmlns:ns3="015e15a7-0e93-48ae-9fc6-25d339bb5e35" xmlns:xs="http://www.w3.org/2001/XMLSchema" targetNamespace="http://schemas.microsoft.com/office/2006/metadata/properties" ma:root="true" ma:fieldsID="1343c4c894c0e33133d0982a93656296" ns2:_="" ns3:_="">
    <xsd:import xmlns:xs="http://www.w3.org/2001/XMLSchema" xmlns:xsd="http://www.w3.org/2001/XMLSchema" namespace="f5077190-fa5d-4a26-9cb0-8a4afeeec8b4"/>
    <xsd:import xmlns:xs="http://www.w3.org/2001/XMLSchema" xmlns:xsd="http://www.w3.org/2001/XMLSchema" namespace="015e15a7-0e93-48ae-9fc6-25d339bb5e35"/>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FinalisierungderExponatlistebis10_x002e_05_x002e_2024"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2:lcf76f155ced4ddcb4097134ff3c332f" minOccurs="0"/>
                <xsd:element xmlns:xs="http://www.w3.org/2001/XMLSchema" xmlns:xsd="http://www.w3.org/2001/XMLSchema" ref="ns2:MediaServiceOC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f5077190-fa5d-4a26-9cb0-8a4afeeec8b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FinalisierungderExponatlistebis10_x002e_05_x002e_2024" ma:index="14" nillable="true" ma:displayName="zurück gesendet an Fr. Dr. Sälzer" ma:format="Dropdown" ma:internalName="FinalisierungderExponatlistebis10_x002e_05_x002e_2024">
      <xs:simpleType xmlns:xsd="http://www.w3.org/2001/XMLSchema" xmlns:xs="http://www.w3.org/2001/XMLSchema">
        <xsd:restriction xmlns:xs="http://www.w3.org/2001/XMLSchema" xmlns:xsd="http://www.w3.org/2001/XMLSchema" base="dms:Text">
          <xs:maxLength xmlns:xsd="http://www.w3.org/2001/XMLSchema" xmlns:xs="http://www.w3.org/2001/XMLSchema" value="255"/>
        </xsd:restriction>
      </xs:simpleType>
    </xsd:element>
    <xsd:element xmlns:xs="http://www.w3.org/2001/XMLSchema" xmlns:xsd="http://www.w3.org/2001/XMLSchema" name="MediaServiceDateTaken" ma:index="15"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6"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7"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8"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2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015e15a7-0e93-48ae-9fc6-25d339bb5e35"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2"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3"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 ds:uri="http://www.star-group.net/schemas/transit/filters/textdata"/>
  </ds:schemaRefs>
</ds:datastoreItem>
</file>

<file path=customXml/itemProps2.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6446FD84-3820-474F-A005-6B5F49533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4</cp:revision>
  <cp:lastPrinted>2025-03-18T09:30:00Z</cp:lastPrinted>
  <dcterms:created xsi:type="dcterms:W3CDTF">2025-04-30T14:32:00Z</dcterms:created>
  <dcterms:modified xsi:type="dcterms:W3CDTF">2025-05-08T14:08:00Z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