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0750F" w14:textId="1FB746E3" w:rsidR="00E61DD1" w:rsidRPr="001D0521" w:rsidRDefault="00435B70" w:rsidP="79195713">
      <w:pPr>
        <w:spacing w:line="276" w:lineRule="auto"/>
        <w:rPr>
          <w:rFonts w:asciiTheme="minorHAnsi" w:hAnsiTheme="minorHAnsi"/>
          <w:sz w:val="18"/>
          <w:szCs w:val="18"/>
        </w:rPr>
      </w:pPr>
      <w:r>
        <w:rPr>
          <w:rFonts w:asciiTheme="minorHAnsi" w:hAnsiTheme="minorHAnsi"/>
          <w:b/>
          <w:sz w:val="18"/>
        </w:rPr>
        <w:t xml:space="preserve">Date: </w:t>
      </w:r>
      <w:r>
        <w:rPr>
          <w:rFonts w:asciiTheme="minorHAnsi" w:hAnsiTheme="minorHAnsi"/>
          <w:sz w:val="18"/>
        </w:rPr>
        <w:t>13</w:t>
      </w:r>
      <w:r>
        <w:rPr>
          <w:rFonts w:asciiTheme="minorHAnsi" w:hAnsiTheme="minorHAnsi"/>
          <w:sz w:val="18"/>
          <w:vertAlign w:val="superscript"/>
        </w:rPr>
        <w:t>th</w:t>
      </w:r>
      <w:r>
        <w:rPr>
          <w:rFonts w:asciiTheme="minorHAnsi" w:hAnsiTheme="minorHAnsi"/>
          <w:sz w:val="18"/>
        </w:rPr>
        <w:t xml:space="preserve"> January 2025</w:t>
      </w:r>
    </w:p>
    <w:p w14:paraId="68C5EBC6" w14:textId="77777777" w:rsidR="00CC1226" w:rsidRPr="001D0521" w:rsidRDefault="00CC1226" w:rsidP="00130333">
      <w:pPr>
        <w:spacing w:line="276" w:lineRule="auto"/>
        <w:rPr>
          <w:rFonts w:asciiTheme="minorHAnsi" w:hAnsiTheme="minorHAnsi"/>
          <w:sz w:val="18"/>
          <w:szCs w:val="18"/>
        </w:rPr>
      </w:pPr>
    </w:p>
    <w:p w14:paraId="1037C60D" w14:textId="752A1819" w:rsidR="00435B70" w:rsidRPr="00253C5A" w:rsidRDefault="00C52F0E" w:rsidP="3205F461">
      <w:pPr>
        <w:spacing w:line="276" w:lineRule="auto"/>
        <w:rPr>
          <w:rFonts w:asciiTheme="minorHAnsi" w:hAnsiTheme="minorHAnsi"/>
          <w:color w:val="000000" w:themeColor="text1"/>
          <w:sz w:val="18"/>
          <w:szCs w:val="18"/>
        </w:rPr>
      </w:pPr>
      <w:r>
        <w:rPr>
          <w:rFonts w:asciiTheme="minorHAnsi" w:hAnsiTheme="minorHAnsi"/>
          <w:color w:val="000000" w:themeColor="text1"/>
          <w:sz w:val="18"/>
        </w:rPr>
        <w:t>Modern solutions for sliding elements made from any frame material and for all requirements / Coming soon: “Roto Patio Inline | SR” for extremely slimline aluminium systems / Demand is growing: “Roto Patio Inowa | Max” tightly sealed hardware system with comfort functions / “Roto Patio Lift | Slim” for sliding systems with Standard and Slim profiles up to 400 kg</w:t>
      </w:r>
    </w:p>
    <w:p w14:paraId="36FE294A" w14:textId="77777777" w:rsidR="00D935E6" w:rsidRPr="00253C5A" w:rsidRDefault="00D935E6" w:rsidP="00130333">
      <w:pPr>
        <w:spacing w:line="276" w:lineRule="auto"/>
        <w:rPr>
          <w:rFonts w:asciiTheme="minorHAnsi" w:hAnsiTheme="minorHAnsi"/>
          <w:b/>
          <w:sz w:val="18"/>
          <w:szCs w:val="18"/>
        </w:rPr>
      </w:pPr>
    </w:p>
    <w:p w14:paraId="2F286F5A" w14:textId="478116F9" w:rsidR="00045931" w:rsidRPr="00253C5A" w:rsidRDefault="00073CDE" w:rsidP="7D77BDCE">
      <w:pPr>
        <w:spacing w:line="276" w:lineRule="auto"/>
        <w:rPr>
          <w:rFonts w:asciiTheme="minorHAnsi" w:hAnsiTheme="minorHAnsi"/>
          <w:b/>
          <w:bCs/>
          <w:sz w:val="18"/>
          <w:szCs w:val="18"/>
        </w:rPr>
      </w:pPr>
      <w:r>
        <w:rPr>
          <w:rFonts w:asciiTheme="minorHAnsi" w:hAnsiTheme="minorHAnsi"/>
          <w:b/>
          <w:sz w:val="18"/>
        </w:rPr>
        <w:t>Space-savers from Roto</w:t>
      </w:r>
    </w:p>
    <w:p w14:paraId="3D44AACF" w14:textId="77777777" w:rsidR="001C3386" w:rsidRPr="00253C5A" w:rsidRDefault="001C3386" w:rsidP="00130333">
      <w:pPr>
        <w:spacing w:line="276" w:lineRule="auto"/>
        <w:rPr>
          <w:rFonts w:asciiTheme="minorHAnsi" w:hAnsiTheme="minorHAnsi"/>
          <w:sz w:val="18"/>
          <w:szCs w:val="18"/>
        </w:rPr>
      </w:pPr>
    </w:p>
    <w:p w14:paraId="4D57BB5C" w14:textId="39403D23" w:rsidR="00C52F0E" w:rsidRPr="00B077AE" w:rsidRDefault="00634335" w:rsidP="254424B8">
      <w:pPr>
        <w:spacing w:line="276" w:lineRule="auto"/>
        <w:rPr>
          <w:rFonts w:asciiTheme="minorHAnsi" w:hAnsiTheme="minorHAnsi"/>
          <w:sz w:val="18"/>
          <w:szCs w:val="18"/>
        </w:rPr>
      </w:pPr>
      <w:r>
        <w:rPr>
          <w:rFonts w:asciiTheme="minorHAnsi" w:hAnsiTheme="minorHAnsi"/>
          <w:b/>
          <w:i/>
          <w:sz w:val="18"/>
        </w:rPr>
        <w:t>Leinfelden-Echterdingen</w:t>
      </w:r>
      <w:r>
        <w:rPr>
          <w:rFonts w:asciiTheme="minorHAnsi" w:hAnsiTheme="minorHAnsi"/>
          <w:sz w:val="18"/>
        </w:rPr>
        <w:t xml:space="preserve"> – Large sliding windows and doors are popular around the world because of the great deal of space they save when opened. Roto Frank Fenster- und Türtechnologie GmbH (Roto FTT) is an internationally recognised supplier of premium hardware systems for sliding elements made from any frame material. At </w:t>
      </w:r>
      <w:r>
        <w:rPr>
          <w:rFonts w:asciiTheme="minorHAnsi" w:hAnsiTheme="minorHAnsi" w:cstheme="majorBidi"/>
          <w:color w:val="000000" w:themeColor="text1"/>
          <w:sz w:val="18"/>
        </w:rPr>
        <w:t>“</w:t>
      </w:r>
      <w:r>
        <w:rPr>
          <w:rFonts w:asciiTheme="minorHAnsi" w:hAnsiTheme="minorHAnsi"/>
          <w:sz w:val="18"/>
        </w:rPr>
        <w:t xml:space="preserve">BAU”, the company demonstrated once again how much operating convenience and user safety can be gained by choosing the right hardware. The presentation at the trade show focused on established and new systems for aluminium elements with very slimline profiles. </w:t>
      </w:r>
      <w:r>
        <w:rPr>
          <w:rFonts w:asciiTheme="majorHAnsi" w:eastAsia="Calibri Light" w:hAnsiTheme="majorHAnsi" w:cstheme="majorBidi"/>
          <w:color w:val="000000" w:themeColor="text1"/>
          <w:sz w:val="18"/>
        </w:rPr>
        <w:t>All</w:t>
      </w:r>
      <w:r>
        <w:rPr>
          <w:rFonts w:asciiTheme="minorHAnsi" w:hAnsiTheme="minorHAnsi" w:cstheme="majorBidi"/>
          <w:color w:val="000000" w:themeColor="text1"/>
          <w:sz w:val="18"/>
        </w:rPr>
        <w:t xml:space="preserve"> of the sliding exhibits that were showcased at “BAU” were integrated into the virtual “Roto City” at the same time. The assigned regional specialist advisor from Roto Sales can show these to anyone interested in finding out more there.</w:t>
      </w:r>
    </w:p>
    <w:p w14:paraId="4D35E229" w14:textId="39BB9E8D" w:rsidR="00265CF2" w:rsidRDefault="00265CF2" w:rsidP="18D0F630">
      <w:pPr>
        <w:spacing w:line="276" w:lineRule="auto"/>
        <w:rPr>
          <w:rFonts w:asciiTheme="majorHAnsi" w:eastAsia="Calibri Light" w:hAnsiTheme="majorHAnsi" w:cstheme="majorBidi"/>
          <w:color w:val="000000" w:themeColor="text1"/>
          <w:sz w:val="18"/>
          <w:szCs w:val="18"/>
        </w:rPr>
      </w:pPr>
    </w:p>
    <w:p w14:paraId="7A9152EF" w14:textId="29AAF73D" w:rsidR="002C7381" w:rsidRDefault="002C7381" w:rsidP="002C7381">
      <w:pPr>
        <w:spacing w:line="276" w:lineRule="auto"/>
        <w:rPr>
          <w:rFonts w:ascii="Univers Next W1G Light" w:hAnsi="Univers Next W1G Light"/>
          <w:b/>
          <w:bCs/>
          <w:color w:val="000000"/>
          <w:sz w:val="18"/>
          <w:szCs w:val="18"/>
          <w:shd w:val="clear" w:color="auto" w:fill="FFFFFF"/>
        </w:rPr>
      </w:pPr>
      <w:r>
        <w:rPr>
          <w:rFonts w:asciiTheme="majorHAnsi" w:eastAsia="Calibri Light" w:hAnsiTheme="majorHAnsi" w:cstheme="majorBidi"/>
          <w:b/>
          <w:color w:val="000000" w:themeColor="text1"/>
          <w:sz w:val="18"/>
        </w:rPr>
        <w:t xml:space="preserve">New for extremely slimline aluminium sliding systems: </w:t>
      </w:r>
      <w:r>
        <w:rPr>
          <w:rFonts w:ascii="Univers Next W1G Light" w:hAnsi="Univers Next W1G Light"/>
          <w:b/>
          <w:color w:val="000000"/>
          <w:sz w:val="18"/>
          <w:shd w:val="clear" w:color="auto" w:fill="FFFFFF"/>
        </w:rPr>
        <w:t xml:space="preserve">“Roto Patio Inline </w:t>
      </w:r>
      <w:r>
        <w:rPr>
          <w:rFonts w:ascii="Univers Next W1G Light" w:hAnsi="Univers Next W1G Light"/>
          <w:b/>
          <w:color w:val="000000" w:themeColor="text1"/>
          <w:sz w:val="18"/>
        </w:rPr>
        <w:t xml:space="preserve">| </w:t>
      </w:r>
      <w:r>
        <w:rPr>
          <w:rFonts w:ascii="Univers Next W1G Light" w:hAnsi="Univers Next W1G Light"/>
          <w:b/>
          <w:color w:val="000000"/>
          <w:sz w:val="18"/>
          <w:shd w:val="clear" w:color="auto" w:fill="FFFFFF"/>
        </w:rPr>
        <w:t>SR”</w:t>
      </w:r>
    </w:p>
    <w:p w14:paraId="34278E24" w14:textId="6AEB7C9A" w:rsidR="002C7381" w:rsidRPr="00CA18F5" w:rsidRDefault="002C7381" w:rsidP="002C7381">
      <w:pPr>
        <w:spacing w:line="276" w:lineRule="auto"/>
        <w:rPr>
          <w:rFonts w:ascii="Univers Next W1G Light" w:hAnsi="Univers Next W1G Light"/>
          <w:color w:val="000000"/>
          <w:sz w:val="18"/>
          <w:szCs w:val="18"/>
          <w:shd w:val="clear" w:color="auto" w:fill="FFFFFF"/>
        </w:rPr>
      </w:pPr>
      <w:r>
        <w:rPr>
          <w:rFonts w:ascii="Univers Next W1G Light" w:hAnsi="Univers Next W1G Light"/>
          <w:color w:val="000000"/>
          <w:sz w:val="18"/>
          <w:shd w:val="clear" w:color="auto" w:fill="FFFFFF"/>
        </w:rPr>
        <w:t>Roto Window and Door Technology presented new, flexib</w:t>
      </w:r>
      <w:r>
        <w:rPr>
          <w:rFonts w:ascii="Univers Next W1G Light" w:hAnsi="Univers Next W1G Light"/>
          <w:color w:val="000000" w:themeColor="text1"/>
          <w:sz w:val="18"/>
        </w:rPr>
        <w:t>ly configurable</w:t>
      </w:r>
      <w:r>
        <w:rPr>
          <w:rFonts w:ascii="Univers Next W1G Light" w:hAnsi="Univers Next W1G Light"/>
          <w:color w:val="000000"/>
          <w:sz w:val="18"/>
          <w:shd w:val="clear" w:color="auto" w:fill="FFFFFF"/>
        </w:rPr>
        <w:t xml:space="preserve"> Inline sliding hardware for the first time in Germany. The “Roto Patio Inline </w:t>
      </w:r>
      <w:r>
        <w:rPr>
          <w:rFonts w:ascii="Univers Next W1G Light" w:hAnsi="Univers Next W1G Light"/>
          <w:color w:val="000000" w:themeColor="text1"/>
          <w:sz w:val="18"/>
        </w:rPr>
        <w:t xml:space="preserve">| </w:t>
      </w:r>
      <w:r>
        <w:rPr>
          <w:rFonts w:ascii="Univers Next W1G Light" w:hAnsi="Univers Next W1G Light"/>
          <w:color w:val="000000"/>
          <w:sz w:val="18"/>
          <w:shd w:val="clear" w:color="auto" w:fill="FFFFFF"/>
        </w:rPr>
        <w:t>SR” is characterised by its</w:t>
      </w:r>
      <w:r>
        <w:rPr>
          <w:rFonts w:ascii="Univers Next W1G Light" w:hAnsi="Univers Next W1G Light"/>
          <w:color w:val="000000" w:themeColor="text1"/>
          <w:sz w:val="18"/>
        </w:rPr>
        <w:t xml:space="preserve"> stability and</w:t>
      </w:r>
      <w:r>
        <w:rPr>
          <w:rFonts w:ascii="Univers Next W1G Light" w:hAnsi="Univers Next W1G Light"/>
          <w:color w:val="000000"/>
          <w:sz w:val="18"/>
          <w:shd w:val="clear" w:color="auto" w:fill="FFFFFF"/>
        </w:rPr>
        <w:t xml:space="preserve"> robustness</w:t>
      </w:r>
      <w:r>
        <w:rPr>
          <w:rFonts w:ascii="Univers Next W1G Light" w:hAnsi="Univers Next W1G Light"/>
          <w:color w:val="000000" w:themeColor="text1"/>
          <w:sz w:val="18"/>
        </w:rPr>
        <w:t>.</w:t>
      </w:r>
      <w:r>
        <w:rPr>
          <w:rFonts w:ascii="Univers Next W1G Light" w:hAnsi="Univers Next W1G Light"/>
          <w:color w:val="000000"/>
          <w:sz w:val="18"/>
          <w:shd w:val="clear" w:color="auto" w:fill="FFFFFF"/>
        </w:rPr>
        <w:t xml:space="preserve"> </w:t>
      </w:r>
      <w:r>
        <w:rPr>
          <w:rFonts w:ascii="Univers Next W1G Light" w:hAnsi="Univers Next W1G Light"/>
          <w:color w:val="000000" w:themeColor="text1"/>
          <w:sz w:val="18"/>
        </w:rPr>
        <w:t>This is thanks, firstly,</w:t>
      </w:r>
      <w:r>
        <w:rPr>
          <w:rFonts w:ascii="Univers Next W1G Light" w:hAnsi="Univers Next W1G Light"/>
          <w:color w:val="000000"/>
          <w:sz w:val="18"/>
          <w:shd w:val="clear" w:color="auto" w:fill="FFFFFF"/>
        </w:rPr>
        <w:t xml:space="preserve"> to </w:t>
      </w:r>
      <w:r>
        <w:rPr>
          <w:rFonts w:ascii="Univers Next W1G Light" w:hAnsi="Univers Next W1G Light"/>
          <w:color w:val="000000" w:themeColor="text1"/>
          <w:sz w:val="18"/>
        </w:rPr>
        <w:t xml:space="preserve">the high </w:t>
      </w:r>
      <w:r>
        <w:rPr>
          <w:rFonts w:ascii="Segoe UI" w:eastAsia="Segoe UI" w:hAnsi="Segoe UI" w:cs="Segoe UI"/>
          <w:color w:val="333333"/>
          <w:sz w:val="18"/>
        </w:rPr>
        <w:t>force and the pull-out strength of the hooks</w:t>
      </w:r>
      <w:r>
        <w:rPr>
          <w:rFonts w:ascii="Univers Next W1G Light" w:hAnsi="Univers Next W1G Light"/>
          <w:color w:val="000000" w:themeColor="text1"/>
          <w:sz w:val="18"/>
        </w:rPr>
        <w:t>, as well as the highest</w:t>
      </w:r>
      <w:r>
        <w:rPr>
          <w:rFonts w:ascii="Univers Next W1G Light" w:hAnsi="Univers Next W1G Light"/>
          <w:color w:val="000000"/>
          <w:sz w:val="18"/>
          <w:shd w:val="clear" w:color="auto" w:fill="FFFFFF"/>
        </w:rPr>
        <w:t xml:space="preserve"> level of corrosion protection (class 5). </w:t>
      </w:r>
      <w:r>
        <w:rPr>
          <w:rFonts w:ascii="Segoe UI" w:eastAsia="Segoe UI" w:hAnsi="Segoe UI" w:cs="Segoe UI"/>
          <w:color w:val="333333"/>
          <w:sz w:val="18"/>
        </w:rPr>
        <w:t xml:space="preserve">Secondly, the wide selection of adjustment options </w:t>
      </w:r>
      <w:r>
        <w:rPr>
          <w:rFonts w:ascii="Univers Next W1G Light" w:hAnsi="Univers Next W1G Light"/>
          <w:color w:val="000000"/>
          <w:sz w:val="18"/>
          <w:shd w:val="clear" w:color="auto" w:fill="FFFFFF"/>
        </w:rPr>
        <w:t xml:space="preserve">makes it easier to compensate for construction tolerances or distortion </w:t>
      </w:r>
      <w:r>
        <w:rPr>
          <w:rFonts w:ascii="Univers Next W1G Light" w:hAnsi="Univers Next W1G Light"/>
          <w:color w:val="000000" w:themeColor="text1"/>
          <w:sz w:val="18"/>
        </w:rPr>
        <w:t>in the sash. The mishandling device can also be adjusted</w:t>
      </w:r>
      <w:r>
        <w:rPr>
          <w:rFonts w:ascii="Univers Next W1G Light" w:hAnsi="Univers Next W1G Light"/>
          <w:color w:val="000000"/>
          <w:sz w:val="18"/>
          <w:shd w:val="clear" w:color="auto" w:fill="FFFFFF"/>
        </w:rPr>
        <w:t xml:space="preserve">. The manufacturer emphasises that the “Patio Inline </w:t>
      </w:r>
      <w:r>
        <w:rPr>
          <w:rFonts w:ascii="Univers Next W1G Light" w:hAnsi="Univers Next W1G Light"/>
          <w:color w:val="000000" w:themeColor="text1"/>
          <w:sz w:val="18"/>
        </w:rPr>
        <w:t xml:space="preserve">| </w:t>
      </w:r>
      <w:r>
        <w:rPr>
          <w:rFonts w:ascii="Univers Next W1G Light" w:hAnsi="Univers Next W1G Light"/>
          <w:color w:val="000000"/>
          <w:sz w:val="18"/>
          <w:shd w:val="clear" w:color="auto" w:fill="FFFFFF"/>
        </w:rPr>
        <w:t>SR” makes a cost-efficient yet high-quality technology available.</w:t>
      </w:r>
    </w:p>
    <w:p w14:paraId="6C84C388" w14:textId="77777777" w:rsidR="002C7381" w:rsidRDefault="002C7381" w:rsidP="002C7381">
      <w:pPr>
        <w:spacing w:line="276" w:lineRule="auto"/>
        <w:rPr>
          <w:rFonts w:asciiTheme="majorHAnsi" w:eastAsia="Calibri Light" w:hAnsiTheme="majorHAnsi" w:cstheme="majorBidi"/>
          <w:color w:val="000000" w:themeColor="text1"/>
          <w:sz w:val="18"/>
          <w:szCs w:val="18"/>
        </w:rPr>
      </w:pPr>
    </w:p>
    <w:p w14:paraId="3C4E2B0C" w14:textId="5BA209DD" w:rsidR="002C7381" w:rsidRDefault="002C7381" w:rsidP="254424B8">
      <w:pPr>
        <w:widowControl w:val="0"/>
        <w:autoSpaceDE w:val="0"/>
        <w:autoSpaceDN w:val="0"/>
        <w:adjustRightInd w:val="0"/>
        <w:spacing w:line="276" w:lineRule="auto"/>
        <w:rPr>
          <w:rFonts w:asciiTheme="minorHAnsi" w:hAnsiTheme="minorHAnsi"/>
          <w:sz w:val="18"/>
          <w:szCs w:val="18"/>
        </w:rPr>
      </w:pPr>
      <w:r>
        <w:rPr>
          <w:rFonts w:asciiTheme="majorHAnsi" w:eastAsia="Calibri Light" w:hAnsiTheme="majorHAnsi" w:cstheme="majorBidi"/>
          <w:color w:val="000000" w:themeColor="text1"/>
          <w:sz w:val="18"/>
        </w:rPr>
        <w:t xml:space="preserve">The range includes three different espagnolettes. All of them feature a push-back safeguard, including anti-jemmy device, which provides a high level of basic security. Versions with different backsets, lengths and extensions are available for sizes up to a sash height of 3000 mm, sash width of 2000 mm and sash weights of up to 200 kg. </w:t>
      </w:r>
      <w:r>
        <w:rPr>
          <w:rFonts w:asciiTheme="minorHAnsi" w:hAnsiTheme="minorHAnsi"/>
          <w:sz w:val="18"/>
        </w:rPr>
        <w:t xml:space="preserve">The hardware comes either with a single-action or reverse-action espagnolette and up to five locking points. </w:t>
      </w:r>
    </w:p>
    <w:p w14:paraId="405915A4" w14:textId="77777777" w:rsidR="008F7DC9" w:rsidRPr="008B0223" w:rsidRDefault="008F7DC9" w:rsidP="008F7DC9">
      <w:pPr>
        <w:spacing w:line="276" w:lineRule="auto"/>
        <w:contextualSpacing/>
        <w:rPr>
          <w:rFonts w:asciiTheme="minorHAnsi" w:hAnsiTheme="minorHAnsi" w:cstheme="majorBidi"/>
          <w:b/>
          <w:bCs/>
          <w:sz w:val="18"/>
          <w:szCs w:val="18"/>
        </w:rPr>
      </w:pPr>
    </w:p>
    <w:p w14:paraId="6FEB9FE0" w14:textId="67181428" w:rsidR="002B7EEE" w:rsidRDefault="1FF1BE92" w:rsidP="00143EF9">
      <w:pPr>
        <w:spacing w:line="276" w:lineRule="auto"/>
        <w:rPr>
          <w:rStyle w:val="normaltextrun"/>
          <w:rFonts w:ascii="Univers Next W1G Light" w:hAnsi="Univers Next W1G Light"/>
          <w:b/>
          <w:bCs/>
          <w:color w:val="000000"/>
          <w:sz w:val="18"/>
          <w:szCs w:val="18"/>
          <w:shd w:val="clear" w:color="auto" w:fill="FFFFFF"/>
        </w:rPr>
      </w:pPr>
      <w:r>
        <w:rPr>
          <w:rStyle w:val="normaltextrun"/>
          <w:rFonts w:ascii="Univers Next W1G Light" w:hAnsi="Univers Next W1G Light"/>
          <w:b/>
          <w:color w:val="000000"/>
          <w:sz w:val="18"/>
          <w:shd w:val="clear" w:color="auto" w:fill="FFFFFF"/>
        </w:rPr>
        <w:t>Ultimate operating convenience: “</w:t>
      </w:r>
      <w:r>
        <w:rPr>
          <w:rFonts w:asciiTheme="majorHAnsi" w:hAnsiTheme="majorHAnsi" w:cstheme="majorBidi"/>
          <w:b/>
          <w:sz w:val="18"/>
        </w:rPr>
        <w:t>Roto Patio Inowa</w:t>
      </w:r>
      <w:r>
        <w:rPr>
          <w:rFonts w:asciiTheme="minorHAnsi" w:hAnsiTheme="minorHAnsi" w:cstheme="majorBidi"/>
          <w:b/>
          <w:sz w:val="18"/>
        </w:rPr>
        <w:t xml:space="preserve"> | </w:t>
      </w:r>
      <w:r>
        <w:rPr>
          <w:rFonts w:asciiTheme="majorHAnsi" w:hAnsiTheme="majorHAnsi" w:cstheme="majorBidi"/>
          <w:b/>
          <w:sz w:val="18"/>
        </w:rPr>
        <w:t>Max</w:t>
      </w:r>
      <w:r>
        <w:rPr>
          <w:rStyle w:val="normaltextrun"/>
          <w:rFonts w:ascii="Univers Next W1G Light" w:hAnsi="Univers Next W1G Light"/>
          <w:b/>
          <w:color w:val="000000"/>
          <w:sz w:val="18"/>
          <w:shd w:val="clear" w:color="auto" w:fill="FFFFFF"/>
        </w:rPr>
        <w:t>”</w:t>
      </w:r>
    </w:p>
    <w:p w14:paraId="190FEA92" w14:textId="21CA383F" w:rsidR="00143EF9" w:rsidRDefault="004F689F" w:rsidP="00143EF9">
      <w:pPr>
        <w:spacing w:line="276" w:lineRule="auto"/>
        <w:rPr>
          <w:rFonts w:asciiTheme="majorHAnsi" w:eastAsia="Calibri Light" w:hAnsiTheme="majorHAnsi" w:cstheme="majorBidi"/>
          <w:sz w:val="18"/>
          <w:szCs w:val="18"/>
        </w:rPr>
      </w:pPr>
      <w:r>
        <w:rPr>
          <w:rFonts w:asciiTheme="majorHAnsi" w:hAnsiTheme="majorHAnsi" w:cstheme="majorBidi"/>
          <w:sz w:val="18"/>
        </w:rPr>
        <w:t xml:space="preserve">In just a few years, the smart, tightly sealed “Roto Patio Inowa” Parallel Sliding hardware has become one of the manufacturer’s most successful systems worldwide. It is available for all frame materials. </w:t>
      </w:r>
      <w:r>
        <w:rPr>
          <w:rFonts w:asciiTheme="majorHAnsi" w:eastAsia="Calibri Light" w:hAnsiTheme="majorHAnsi" w:cstheme="majorBidi"/>
          <w:color w:val="000000" w:themeColor="text1"/>
          <w:sz w:val="18"/>
        </w:rPr>
        <w:t>The</w:t>
      </w:r>
      <w:r>
        <w:rPr>
          <w:rFonts w:asciiTheme="majorHAnsi" w:hAnsiTheme="majorHAnsi" w:cstheme="majorBidi"/>
          <w:sz w:val="18"/>
        </w:rPr>
        <w:t xml:space="preserve"> “Roto Patio Inowa</w:t>
      </w:r>
      <w:r>
        <w:rPr>
          <w:rFonts w:asciiTheme="minorHAnsi" w:hAnsiTheme="minorHAnsi" w:cstheme="majorBidi"/>
          <w:sz w:val="18"/>
        </w:rPr>
        <w:t xml:space="preserve"> | </w:t>
      </w:r>
      <w:r>
        <w:rPr>
          <w:rFonts w:asciiTheme="majorHAnsi" w:hAnsiTheme="majorHAnsi" w:cstheme="majorBidi"/>
          <w:sz w:val="18"/>
        </w:rPr>
        <w:t>Max” version is suitable for sliding elements, regardless of whether they are small or large</w:t>
      </w:r>
      <w:r>
        <w:rPr>
          <w:rFonts w:asciiTheme="majorHAnsi" w:eastAsia="Calibri Light" w:hAnsiTheme="majorHAnsi" w:cstheme="majorBidi"/>
          <w:sz w:val="18"/>
        </w:rPr>
        <w:t>. A ball bearing and height adjustable roller unit with integrated brushes and a comfort cam, which also has ball bearings, ensure smooth running and ease of use. Both minimise rolling friction when the sash moves.</w:t>
      </w:r>
    </w:p>
    <w:p w14:paraId="1C399402" w14:textId="77777777" w:rsidR="00143EF9" w:rsidRDefault="00143EF9" w:rsidP="00143EF9">
      <w:pPr>
        <w:spacing w:line="276" w:lineRule="auto"/>
        <w:rPr>
          <w:rFonts w:asciiTheme="majorHAnsi" w:eastAsia="Calibri Light" w:hAnsiTheme="majorHAnsi" w:cstheme="majorBidi"/>
          <w:sz w:val="18"/>
          <w:szCs w:val="18"/>
        </w:rPr>
      </w:pPr>
    </w:p>
    <w:p w14:paraId="1E0206A7" w14:textId="7E37E40C" w:rsidR="001A4953" w:rsidRPr="002C7381" w:rsidRDefault="004E7E1C" w:rsidP="41B2AF34">
      <w:pPr>
        <w:spacing w:line="276" w:lineRule="auto"/>
        <w:rPr>
          <w:rFonts w:asciiTheme="majorHAnsi" w:eastAsia="Calibri Light" w:hAnsiTheme="majorHAnsi" w:cstheme="majorBidi"/>
          <w:b/>
          <w:bCs/>
          <w:sz w:val="18"/>
          <w:szCs w:val="18"/>
        </w:rPr>
      </w:pPr>
      <w:r>
        <w:rPr>
          <w:rFonts w:asciiTheme="majorHAnsi" w:eastAsia="Calibri Light" w:hAnsiTheme="majorHAnsi" w:cstheme="majorBidi"/>
          <w:b/>
          <w:sz w:val="18"/>
        </w:rPr>
        <w:t>Gentle giants</w:t>
      </w:r>
    </w:p>
    <w:p w14:paraId="4F1DC06E" w14:textId="169EA1B2" w:rsidR="004F5582" w:rsidRDefault="00203EDB" w:rsidP="004F5582">
      <w:pPr>
        <w:spacing w:line="276" w:lineRule="auto"/>
        <w:rPr>
          <w:rFonts w:asciiTheme="majorHAnsi" w:eastAsia="Calibri Light" w:hAnsiTheme="majorHAnsi" w:cstheme="majorBidi"/>
          <w:sz w:val="18"/>
          <w:szCs w:val="18"/>
        </w:rPr>
      </w:pPr>
      <w:r>
        <w:rPr>
          <w:rFonts w:asciiTheme="majorHAnsi" w:eastAsia="Calibri Light" w:hAnsiTheme="majorHAnsi" w:cstheme="majorBidi"/>
          <w:sz w:val="18"/>
        </w:rPr>
        <w:t xml:space="preserve">The “Soft” functions offer extra comfort. “SoftClose” and “SoftOpen” are used for sash weights up to 200 kg. These two functions can be combined together and gently brake the sash just </w:t>
      </w:r>
      <w:r>
        <w:rPr>
          <w:rFonts w:asciiTheme="majorHAnsi" w:eastAsia="Calibri Light" w:hAnsiTheme="majorHAnsi" w:cstheme="majorBidi"/>
          <w:sz w:val="18"/>
        </w:rPr>
        <w:lastRenderedPageBreak/>
        <w:t>before its final position, before carefully pulling it into the locking position or its open final position. This allows users to guide and close even a heavy sash with ease.</w:t>
      </w:r>
    </w:p>
    <w:p w14:paraId="6DD5F840" w14:textId="61479D03" w:rsidR="009B2B24" w:rsidRDefault="009B2B24" w:rsidP="00265CF2">
      <w:pPr>
        <w:spacing w:line="276" w:lineRule="auto"/>
        <w:rPr>
          <w:rFonts w:asciiTheme="majorHAnsi" w:eastAsia="Calibri Light" w:hAnsiTheme="majorHAnsi" w:cstheme="majorBidi"/>
          <w:sz w:val="18"/>
          <w:szCs w:val="18"/>
        </w:rPr>
      </w:pPr>
    </w:p>
    <w:p w14:paraId="3765ED8D" w14:textId="65DC8A13" w:rsidR="00265CF2" w:rsidRDefault="00265CF2" w:rsidP="3205F461">
      <w:pPr>
        <w:spacing w:line="276" w:lineRule="auto"/>
        <w:rPr>
          <w:rFonts w:asciiTheme="majorHAnsi" w:eastAsia="Calibri Light" w:hAnsiTheme="majorHAnsi" w:cstheme="majorBidi"/>
          <w:sz w:val="18"/>
          <w:szCs w:val="18"/>
        </w:rPr>
      </w:pPr>
      <w:r>
        <w:rPr>
          <w:rFonts w:asciiTheme="majorHAnsi" w:eastAsia="Calibri Light" w:hAnsiTheme="majorHAnsi" w:cstheme="majorBidi"/>
          <w:sz w:val="18"/>
        </w:rPr>
        <w:t>Roto recommends integrating the “SoftStop” function at sash weights above 200 kg. This function helps ensured damped sliding of the sash and also brakes it, but does not automatically pull it shut or close it.</w:t>
      </w:r>
    </w:p>
    <w:p w14:paraId="0DA5AA32" w14:textId="77777777" w:rsidR="00265CF2" w:rsidRDefault="00265CF2" w:rsidP="00F03432">
      <w:pPr>
        <w:spacing w:line="276" w:lineRule="auto"/>
        <w:rPr>
          <w:rFonts w:asciiTheme="majorHAnsi" w:eastAsia="Calibri Light" w:hAnsiTheme="majorHAnsi" w:cstheme="majorBidi"/>
          <w:sz w:val="18"/>
          <w:szCs w:val="18"/>
        </w:rPr>
      </w:pPr>
    </w:p>
    <w:p w14:paraId="6C7E9226" w14:textId="7D5D0A6D" w:rsidR="004F5582" w:rsidRDefault="00251962" w:rsidP="004F5582">
      <w:pPr>
        <w:spacing w:line="276" w:lineRule="auto"/>
        <w:contextualSpacing/>
        <w:rPr>
          <w:rStyle w:val="normaltextrun"/>
          <w:rFonts w:asciiTheme="minorHAnsi" w:hAnsiTheme="minorHAnsi" w:cstheme="minorBidi"/>
          <w:b/>
          <w:bCs/>
          <w:color w:val="000000" w:themeColor="text1"/>
          <w:sz w:val="18"/>
          <w:szCs w:val="18"/>
        </w:rPr>
      </w:pPr>
      <w:r>
        <w:rPr>
          <w:rFonts w:asciiTheme="minorHAnsi" w:hAnsiTheme="minorHAnsi" w:cstheme="majorHAnsi"/>
          <w:b/>
          <w:color w:val="000000"/>
          <w:sz w:val="18"/>
        </w:rPr>
        <w:t xml:space="preserve">Elegant and secure: </w:t>
      </w:r>
      <w:r>
        <w:rPr>
          <w:rStyle w:val="normaltextrun"/>
          <w:rFonts w:asciiTheme="minorHAnsi" w:hAnsiTheme="minorHAnsi" w:cstheme="minorBidi"/>
          <w:b/>
          <w:color w:val="000000" w:themeColor="text1"/>
          <w:sz w:val="18"/>
        </w:rPr>
        <w:t>“Roto Patio Lift</w:t>
      </w:r>
      <w:r>
        <w:rPr>
          <w:rFonts w:asciiTheme="minorHAnsi" w:hAnsiTheme="minorHAnsi" w:cstheme="majorBidi"/>
          <w:b/>
          <w:sz w:val="18"/>
        </w:rPr>
        <w:t xml:space="preserve"> | </w:t>
      </w:r>
      <w:r>
        <w:rPr>
          <w:rStyle w:val="normaltextrun"/>
          <w:rFonts w:asciiTheme="minorHAnsi" w:hAnsiTheme="minorHAnsi" w:cstheme="minorBidi"/>
          <w:b/>
          <w:color w:val="000000" w:themeColor="text1"/>
          <w:sz w:val="18"/>
        </w:rPr>
        <w:t>Slim”</w:t>
      </w:r>
    </w:p>
    <w:p w14:paraId="551BDCF5" w14:textId="72F8835B" w:rsidR="00B754C8" w:rsidRPr="004F5582" w:rsidRDefault="00B11BB9" w:rsidP="254424B8">
      <w:pPr>
        <w:spacing w:line="276" w:lineRule="auto"/>
        <w:contextualSpacing/>
        <w:rPr>
          <w:rFonts w:asciiTheme="minorHAnsi" w:hAnsiTheme="minorHAnsi"/>
          <w:sz w:val="18"/>
          <w:szCs w:val="18"/>
        </w:rPr>
      </w:pPr>
      <w:r>
        <w:rPr>
          <w:rFonts w:asciiTheme="minorHAnsi" w:hAnsiTheme="minorHAnsi"/>
          <w:sz w:val="18"/>
        </w:rPr>
        <w:t xml:space="preserve">With “Roto Patio Lift”, hardware is available for manufacturers of Lift&amp;Slide systems which impresses with its exceptional smooth running and ease of use, even in high weight classes up to 400 kg. Versions of “Lift” are available for aluminium and PVC building elements, as well as for many common Standard and Slim profiles with groove widths of 16, 18 and 22 mm. Sliding elements with this Lift&amp;Slide hardware can now for the first time be equipped </w:t>
      </w:r>
      <w:r>
        <w:rPr>
          <w:rFonts w:asciiTheme="minorHAnsi" w:eastAsia="Calibri Light" w:hAnsiTheme="minorHAnsi"/>
          <w:sz w:val="18"/>
        </w:rPr>
        <w:t>with MVS contacts for electronic locking monitoring.</w:t>
      </w:r>
    </w:p>
    <w:p w14:paraId="7EBD505C" w14:textId="77777777" w:rsidR="002B7EEE" w:rsidRDefault="002B7EEE" w:rsidP="3DBABAB4">
      <w:pPr>
        <w:spacing w:line="276" w:lineRule="auto"/>
        <w:rPr>
          <w:rFonts w:asciiTheme="majorHAnsi" w:hAnsiTheme="majorHAnsi" w:cstheme="majorBidi"/>
          <w:color w:val="000000" w:themeColor="text1"/>
          <w:sz w:val="18"/>
          <w:szCs w:val="18"/>
        </w:rPr>
      </w:pPr>
    </w:p>
    <w:p w14:paraId="4F864637" w14:textId="5FF26201" w:rsidR="00251962" w:rsidRPr="003912D7" w:rsidRDefault="00251962" w:rsidP="372EBF44">
      <w:pPr>
        <w:spacing w:line="276" w:lineRule="auto"/>
        <w:rPr>
          <w:rFonts w:asciiTheme="majorHAnsi" w:hAnsiTheme="majorHAnsi" w:cstheme="majorBidi"/>
          <w:b/>
          <w:bCs/>
          <w:color w:val="000000" w:themeColor="text1"/>
          <w:sz w:val="18"/>
          <w:szCs w:val="18"/>
        </w:rPr>
      </w:pPr>
      <w:r>
        <w:rPr>
          <w:rFonts w:asciiTheme="majorHAnsi" w:hAnsiTheme="majorHAnsi" w:cstheme="majorBidi"/>
          <w:b/>
          <w:color w:val="000000" w:themeColor="text1"/>
          <w:sz w:val="18"/>
        </w:rPr>
        <w:t>RC 2-compatible</w:t>
      </w:r>
    </w:p>
    <w:p w14:paraId="364ACDA9" w14:textId="58A9D5CA" w:rsidR="00265CF2" w:rsidRDefault="0006CF33" w:rsidP="254424B8">
      <w:pPr>
        <w:spacing w:line="276" w:lineRule="auto"/>
        <w:rPr>
          <w:rFonts w:asciiTheme="minorHAnsi" w:hAnsiTheme="minorHAnsi"/>
          <w:sz w:val="18"/>
          <w:szCs w:val="18"/>
        </w:rPr>
      </w:pPr>
      <w:r>
        <w:rPr>
          <w:rFonts w:asciiTheme="majorHAnsi" w:hAnsiTheme="majorHAnsi" w:cstheme="majorBidi"/>
          <w:color w:val="000000" w:themeColor="text1"/>
          <w:sz w:val="18"/>
        </w:rPr>
        <w:t xml:space="preserve">A locking pin for night ventilation makes it possible to ventilate the room without draughts. Dampers integrated in the espagnolette, even in the standard version, prevent sudden rebound of the handle and provide greater safety when operating heavy sashes weighing more than 300 kg. At the same time, they simplify assembly in production. Using the flush </w:t>
      </w:r>
      <w:r>
        <w:rPr>
          <w:rFonts w:asciiTheme="minorHAnsi" w:hAnsiTheme="minorHAnsi" w:cstheme="majorBidi"/>
          <w:color w:val="000000" w:themeColor="text1"/>
          <w:sz w:val="18"/>
        </w:rPr>
        <w:t>“DesignLocking”</w:t>
      </w:r>
      <w:r>
        <w:rPr>
          <w:rFonts w:asciiTheme="majorHAnsi" w:hAnsiTheme="majorHAnsi" w:cstheme="majorBidi"/>
          <w:color w:val="000000" w:themeColor="text1"/>
          <w:sz w:val="18"/>
        </w:rPr>
        <w:t xml:space="preserve"> </w:t>
      </w:r>
      <w:r>
        <w:rPr>
          <w:rStyle w:val="normaltextrun"/>
          <w:rFonts w:asciiTheme="minorHAnsi" w:hAnsiTheme="minorHAnsi" w:cstheme="minorBidi"/>
          <w:color w:val="000000" w:themeColor="text1"/>
          <w:sz w:val="18"/>
        </w:rPr>
        <w:t>espagnolette and compatible strikers, plus drilling protection, an anti-jemmy device, a lockable handle and security-relevant components</w:t>
      </w:r>
      <w:r>
        <w:rPr>
          <w:rFonts w:asciiTheme="majorHAnsi" w:hAnsiTheme="majorHAnsi" w:cstheme="majorBidi"/>
          <w:color w:val="000000" w:themeColor="text1"/>
          <w:sz w:val="18"/>
        </w:rPr>
        <w:t xml:space="preserve"> from the system supplier, means that the exhibit showcased at “BAU” with </w:t>
      </w:r>
      <w:r>
        <w:rPr>
          <w:rFonts w:asciiTheme="minorHAnsi" w:hAnsiTheme="minorHAnsi" w:cstheme="majorBidi"/>
          <w:sz w:val="18"/>
        </w:rPr>
        <w:t>“Roto Patio Lift</w:t>
      </w:r>
      <w:r>
        <w:rPr>
          <w:rStyle w:val="normaltextrun"/>
          <w:rFonts w:asciiTheme="minorHAnsi" w:hAnsiTheme="minorHAnsi" w:cstheme="minorBidi"/>
          <w:color w:val="000000" w:themeColor="text1"/>
          <w:sz w:val="18"/>
        </w:rPr>
        <w:t xml:space="preserve"> | </w:t>
      </w:r>
      <w:r>
        <w:rPr>
          <w:rFonts w:asciiTheme="minorHAnsi" w:hAnsiTheme="minorHAnsi"/>
          <w:sz w:val="18"/>
        </w:rPr>
        <w:t>Slim” for slimline profiles</w:t>
      </w:r>
      <w:r>
        <w:rPr>
          <w:rFonts w:asciiTheme="majorHAnsi" w:hAnsiTheme="majorHAnsi" w:cstheme="majorBidi"/>
          <w:color w:val="000000" w:themeColor="text1"/>
          <w:sz w:val="18"/>
        </w:rPr>
        <w:t xml:space="preserve"> is compatible with RC 2</w:t>
      </w:r>
      <w:r>
        <w:rPr>
          <w:rFonts w:asciiTheme="minorHAnsi" w:hAnsiTheme="minorHAnsi"/>
          <w:sz w:val="18"/>
        </w:rPr>
        <w:t>.</w:t>
      </w:r>
    </w:p>
    <w:p w14:paraId="5E6D3BF8" w14:textId="77777777" w:rsidR="00B077AE" w:rsidRPr="00B077AE" w:rsidRDefault="00B077AE" w:rsidP="00B077AE">
      <w:pPr>
        <w:spacing w:line="276" w:lineRule="auto"/>
        <w:rPr>
          <w:rFonts w:asciiTheme="majorHAnsi" w:hAnsiTheme="majorHAnsi" w:cstheme="majorBidi"/>
          <w:color w:val="000000" w:themeColor="text1"/>
          <w:sz w:val="18"/>
          <w:szCs w:val="18"/>
        </w:rPr>
      </w:pPr>
    </w:p>
    <w:p w14:paraId="4433D6A8" w14:textId="4069168A" w:rsidR="00B077AE" w:rsidRPr="00B077AE" w:rsidRDefault="00B077AE" w:rsidP="5D2802AA">
      <w:pPr>
        <w:spacing w:line="276" w:lineRule="auto"/>
        <w:rPr>
          <w:rFonts w:asciiTheme="majorHAnsi" w:hAnsiTheme="majorHAnsi" w:cstheme="majorBidi"/>
          <w:b/>
          <w:bCs/>
          <w:color w:val="000000" w:themeColor="text1"/>
          <w:sz w:val="18"/>
          <w:szCs w:val="18"/>
        </w:rPr>
      </w:pPr>
      <w:r>
        <w:rPr>
          <w:rFonts w:asciiTheme="majorHAnsi" w:hAnsiTheme="majorHAnsi" w:cstheme="majorBidi"/>
          <w:b/>
          <w:color w:val="000000" w:themeColor="text1"/>
          <w:sz w:val="18"/>
        </w:rPr>
        <w:t>The trio for security: hardware, sealing profiles and glazing blocks from Roto</w:t>
      </w:r>
    </w:p>
    <w:p w14:paraId="4E28E330" w14:textId="729D30BC" w:rsidR="00AD481A" w:rsidRDefault="00265CF2" w:rsidP="41B2AF34">
      <w:pPr>
        <w:spacing w:line="276" w:lineRule="auto"/>
        <w:rPr>
          <w:rFonts w:asciiTheme="majorHAnsi" w:eastAsia="Calibri Light" w:hAnsiTheme="majorHAnsi" w:cstheme="majorBidi"/>
          <w:color w:val="000000" w:themeColor="text1"/>
          <w:sz w:val="18"/>
          <w:szCs w:val="18"/>
        </w:rPr>
      </w:pPr>
      <w:r>
        <w:rPr>
          <w:rFonts w:asciiTheme="majorHAnsi" w:hAnsiTheme="majorHAnsi" w:cstheme="majorBidi"/>
          <w:color w:val="000000" w:themeColor="text1"/>
          <w:sz w:val="18"/>
        </w:rPr>
        <w:t xml:space="preserve">All sliding hardware from Roto has been tested according to durability class H3 in accordance with EN 13126. Even the standard version boasts class 5 corrosion protection in accordance with DIN EN 1670. </w:t>
      </w:r>
      <w:r>
        <w:rPr>
          <w:rFonts w:asciiTheme="majorHAnsi" w:eastAsia="Calibri Light" w:hAnsiTheme="majorHAnsi" w:cstheme="majorBidi"/>
          <w:color w:val="000000" w:themeColor="text1"/>
          <w:sz w:val="18"/>
        </w:rPr>
        <w:t>The manufacturer recommends the “GL-SV” block from the “Roto Glas-Tec” range for glazing large sliding elements. With its reinforced profile leg system, it boasts a high load-bearing capacity for heavy insulating glass. Featuring a ventilation channel for constant rebate area ventilation and vapour pressure compensation, it can be used to produce high-quality and durable elements.</w:t>
      </w:r>
    </w:p>
    <w:p w14:paraId="42BAAA56" w14:textId="77777777" w:rsidR="00262390" w:rsidRDefault="00262390" w:rsidP="001D1296">
      <w:pPr>
        <w:spacing w:line="276" w:lineRule="auto"/>
        <w:rPr>
          <w:rFonts w:asciiTheme="majorHAnsi" w:eastAsia="Calibri Light" w:hAnsiTheme="majorHAnsi" w:cstheme="majorBidi"/>
          <w:color w:val="000000" w:themeColor="text1"/>
          <w:sz w:val="18"/>
          <w:szCs w:val="18"/>
        </w:rPr>
      </w:pPr>
    </w:p>
    <w:p w14:paraId="24A509B4" w14:textId="067B8CE3" w:rsidR="00262390" w:rsidRDefault="00262390" w:rsidP="5FA9BEA2">
      <w:pPr>
        <w:spacing w:line="276" w:lineRule="auto"/>
        <w:rPr>
          <w:rFonts w:asciiTheme="majorHAnsi" w:hAnsiTheme="majorHAnsi" w:cstheme="majorBidi"/>
          <w:color w:val="000000"/>
          <w:sz w:val="18"/>
          <w:szCs w:val="18"/>
        </w:rPr>
      </w:pPr>
      <w:r>
        <w:rPr>
          <w:rFonts w:asciiTheme="majorHAnsi" w:hAnsiTheme="majorHAnsi" w:cstheme="majorBidi"/>
          <w:color w:val="000000" w:themeColor="text1"/>
          <w:sz w:val="18"/>
        </w:rPr>
        <w:t xml:space="preserve">Eberhard Mammel, Director of Marketing and Product Innovation at Roto FTT, explained the benefits for producers: “The tested high product quality of our hardware, sealing profiles and glazing blocks helps building element manufacturers produce sliding systems sustainably.” </w:t>
      </w:r>
      <w:r>
        <w:rPr>
          <w:rFonts w:ascii="Univers Next W1G Light" w:hAnsi="Univers Next W1G Light" w:cstheme="majorBidi"/>
          <w:sz w:val="18"/>
        </w:rPr>
        <w:t xml:space="preserve">On request, </w:t>
      </w:r>
      <w:r>
        <w:rPr>
          <w:rFonts w:ascii="Univers Next W1G Light" w:eastAsia="Univers Next W1G Light" w:hAnsi="Univers Next W1G Light" w:cs="Univers Next W1G Light"/>
          <w:sz w:val="18"/>
        </w:rPr>
        <w:t>the sealing profiles can be optimally coordinated with the kinematics of the sliding system and the specific Roto sliding hardware that is selected to meet the customer’s individual requirements</w:t>
      </w:r>
      <w:r>
        <w:rPr>
          <w:rFonts w:ascii="Univers Next W1G Light" w:hAnsi="Univers Next W1G Light" w:cstheme="majorBidi"/>
          <w:sz w:val="18"/>
        </w:rPr>
        <w:t>.</w:t>
      </w:r>
    </w:p>
    <w:p w14:paraId="077B6A2E" w14:textId="77777777" w:rsidR="00262390" w:rsidRPr="00262390" w:rsidRDefault="00262390" w:rsidP="001D1296">
      <w:pPr>
        <w:spacing w:line="276" w:lineRule="auto"/>
        <w:rPr>
          <w:rFonts w:asciiTheme="majorHAnsi" w:hAnsiTheme="majorHAnsi" w:cstheme="majorBidi"/>
          <w:color w:val="000000"/>
          <w:sz w:val="18"/>
          <w:szCs w:val="18"/>
        </w:rPr>
      </w:pPr>
    </w:p>
    <w:p w14:paraId="68444EB4" w14:textId="77777777" w:rsidR="004F5582" w:rsidRDefault="004F5582">
      <w:pPr>
        <w:rPr>
          <w:rFonts w:ascii="Univers Next W1G Light" w:hAnsi="Univers Next W1G Light"/>
          <w:color w:val="000000"/>
          <w:sz w:val="18"/>
          <w:szCs w:val="18"/>
          <w:shd w:val="clear" w:color="auto" w:fill="FFFFFF"/>
        </w:rPr>
      </w:pPr>
      <w:r>
        <w:rPr>
          <w:rFonts w:ascii="Univers Next W1G Light" w:hAnsi="Univers Next W1G Light"/>
          <w:color w:val="000000"/>
          <w:sz w:val="18"/>
          <w:shd w:val="clear" w:color="auto" w:fill="FFFFFF"/>
        </w:rPr>
        <w:br w:type="page"/>
      </w:r>
    </w:p>
    <w:p w14:paraId="4E9555A0" w14:textId="09F31FEF" w:rsidR="00607308" w:rsidRPr="00265CF2" w:rsidRDefault="00F96C6A" w:rsidP="30BF081F">
      <w:pPr>
        <w:spacing w:line="276" w:lineRule="auto"/>
        <w:rPr>
          <w:rFonts w:asciiTheme="majorHAnsi" w:eastAsia="Calibri Light" w:hAnsiTheme="majorHAnsi" w:cstheme="majorBidi"/>
          <w:color w:val="000000" w:themeColor="text1"/>
          <w:sz w:val="18"/>
          <w:szCs w:val="18"/>
        </w:rPr>
      </w:pPr>
      <w:r>
        <w:rPr>
          <w:rFonts w:asciiTheme="majorHAnsi" w:eastAsia="Calibri Light" w:hAnsiTheme="majorHAnsi" w:cstheme="majorBidi"/>
          <w:noProof/>
          <w:color w:val="000000" w:themeColor="text1"/>
          <w:sz w:val="18"/>
          <w:szCs w:val="18"/>
        </w:rPr>
        <w:lastRenderedPageBreak/>
        <w:drawing>
          <wp:inline distT="0" distB="0" distL="0" distR="0" wp14:anchorId="63459C87" wp14:editId="704D773D">
            <wp:extent cx="3243600" cy="2160000"/>
            <wp:effectExtent l="0" t="0" r="0" b="0"/>
            <wp:docPr id="3801354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43600" cy="2160000"/>
                    </a:xfrm>
                    <a:prstGeom prst="rect">
                      <a:avLst/>
                    </a:prstGeom>
                    <a:noFill/>
                    <a:ln>
                      <a:noFill/>
                    </a:ln>
                  </pic:spPr>
                </pic:pic>
              </a:graphicData>
            </a:graphic>
          </wp:inline>
        </w:drawing>
      </w:r>
    </w:p>
    <w:p w14:paraId="5202B2DE" w14:textId="4D5C79B3" w:rsidR="00607308" w:rsidRDefault="00251962" w:rsidP="56A2C15E">
      <w:pPr>
        <w:widowControl w:val="0"/>
        <w:autoSpaceDE w:val="0"/>
        <w:autoSpaceDN w:val="0"/>
        <w:adjustRightInd w:val="0"/>
        <w:spacing w:line="276" w:lineRule="auto"/>
        <w:rPr>
          <w:rFonts w:asciiTheme="minorHAnsi" w:hAnsiTheme="minorHAnsi"/>
          <w:sz w:val="18"/>
          <w:szCs w:val="18"/>
        </w:rPr>
      </w:pPr>
      <w:r>
        <w:rPr>
          <w:rFonts w:asciiTheme="minorHAnsi" w:hAnsiTheme="minorHAnsi"/>
          <w:sz w:val="18"/>
        </w:rPr>
        <w:t xml:space="preserve">Robust, flexible and easy to adjust: with “Roto Patio Inline | SR”, it has been proven that the push-back safeguard in the gearbox effectively protects sliding doors against attempted jemmying. The hardware product range includes a total of three espagnolette versions which can be combined with up to five locking points. </w:t>
      </w:r>
      <w:r>
        <w:rPr>
          <w:rFonts w:ascii="Univers Next W1G Light" w:hAnsi="Univers Next W1G Light"/>
          <w:color w:val="000000"/>
          <w:sz w:val="18"/>
          <w:shd w:val="clear" w:color="auto" w:fill="FFFFFF"/>
        </w:rPr>
        <w:t>Large adjustment ranges make it easier to compensate for construction tolerances. The hardware achieves the highest level of corrosion protection – class 5.</w:t>
      </w:r>
    </w:p>
    <w:p w14:paraId="49406D5F" w14:textId="77777777" w:rsidR="00607308" w:rsidRDefault="00607308" w:rsidP="00607308">
      <w:pPr>
        <w:autoSpaceDE w:val="0"/>
        <w:autoSpaceDN w:val="0"/>
        <w:adjustRightInd w:val="0"/>
        <w:spacing w:line="276" w:lineRule="auto"/>
        <w:ind w:right="-284"/>
        <w:rPr>
          <w:rFonts w:asciiTheme="minorHAnsi" w:hAnsiTheme="minorHAnsi"/>
          <w:sz w:val="18"/>
          <w:szCs w:val="18"/>
        </w:rPr>
      </w:pPr>
    </w:p>
    <w:p w14:paraId="64743899" w14:textId="2A6613BF" w:rsidR="00607308" w:rsidRPr="005379F4" w:rsidRDefault="00607308" w:rsidP="372EBF44">
      <w:pPr>
        <w:autoSpaceDE w:val="0"/>
        <w:autoSpaceDN w:val="0"/>
        <w:adjustRightInd w:val="0"/>
        <w:spacing w:line="276" w:lineRule="auto"/>
        <w:ind w:right="-284"/>
        <w:rPr>
          <w:rFonts w:asciiTheme="minorHAnsi" w:hAnsiTheme="minorHAnsi"/>
          <w:b/>
          <w:bCs/>
          <w:sz w:val="18"/>
          <w:szCs w:val="18"/>
          <w:lang w:val="de-DE"/>
        </w:rPr>
      </w:pPr>
      <w:r w:rsidRPr="005379F4">
        <w:rPr>
          <w:rFonts w:asciiTheme="minorHAnsi" w:hAnsiTheme="minorHAnsi"/>
          <w:b/>
          <w:sz w:val="18"/>
          <w:lang w:val="de-DE"/>
        </w:rPr>
        <w:t>Image</w:t>
      </w:r>
      <w:r w:rsidRPr="005379F4">
        <w:rPr>
          <w:rFonts w:asciiTheme="minorHAnsi" w:hAnsiTheme="minorHAnsi"/>
          <w:sz w:val="18"/>
          <w:lang w:val="de-DE"/>
        </w:rPr>
        <w:t>:</w:t>
      </w:r>
      <w:r w:rsidRPr="005379F4">
        <w:rPr>
          <w:rStyle w:val="normaltextrun"/>
          <w:rFonts w:asciiTheme="minorHAnsi" w:hAnsiTheme="minorHAnsi" w:cstheme="minorBidi"/>
          <w:color w:val="000000" w:themeColor="text1"/>
          <w:lang w:val="de-DE"/>
        </w:rPr>
        <w:t xml:space="preserve"> </w:t>
      </w:r>
      <w:r w:rsidRPr="005379F4">
        <w:rPr>
          <w:rStyle w:val="normaltextrun"/>
          <w:rFonts w:asciiTheme="minorHAnsi" w:hAnsiTheme="minorHAnsi" w:cstheme="minorBidi"/>
          <w:color w:val="000000" w:themeColor="text1"/>
          <w:sz w:val="18"/>
          <w:lang w:val="de-DE"/>
        </w:rPr>
        <w:t>Roto Fenster- und Türtechnologie</w:t>
      </w:r>
      <w:r w:rsidRPr="005379F4">
        <w:rPr>
          <w:lang w:val="de-DE"/>
        </w:rPr>
        <w:tab/>
      </w:r>
      <w:r w:rsidRPr="005379F4">
        <w:rPr>
          <w:lang w:val="de-DE"/>
        </w:rPr>
        <w:tab/>
      </w:r>
      <w:r w:rsidRPr="005379F4">
        <w:rPr>
          <w:lang w:val="de-DE"/>
        </w:rPr>
        <w:tab/>
      </w:r>
      <w:r w:rsidRPr="005379F4">
        <w:rPr>
          <w:lang w:val="de-DE"/>
        </w:rPr>
        <w:tab/>
      </w:r>
      <w:r w:rsidRPr="005379F4">
        <w:rPr>
          <w:rFonts w:asciiTheme="minorHAnsi" w:hAnsiTheme="minorHAnsi"/>
          <w:b/>
          <w:sz w:val="18"/>
          <w:lang w:val="de-DE"/>
        </w:rPr>
        <w:t>Patio_Inline_SR.jpg</w:t>
      </w:r>
    </w:p>
    <w:p w14:paraId="41736F47" w14:textId="59AC3F0A" w:rsidR="00840B0F" w:rsidRPr="005379F4" w:rsidRDefault="00840B0F" w:rsidP="372EBF44">
      <w:pPr>
        <w:rPr>
          <w:rFonts w:asciiTheme="minorHAnsi" w:hAnsiTheme="minorHAnsi"/>
          <w:sz w:val="18"/>
          <w:szCs w:val="18"/>
          <w:lang w:val="de-DE"/>
        </w:rPr>
      </w:pPr>
    </w:p>
    <w:p w14:paraId="0B400647" w14:textId="1913E0E1" w:rsidR="00840B0F" w:rsidRPr="00F96C6A" w:rsidRDefault="00840B0F" w:rsidP="00F96C6A">
      <w:pPr>
        <w:autoSpaceDE w:val="0"/>
        <w:autoSpaceDN w:val="0"/>
        <w:adjustRightInd w:val="0"/>
        <w:spacing w:line="276" w:lineRule="auto"/>
        <w:ind w:right="-284"/>
        <w:rPr>
          <w:rFonts w:asciiTheme="minorHAnsi" w:hAnsiTheme="minorHAnsi"/>
          <w:sz w:val="18"/>
          <w:szCs w:val="18"/>
        </w:rPr>
      </w:pPr>
    </w:p>
    <w:p w14:paraId="2C9A1065" w14:textId="4AB63202" w:rsidR="00F96C6A" w:rsidRDefault="00F96C6A" w:rsidP="00F96C6A">
      <w:pPr>
        <w:autoSpaceDE w:val="0"/>
        <w:autoSpaceDN w:val="0"/>
        <w:adjustRightInd w:val="0"/>
        <w:spacing w:line="276" w:lineRule="auto"/>
        <w:ind w:right="-284"/>
        <w:rPr>
          <w:rFonts w:asciiTheme="minorHAnsi" w:hAnsiTheme="minorHAnsi"/>
          <w:sz w:val="18"/>
          <w:szCs w:val="18"/>
          <w:lang w:val="de-DE"/>
        </w:rPr>
      </w:pPr>
      <w:r>
        <w:rPr>
          <w:rFonts w:asciiTheme="minorHAnsi" w:hAnsiTheme="minorHAnsi"/>
          <w:noProof/>
          <w:sz w:val="18"/>
          <w:szCs w:val="18"/>
          <w:lang w:val="de-DE"/>
        </w:rPr>
        <w:drawing>
          <wp:inline distT="0" distB="0" distL="0" distR="0" wp14:anchorId="017F7C2B" wp14:editId="458DE9C1">
            <wp:extent cx="3243600" cy="2160000"/>
            <wp:effectExtent l="0" t="0" r="0" b="0"/>
            <wp:docPr id="153867029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43600" cy="2160000"/>
                    </a:xfrm>
                    <a:prstGeom prst="rect">
                      <a:avLst/>
                    </a:prstGeom>
                    <a:noFill/>
                    <a:ln>
                      <a:noFill/>
                    </a:ln>
                  </pic:spPr>
                </pic:pic>
              </a:graphicData>
            </a:graphic>
          </wp:inline>
        </w:drawing>
      </w:r>
    </w:p>
    <w:p w14:paraId="78D7E1E9" w14:textId="2E793627" w:rsidR="00840B0F" w:rsidRPr="00E37E41" w:rsidRDefault="51AAF133" w:rsidP="3DBABAB4">
      <w:pPr>
        <w:spacing w:line="276" w:lineRule="auto"/>
        <w:rPr>
          <w:rFonts w:asciiTheme="majorHAnsi" w:eastAsia="Calibri Light" w:hAnsiTheme="majorHAnsi" w:cstheme="majorBidi"/>
          <w:sz w:val="18"/>
          <w:szCs w:val="18"/>
        </w:rPr>
      </w:pPr>
      <w:r>
        <w:rPr>
          <w:rFonts w:asciiTheme="majorHAnsi" w:eastAsia="Calibri Light" w:hAnsiTheme="majorHAnsi" w:cstheme="majorBidi"/>
          <w:sz w:val="18"/>
        </w:rPr>
        <w:t xml:space="preserve">Concealed in the </w:t>
      </w:r>
      <w:r>
        <w:rPr>
          <w:rFonts w:asciiTheme="majorHAnsi" w:hAnsiTheme="majorHAnsi" w:cstheme="majorBidi"/>
          <w:sz w:val="18"/>
        </w:rPr>
        <w:t>“Roto Patio Inowa</w:t>
      </w:r>
      <w:r>
        <w:rPr>
          <w:rFonts w:asciiTheme="minorHAnsi" w:hAnsiTheme="minorHAnsi" w:cstheme="majorBidi"/>
          <w:sz w:val="18"/>
        </w:rPr>
        <w:t xml:space="preserve"> | </w:t>
      </w:r>
      <w:r>
        <w:rPr>
          <w:rFonts w:asciiTheme="majorHAnsi" w:hAnsiTheme="majorHAnsi" w:cstheme="majorBidi"/>
          <w:sz w:val="18"/>
        </w:rPr>
        <w:t xml:space="preserve">Max” Parallel Sliding hardware system: </w:t>
      </w:r>
      <w:r>
        <w:rPr>
          <w:rFonts w:asciiTheme="majorHAnsi" w:eastAsia="Calibri Light" w:hAnsiTheme="majorHAnsi" w:cstheme="majorBidi"/>
          <w:sz w:val="18"/>
        </w:rPr>
        <w:t>“SoftClose” and “SoftOpen” ensure ultimate operating convenience for sash weights up to 200 kg. The manufacturer recommends integrating the “SoftStop” function at sash weights above 200 kg. This function helps ensured damped sliding of the sash and also brakes it, but does not automatically pull it shut or close it. The image shows an aluminium installation in the format 4000 x 2536 mm from resistance class RC 2 with “SoftStop” comfort and MVS contacts for electronic locking monitoring.</w:t>
      </w:r>
    </w:p>
    <w:p w14:paraId="0D029EA2" w14:textId="77777777" w:rsidR="00840B0F" w:rsidRPr="00626595" w:rsidRDefault="00840B0F" w:rsidP="00840B0F">
      <w:pPr>
        <w:autoSpaceDE w:val="0"/>
        <w:autoSpaceDN w:val="0"/>
        <w:adjustRightInd w:val="0"/>
        <w:spacing w:line="276" w:lineRule="auto"/>
        <w:rPr>
          <w:rStyle w:val="normaltextrun"/>
          <w:rFonts w:asciiTheme="minorHAnsi" w:hAnsiTheme="minorHAnsi" w:cstheme="minorHAnsi"/>
          <w:iCs/>
          <w:color w:val="000000" w:themeColor="text1"/>
          <w:sz w:val="18"/>
          <w:szCs w:val="18"/>
        </w:rPr>
      </w:pPr>
    </w:p>
    <w:p w14:paraId="388C7169" w14:textId="37BD9552" w:rsidR="00840B0F" w:rsidRPr="005379F4" w:rsidRDefault="00840B0F" w:rsidP="372EBF44">
      <w:pPr>
        <w:autoSpaceDE w:val="0"/>
        <w:autoSpaceDN w:val="0"/>
        <w:adjustRightInd w:val="0"/>
        <w:spacing w:line="276" w:lineRule="auto"/>
        <w:rPr>
          <w:rFonts w:asciiTheme="minorHAnsi" w:hAnsiTheme="minorHAnsi"/>
          <w:b/>
          <w:bCs/>
          <w:sz w:val="18"/>
          <w:szCs w:val="18"/>
          <w:lang w:val="de-DE"/>
        </w:rPr>
      </w:pPr>
      <w:r w:rsidRPr="005379F4">
        <w:rPr>
          <w:rFonts w:asciiTheme="minorHAnsi" w:hAnsiTheme="minorHAnsi"/>
          <w:b/>
          <w:sz w:val="18"/>
          <w:lang w:val="de-DE"/>
        </w:rPr>
        <w:t>Image</w:t>
      </w:r>
      <w:r w:rsidRPr="005379F4">
        <w:rPr>
          <w:rFonts w:asciiTheme="minorHAnsi" w:hAnsiTheme="minorHAnsi"/>
          <w:sz w:val="18"/>
          <w:lang w:val="de-DE"/>
        </w:rPr>
        <w:t>:</w:t>
      </w:r>
      <w:r w:rsidRPr="005379F4">
        <w:rPr>
          <w:rStyle w:val="normaltextrun"/>
          <w:rFonts w:asciiTheme="minorHAnsi" w:hAnsiTheme="minorHAnsi" w:cstheme="minorBidi"/>
          <w:color w:val="000000" w:themeColor="text1"/>
          <w:lang w:val="de-DE"/>
        </w:rPr>
        <w:t xml:space="preserve"> </w:t>
      </w:r>
      <w:r w:rsidRPr="005379F4">
        <w:rPr>
          <w:rStyle w:val="normaltextrun"/>
          <w:rFonts w:asciiTheme="minorHAnsi" w:hAnsiTheme="minorHAnsi" w:cstheme="minorBidi"/>
          <w:color w:val="000000" w:themeColor="text1"/>
          <w:sz w:val="18"/>
          <w:lang w:val="de-DE"/>
        </w:rPr>
        <w:t>Roto Fenster- und Türtechnologie</w:t>
      </w:r>
      <w:r w:rsidRPr="005379F4">
        <w:rPr>
          <w:lang w:val="de-DE"/>
        </w:rPr>
        <w:tab/>
      </w:r>
      <w:r w:rsidRPr="005379F4">
        <w:rPr>
          <w:lang w:val="de-DE"/>
        </w:rPr>
        <w:tab/>
        <w:t xml:space="preserve">     </w:t>
      </w:r>
      <w:r w:rsidRPr="005379F4">
        <w:rPr>
          <w:rFonts w:asciiTheme="minorHAnsi" w:hAnsiTheme="minorHAnsi"/>
          <w:b/>
          <w:sz w:val="18"/>
          <w:lang w:val="de-DE"/>
        </w:rPr>
        <w:t>Patio_Inowa_Max_Aluminium.jpg</w:t>
      </w:r>
    </w:p>
    <w:p w14:paraId="2391F5F7" w14:textId="56D5EC9E" w:rsidR="00F96C6A" w:rsidRDefault="00F96C6A">
      <w:pPr>
        <w:rPr>
          <w:rFonts w:asciiTheme="minorHAnsi" w:hAnsiTheme="minorHAnsi"/>
          <w:sz w:val="18"/>
          <w:szCs w:val="18"/>
          <w:lang w:val="de-DE"/>
        </w:rPr>
      </w:pPr>
      <w:r>
        <w:rPr>
          <w:rFonts w:asciiTheme="minorHAnsi" w:hAnsiTheme="minorHAnsi"/>
          <w:sz w:val="18"/>
          <w:szCs w:val="18"/>
          <w:lang w:val="de-DE"/>
        </w:rPr>
        <w:br w:type="page"/>
      </w:r>
    </w:p>
    <w:p w14:paraId="67E3579E" w14:textId="5FD8AF93" w:rsidR="372EBF44" w:rsidRPr="005379F4" w:rsidRDefault="00F96C6A" w:rsidP="372EBF44">
      <w:pPr>
        <w:spacing w:line="276" w:lineRule="auto"/>
        <w:rPr>
          <w:rFonts w:asciiTheme="minorHAnsi" w:hAnsiTheme="minorHAnsi"/>
          <w:sz w:val="18"/>
          <w:szCs w:val="18"/>
          <w:lang w:val="de-DE"/>
        </w:rPr>
      </w:pPr>
      <w:r>
        <w:rPr>
          <w:rFonts w:asciiTheme="minorHAnsi" w:hAnsiTheme="minorHAnsi"/>
          <w:noProof/>
          <w:sz w:val="18"/>
          <w:szCs w:val="18"/>
          <w:lang w:val="de-DE"/>
        </w:rPr>
        <w:lastRenderedPageBreak/>
        <w:drawing>
          <wp:inline distT="0" distB="0" distL="0" distR="0" wp14:anchorId="0D3F1708" wp14:editId="72A52BCA">
            <wp:extent cx="3243600" cy="2160000"/>
            <wp:effectExtent l="0" t="0" r="0" b="0"/>
            <wp:docPr id="70032046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43600" cy="2160000"/>
                    </a:xfrm>
                    <a:prstGeom prst="rect">
                      <a:avLst/>
                    </a:prstGeom>
                    <a:noFill/>
                    <a:ln>
                      <a:noFill/>
                    </a:ln>
                  </pic:spPr>
                </pic:pic>
              </a:graphicData>
            </a:graphic>
          </wp:inline>
        </w:drawing>
      </w:r>
    </w:p>
    <w:p w14:paraId="100495F9" w14:textId="10FF310E" w:rsidR="00D06911" w:rsidRPr="00E04B93" w:rsidRDefault="00B12B5E" w:rsidP="00F96C6A">
      <w:pPr>
        <w:spacing w:line="276" w:lineRule="auto"/>
        <w:rPr>
          <w:rFonts w:asciiTheme="minorHAnsi" w:hAnsiTheme="minorHAnsi"/>
          <w:sz w:val="18"/>
          <w:szCs w:val="18"/>
        </w:rPr>
      </w:pPr>
      <w:r>
        <w:rPr>
          <w:rFonts w:asciiTheme="majorHAnsi" w:hAnsiTheme="majorHAnsi" w:cstheme="majorBidi"/>
          <w:color w:val="000000" w:themeColor="text1"/>
          <w:sz w:val="18"/>
        </w:rPr>
        <w:t xml:space="preserve">Using the </w:t>
      </w:r>
      <w:r>
        <w:rPr>
          <w:rStyle w:val="normaltextrun"/>
          <w:rFonts w:asciiTheme="minorHAnsi" w:hAnsiTheme="minorHAnsi" w:cstheme="minorBidi"/>
          <w:color w:val="000000" w:themeColor="text1"/>
          <w:sz w:val="18"/>
        </w:rPr>
        <w:t>“DesignLocking” espagnolette and compatible strikers, plus drilling protection, an anti-jemmy device, a lockable handle and security-relevant components from the system supplier, means that this sliding element with the</w:t>
      </w:r>
      <w:r>
        <w:rPr>
          <w:rFonts w:asciiTheme="majorHAnsi" w:hAnsiTheme="majorHAnsi" w:cstheme="majorBidi"/>
          <w:color w:val="000000" w:themeColor="text1"/>
          <w:sz w:val="18"/>
        </w:rPr>
        <w:t xml:space="preserve"> </w:t>
      </w:r>
      <w:r>
        <w:rPr>
          <w:rFonts w:asciiTheme="minorHAnsi" w:hAnsiTheme="minorHAnsi" w:cstheme="majorBidi"/>
          <w:sz w:val="18"/>
        </w:rPr>
        <w:t>“Roto Patio Lift</w:t>
      </w:r>
      <w:r>
        <w:rPr>
          <w:rStyle w:val="normaltextrun"/>
          <w:rFonts w:asciiTheme="minorHAnsi" w:hAnsiTheme="minorHAnsi" w:cstheme="minorBidi"/>
          <w:color w:val="000000" w:themeColor="text1"/>
          <w:sz w:val="18"/>
        </w:rPr>
        <w:t xml:space="preserve"> | </w:t>
      </w:r>
      <w:r>
        <w:rPr>
          <w:rFonts w:asciiTheme="minorHAnsi" w:hAnsiTheme="minorHAnsi"/>
          <w:sz w:val="18"/>
        </w:rPr>
        <w:t xml:space="preserve">Slim” Lift&amp;Slide hardware for extremely narrow profiles is compatible with RC 2. The image shows a sliding element in the format 4000 x 2548 mm, equipped </w:t>
      </w:r>
      <w:r>
        <w:rPr>
          <w:rFonts w:asciiTheme="majorHAnsi" w:eastAsia="Calibri Light" w:hAnsiTheme="majorHAnsi" w:cstheme="majorBidi"/>
          <w:sz w:val="18"/>
        </w:rPr>
        <w:t>with MVS contacts for electronic locking monitoring.</w:t>
      </w:r>
    </w:p>
    <w:p w14:paraId="27F7571E" w14:textId="77777777" w:rsidR="00F96C6A" w:rsidRDefault="00F96C6A" w:rsidP="00F96C6A">
      <w:pPr>
        <w:spacing w:line="276" w:lineRule="auto"/>
        <w:rPr>
          <w:rFonts w:asciiTheme="majorHAnsi" w:eastAsia="Calibri Light" w:hAnsiTheme="majorHAnsi" w:cstheme="majorBidi"/>
          <w:sz w:val="18"/>
          <w:szCs w:val="18"/>
        </w:rPr>
      </w:pPr>
    </w:p>
    <w:p w14:paraId="77ED4DA5" w14:textId="357FC8F0" w:rsidR="00593725" w:rsidRPr="005379F4" w:rsidRDefault="000616C2" w:rsidP="00130333">
      <w:pPr>
        <w:autoSpaceDE w:val="0"/>
        <w:autoSpaceDN w:val="0"/>
        <w:adjustRightInd w:val="0"/>
        <w:spacing w:line="276" w:lineRule="auto"/>
        <w:rPr>
          <w:rFonts w:asciiTheme="minorHAnsi" w:hAnsiTheme="minorHAnsi"/>
          <w:b/>
          <w:bCs/>
          <w:sz w:val="18"/>
          <w:szCs w:val="18"/>
          <w:lang w:val="de-DE"/>
        </w:rPr>
      </w:pPr>
      <w:r w:rsidRPr="005379F4">
        <w:rPr>
          <w:rFonts w:asciiTheme="minorHAnsi" w:hAnsiTheme="minorHAnsi"/>
          <w:b/>
          <w:sz w:val="18"/>
          <w:lang w:val="de-DE"/>
        </w:rPr>
        <w:t>Image</w:t>
      </w:r>
      <w:r w:rsidRPr="005379F4">
        <w:rPr>
          <w:rFonts w:asciiTheme="minorHAnsi" w:hAnsiTheme="minorHAnsi"/>
          <w:sz w:val="18"/>
          <w:lang w:val="de-DE"/>
        </w:rPr>
        <w:t>:</w:t>
      </w:r>
      <w:r w:rsidRPr="005379F4">
        <w:rPr>
          <w:rStyle w:val="normaltextrun"/>
          <w:rFonts w:asciiTheme="minorHAnsi" w:hAnsiTheme="minorHAnsi" w:cstheme="minorHAnsi"/>
          <w:color w:val="000000" w:themeColor="text1"/>
          <w:lang w:val="de-DE"/>
        </w:rPr>
        <w:t xml:space="preserve"> </w:t>
      </w:r>
      <w:r w:rsidRPr="005379F4">
        <w:rPr>
          <w:rStyle w:val="normaltextrun"/>
          <w:rFonts w:asciiTheme="minorHAnsi" w:hAnsiTheme="minorHAnsi" w:cstheme="minorHAnsi"/>
          <w:color w:val="000000" w:themeColor="text1"/>
          <w:sz w:val="18"/>
          <w:lang w:val="de-DE"/>
        </w:rPr>
        <w:t>Roto Fenster- und Türtechnologie</w:t>
      </w:r>
      <w:r w:rsidRPr="005379F4">
        <w:rPr>
          <w:rFonts w:asciiTheme="minorHAnsi" w:hAnsiTheme="minorHAnsi"/>
          <w:sz w:val="18"/>
          <w:lang w:val="de-DE"/>
        </w:rPr>
        <w:tab/>
      </w:r>
      <w:r w:rsidRPr="005379F4">
        <w:rPr>
          <w:rFonts w:asciiTheme="minorHAnsi" w:hAnsiTheme="minorHAnsi"/>
          <w:sz w:val="18"/>
          <w:lang w:val="de-DE"/>
        </w:rPr>
        <w:tab/>
      </w:r>
      <w:r w:rsidRPr="005379F4">
        <w:rPr>
          <w:rFonts w:asciiTheme="minorHAnsi" w:hAnsiTheme="minorHAnsi"/>
          <w:sz w:val="18"/>
          <w:lang w:val="de-DE"/>
        </w:rPr>
        <w:tab/>
      </w:r>
      <w:r w:rsidRPr="005379F4">
        <w:rPr>
          <w:rFonts w:asciiTheme="minorHAnsi" w:hAnsiTheme="minorHAnsi"/>
          <w:sz w:val="18"/>
          <w:lang w:val="de-DE"/>
        </w:rPr>
        <w:tab/>
      </w:r>
      <w:r w:rsidRPr="005379F4">
        <w:rPr>
          <w:rFonts w:asciiTheme="minorHAnsi" w:hAnsiTheme="minorHAnsi"/>
          <w:b/>
          <w:sz w:val="18"/>
          <w:lang w:val="de-DE"/>
        </w:rPr>
        <w:t>Patio_Lift_Slim.jpg</w:t>
      </w:r>
    </w:p>
    <w:p w14:paraId="7905CB61" w14:textId="30B1706D" w:rsidR="00714C25" w:rsidRPr="005379F4" w:rsidRDefault="00714C25" w:rsidP="00130333">
      <w:pPr>
        <w:autoSpaceDE w:val="0"/>
        <w:autoSpaceDN w:val="0"/>
        <w:adjustRightInd w:val="0"/>
        <w:spacing w:line="276" w:lineRule="auto"/>
        <w:rPr>
          <w:rFonts w:asciiTheme="minorHAnsi" w:hAnsiTheme="minorHAnsi"/>
          <w:sz w:val="18"/>
          <w:szCs w:val="18"/>
          <w:lang w:val="de-DE"/>
        </w:rPr>
      </w:pPr>
    </w:p>
    <w:p w14:paraId="2E833205" w14:textId="77777777" w:rsidR="00712401" w:rsidRPr="005379F4" w:rsidRDefault="00712401" w:rsidP="372EBF44">
      <w:pPr>
        <w:autoSpaceDE w:val="0"/>
        <w:autoSpaceDN w:val="0"/>
        <w:adjustRightInd w:val="0"/>
        <w:spacing w:line="276" w:lineRule="auto"/>
        <w:rPr>
          <w:rFonts w:asciiTheme="minorHAnsi" w:hAnsiTheme="minorHAnsi"/>
          <w:sz w:val="18"/>
          <w:szCs w:val="18"/>
          <w:lang w:val="de-DE"/>
        </w:rPr>
      </w:pPr>
    </w:p>
    <w:p w14:paraId="06E67531" w14:textId="06CE89B5" w:rsidR="372EBF44" w:rsidRPr="005379F4" w:rsidRDefault="372EBF44" w:rsidP="372EBF44">
      <w:pPr>
        <w:spacing w:line="276" w:lineRule="auto"/>
        <w:rPr>
          <w:rFonts w:asciiTheme="minorHAnsi" w:hAnsiTheme="minorHAnsi"/>
          <w:sz w:val="18"/>
          <w:szCs w:val="18"/>
          <w:lang w:val="de-DE"/>
        </w:rPr>
      </w:pPr>
    </w:p>
    <w:p w14:paraId="63CD087A" w14:textId="0C0D5110" w:rsidR="372EBF44" w:rsidRPr="005379F4" w:rsidRDefault="00F96C6A" w:rsidP="372EBF44">
      <w:pPr>
        <w:spacing w:line="276" w:lineRule="auto"/>
        <w:rPr>
          <w:rFonts w:asciiTheme="minorHAnsi" w:hAnsiTheme="minorHAnsi"/>
          <w:sz w:val="18"/>
          <w:szCs w:val="18"/>
          <w:lang w:val="de-DE"/>
        </w:rPr>
      </w:pPr>
      <w:r>
        <w:rPr>
          <w:rFonts w:asciiTheme="minorHAnsi" w:hAnsiTheme="minorHAnsi"/>
          <w:noProof/>
          <w:sz w:val="18"/>
          <w:szCs w:val="18"/>
          <w:lang w:val="de-DE"/>
        </w:rPr>
        <w:drawing>
          <wp:inline distT="0" distB="0" distL="0" distR="0" wp14:anchorId="1E5C9D9D" wp14:editId="6A2398AE">
            <wp:extent cx="3243600" cy="2160000"/>
            <wp:effectExtent l="0" t="0" r="0" b="0"/>
            <wp:docPr id="13865251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43600" cy="2160000"/>
                    </a:xfrm>
                    <a:prstGeom prst="rect">
                      <a:avLst/>
                    </a:prstGeom>
                    <a:noFill/>
                    <a:ln>
                      <a:noFill/>
                    </a:ln>
                  </pic:spPr>
                </pic:pic>
              </a:graphicData>
            </a:graphic>
          </wp:inline>
        </w:drawing>
      </w:r>
    </w:p>
    <w:p w14:paraId="70EFB25E" w14:textId="7B1F36FA" w:rsidR="00727D0F" w:rsidRDefault="002315B7" w:rsidP="372EBF44">
      <w:pPr>
        <w:spacing w:line="276" w:lineRule="auto"/>
        <w:rPr>
          <w:rFonts w:asciiTheme="majorHAnsi" w:hAnsiTheme="majorHAnsi" w:cstheme="majorBidi"/>
          <w:color w:val="000000"/>
          <w:sz w:val="18"/>
          <w:szCs w:val="18"/>
        </w:rPr>
      </w:pPr>
      <w:r>
        <w:rPr>
          <w:rFonts w:asciiTheme="majorHAnsi" w:hAnsiTheme="majorHAnsi" w:cstheme="majorBidi"/>
          <w:color w:val="000000" w:themeColor="text1"/>
          <w:sz w:val="18"/>
        </w:rPr>
        <w:t xml:space="preserve">Eberhard Mammel, </w:t>
      </w:r>
      <w:r>
        <w:rPr>
          <w:rFonts w:ascii="Univers Next W1G Light" w:hAnsi="Univers Next W1G Light" w:cstheme="majorBidi"/>
          <w:sz w:val="18"/>
        </w:rPr>
        <w:t xml:space="preserve">Director of Marketing and Product Innovation at Roto Frank Fenster- und Türtechnologie GmbH, underlines: </w:t>
      </w:r>
      <w:r>
        <w:rPr>
          <w:rFonts w:asciiTheme="majorHAnsi" w:hAnsiTheme="majorHAnsi" w:cstheme="majorBidi"/>
          <w:color w:val="000000" w:themeColor="text1"/>
          <w:sz w:val="18"/>
        </w:rPr>
        <w:t>“The tested high product quality of our hardware, sealing profiles and glazing blocks helps building element manufacturers produce sliding systems sustainably.”</w:t>
      </w:r>
    </w:p>
    <w:p w14:paraId="777B1CFD" w14:textId="77777777" w:rsidR="002315B7" w:rsidRPr="00C67C9B" w:rsidRDefault="002315B7" w:rsidP="002315B7">
      <w:pPr>
        <w:spacing w:line="276" w:lineRule="auto"/>
        <w:rPr>
          <w:rFonts w:asciiTheme="minorHAnsi" w:hAnsiTheme="minorHAnsi"/>
          <w:color w:val="000000" w:themeColor="text1"/>
          <w:sz w:val="18"/>
          <w:szCs w:val="18"/>
        </w:rPr>
      </w:pPr>
    </w:p>
    <w:p w14:paraId="49140029" w14:textId="77777777" w:rsidR="002315B7" w:rsidRPr="005379F4" w:rsidRDefault="002315B7" w:rsidP="002315B7">
      <w:pPr>
        <w:spacing w:line="276" w:lineRule="auto"/>
        <w:rPr>
          <w:rFonts w:asciiTheme="minorHAnsi" w:hAnsiTheme="minorHAnsi"/>
          <w:b/>
          <w:color w:val="000000" w:themeColor="text1"/>
          <w:sz w:val="18"/>
          <w:szCs w:val="18"/>
          <w:lang w:val="de-DE"/>
        </w:rPr>
      </w:pPr>
      <w:r w:rsidRPr="005379F4">
        <w:rPr>
          <w:rFonts w:asciiTheme="minorHAnsi" w:hAnsiTheme="minorHAnsi"/>
          <w:b/>
          <w:color w:val="000000" w:themeColor="text1"/>
          <w:sz w:val="18"/>
          <w:lang w:val="de-DE"/>
        </w:rPr>
        <w:t>Image:</w:t>
      </w:r>
      <w:r w:rsidRPr="005379F4">
        <w:rPr>
          <w:rFonts w:asciiTheme="minorHAnsi" w:hAnsiTheme="minorHAnsi"/>
          <w:color w:val="000000" w:themeColor="text1"/>
          <w:sz w:val="18"/>
          <w:lang w:val="de-DE"/>
        </w:rPr>
        <w:t xml:space="preserve"> Roto Fenster- und Türtechnologie</w:t>
      </w:r>
      <w:r w:rsidRPr="005379F4">
        <w:rPr>
          <w:rFonts w:asciiTheme="minorHAnsi" w:hAnsiTheme="minorHAnsi"/>
          <w:color w:val="000000" w:themeColor="text1"/>
          <w:sz w:val="18"/>
          <w:lang w:val="de-DE"/>
        </w:rPr>
        <w:tab/>
      </w:r>
      <w:r w:rsidRPr="005379F4">
        <w:rPr>
          <w:rFonts w:asciiTheme="minorHAnsi" w:hAnsiTheme="minorHAnsi"/>
          <w:color w:val="000000" w:themeColor="text1"/>
          <w:sz w:val="18"/>
          <w:lang w:val="de-DE"/>
        </w:rPr>
        <w:tab/>
      </w:r>
      <w:r w:rsidRPr="005379F4">
        <w:rPr>
          <w:rFonts w:asciiTheme="minorHAnsi" w:hAnsiTheme="minorHAnsi"/>
          <w:color w:val="000000" w:themeColor="text1"/>
          <w:sz w:val="18"/>
          <w:lang w:val="de-DE"/>
        </w:rPr>
        <w:tab/>
      </w:r>
      <w:r w:rsidRPr="005379F4">
        <w:rPr>
          <w:rFonts w:asciiTheme="minorHAnsi" w:hAnsiTheme="minorHAnsi"/>
          <w:color w:val="000000" w:themeColor="text1"/>
          <w:sz w:val="18"/>
          <w:lang w:val="de-DE"/>
        </w:rPr>
        <w:tab/>
      </w:r>
      <w:r w:rsidRPr="005379F4">
        <w:rPr>
          <w:rFonts w:asciiTheme="minorHAnsi" w:hAnsiTheme="minorHAnsi"/>
          <w:b/>
          <w:color w:val="000000" w:themeColor="text1"/>
          <w:sz w:val="18"/>
          <w:lang w:val="de-DE"/>
        </w:rPr>
        <w:t>Eberhard_Mammel.jpg</w:t>
      </w:r>
    </w:p>
    <w:p w14:paraId="09B26460" w14:textId="77777777" w:rsidR="00714C25" w:rsidRPr="005379F4" w:rsidRDefault="00714C25" w:rsidP="00130333">
      <w:pPr>
        <w:autoSpaceDE w:val="0"/>
        <w:autoSpaceDN w:val="0"/>
        <w:adjustRightInd w:val="0"/>
        <w:spacing w:line="276" w:lineRule="auto"/>
        <w:rPr>
          <w:rFonts w:asciiTheme="minorHAnsi" w:hAnsiTheme="minorHAnsi"/>
          <w:sz w:val="18"/>
          <w:szCs w:val="18"/>
          <w:lang w:val="de-DE"/>
        </w:rPr>
      </w:pPr>
    </w:p>
    <w:p w14:paraId="4FAD5A0C" w14:textId="77777777" w:rsidR="00B10681" w:rsidRPr="005379F4" w:rsidRDefault="00B10681" w:rsidP="00130333">
      <w:pPr>
        <w:autoSpaceDE w:val="0"/>
        <w:autoSpaceDN w:val="0"/>
        <w:adjustRightInd w:val="0"/>
        <w:spacing w:line="276" w:lineRule="auto"/>
        <w:rPr>
          <w:rFonts w:asciiTheme="minorHAnsi" w:hAnsiTheme="minorHAnsi"/>
          <w:sz w:val="18"/>
          <w:szCs w:val="18"/>
          <w:lang w:val="de-DE"/>
        </w:rPr>
      </w:pPr>
    </w:p>
    <w:p w14:paraId="4F9ACB8A" w14:textId="77777777" w:rsidR="00B10681" w:rsidRPr="005379F4" w:rsidRDefault="00B10681" w:rsidP="00130333">
      <w:pPr>
        <w:autoSpaceDE w:val="0"/>
        <w:autoSpaceDN w:val="0"/>
        <w:adjustRightInd w:val="0"/>
        <w:spacing w:line="276" w:lineRule="auto"/>
        <w:rPr>
          <w:rFonts w:asciiTheme="minorHAnsi" w:hAnsiTheme="minorHAnsi"/>
          <w:sz w:val="18"/>
          <w:szCs w:val="18"/>
          <w:lang w:val="de-DE"/>
        </w:rPr>
      </w:pPr>
    </w:p>
    <w:p w14:paraId="2EF7C2F0" w14:textId="77777777" w:rsidR="00B10681" w:rsidRPr="005379F4" w:rsidRDefault="00B10681" w:rsidP="00130333">
      <w:pPr>
        <w:autoSpaceDE w:val="0"/>
        <w:autoSpaceDN w:val="0"/>
        <w:adjustRightInd w:val="0"/>
        <w:spacing w:line="276" w:lineRule="auto"/>
        <w:rPr>
          <w:rFonts w:asciiTheme="minorHAnsi" w:hAnsiTheme="minorHAnsi"/>
          <w:sz w:val="18"/>
          <w:szCs w:val="18"/>
          <w:lang w:val="de-DE"/>
        </w:rPr>
      </w:pPr>
    </w:p>
    <w:p w14:paraId="43BF26A6" w14:textId="77777777" w:rsidR="00B10681" w:rsidRPr="005379F4" w:rsidRDefault="00B10681" w:rsidP="00130333">
      <w:pPr>
        <w:autoSpaceDE w:val="0"/>
        <w:autoSpaceDN w:val="0"/>
        <w:adjustRightInd w:val="0"/>
        <w:spacing w:line="276" w:lineRule="auto"/>
        <w:rPr>
          <w:rFonts w:asciiTheme="minorHAnsi" w:hAnsiTheme="minorHAnsi"/>
          <w:sz w:val="18"/>
          <w:szCs w:val="18"/>
          <w:lang w:val="de-DE"/>
        </w:rPr>
      </w:pPr>
    </w:p>
    <w:p w14:paraId="0DE28848" w14:textId="77777777" w:rsidR="00E04B93" w:rsidRPr="001D0521" w:rsidRDefault="00E04B93" w:rsidP="00E04B93">
      <w:pPr>
        <w:autoSpaceDE w:val="0"/>
        <w:autoSpaceDN w:val="0"/>
        <w:adjustRightInd w:val="0"/>
        <w:spacing w:line="276" w:lineRule="auto"/>
        <w:rPr>
          <w:rFonts w:asciiTheme="minorHAnsi" w:hAnsiTheme="minorHAnsi"/>
          <w:b/>
          <w:bCs/>
          <w:sz w:val="18"/>
          <w:szCs w:val="18"/>
        </w:rPr>
      </w:pPr>
      <w:r>
        <w:rPr>
          <w:rFonts w:asciiTheme="minorHAnsi" w:hAnsiTheme="minorHAnsi"/>
          <w:sz w:val="18"/>
        </w:rPr>
        <w:t>Print free – copy requested</w:t>
      </w:r>
    </w:p>
    <w:p w14:paraId="4692E808" w14:textId="77777777" w:rsidR="00E04B93" w:rsidRDefault="00E04B93" w:rsidP="00E04B93">
      <w:pPr>
        <w:spacing w:line="276" w:lineRule="auto"/>
        <w:rPr>
          <w:rFonts w:asciiTheme="minorHAnsi" w:hAnsiTheme="minorHAnsi"/>
          <w:b/>
          <w:bCs/>
          <w:sz w:val="18"/>
          <w:szCs w:val="18"/>
        </w:rPr>
      </w:pPr>
    </w:p>
    <w:p w14:paraId="0CDC4563" w14:textId="77777777" w:rsidR="00E04B93" w:rsidRPr="001D0521" w:rsidRDefault="00E04B93" w:rsidP="00E04B93">
      <w:pPr>
        <w:spacing w:line="276" w:lineRule="auto"/>
        <w:rPr>
          <w:rStyle w:val="Hyperlink"/>
          <w:rFonts w:asciiTheme="minorHAnsi" w:hAnsiTheme="minorHAnsi"/>
          <w:color w:val="auto"/>
          <w:sz w:val="18"/>
          <w:szCs w:val="18"/>
          <w:u w:val="none"/>
        </w:rPr>
      </w:pPr>
      <w:r>
        <w:rPr>
          <w:rFonts w:asciiTheme="minorHAnsi" w:hAnsiTheme="minorHAnsi"/>
          <w:b/>
          <w:sz w:val="18"/>
        </w:rPr>
        <w:t>Publisher</w:t>
      </w:r>
      <w:r>
        <w:rPr>
          <w:rFonts w:asciiTheme="minorHAnsi" w:hAnsiTheme="minorHAnsi"/>
          <w:sz w:val="18"/>
        </w:rPr>
        <w:t>: Roto Frank Fenster- und Türtechnologie GmbH • Wilhelm-Frank-Platz 1 • 70771 Leinfelden-Echterdingen • Germany • Phone +49 711 7598 0</w:t>
      </w:r>
    </w:p>
    <w:p w14:paraId="054AFDC7" w14:textId="28F6651B" w:rsidR="00712401" w:rsidRDefault="00E04B93" w:rsidP="00712401">
      <w:pPr>
        <w:spacing w:line="276" w:lineRule="auto"/>
        <w:rPr>
          <w:rFonts w:asciiTheme="minorHAnsi" w:hAnsiTheme="minorHAnsi"/>
          <w:sz w:val="18"/>
          <w:szCs w:val="18"/>
        </w:rPr>
      </w:pPr>
      <w:r>
        <w:rPr>
          <w:rFonts w:asciiTheme="minorHAnsi" w:hAnsiTheme="minorHAnsi"/>
          <w:b/>
          <w:sz w:val="18"/>
        </w:rPr>
        <w:t>Point of contact</w:t>
      </w:r>
      <w:r>
        <w:rPr>
          <w:rFonts w:asciiTheme="minorHAnsi" w:hAnsiTheme="minorHAnsi"/>
          <w:sz w:val="18"/>
        </w:rPr>
        <w:t xml:space="preserve">: Sabine Barbie • </w:t>
      </w:r>
      <w:hyperlink r:id="rId15">
        <w:r>
          <w:rPr>
            <w:rStyle w:val="Hyperlink"/>
            <w:rFonts w:asciiTheme="minorHAnsi" w:hAnsiTheme="minorHAnsi"/>
            <w:color w:val="auto"/>
            <w:sz w:val="18"/>
            <w:u w:val="none"/>
          </w:rPr>
          <w:t>sabine.barbie@roto-frank.com</w:t>
        </w:r>
      </w:hyperlink>
      <w:r>
        <w:rPr>
          <w:rFonts w:asciiTheme="minorHAnsi" w:hAnsiTheme="minorHAnsi"/>
          <w:sz w:val="18"/>
        </w:rPr>
        <w:t xml:space="preserve"> • Phone +49 711 7598 2514</w:t>
      </w:r>
    </w:p>
    <w:sectPr w:rsidR="00712401" w:rsidSect="000D4E4F">
      <w:headerReference w:type="default" r:id="rId16"/>
      <w:footerReference w:type="even" r:id="rId17"/>
      <w:footerReference w:type="default" r:id="rId18"/>
      <w:headerReference w:type="first" r:id="rId19"/>
      <w:footerReference w:type="first" r:id="rId20"/>
      <w:pgSz w:w="11907" w:h="16840" w:code="9"/>
      <w:pgMar w:top="4139" w:right="2551"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09101" w14:textId="77777777" w:rsidR="002657B9" w:rsidRDefault="002657B9">
      <w:r>
        <w:separator/>
      </w:r>
    </w:p>
  </w:endnote>
  <w:endnote w:type="continuationSeparator" w:id="0">
    <w:p w14:paraId="240995B2" w14:textId="77777777" w:rsidR="002657B9" w:rsidRDefault="00265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altName w:val="Calibri"/>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altName w:val="Calibri"/>
    <w:panose1 w:val="020B0403030202020203"/>
    <w:charset w:val="00"/>
    <w:family w:val="swiss"/>
    <w:notTrueType/>
    <w:pitch w:val="variable"/>
    <w:sig w:usb0="0000028F" w:usb1="00000001"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A6959" w14:textId="77777777" w:rsidR="00EA12DF" w:rsidRDefault="00EA12DF" w:rsidP="00940B6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925DF9">
      <w:rPr>
        <w:rStyle w:val="Seitenzahl"/>
        <w:noProof/>
      </w:rPr>
      <w:t>2</w:t>
    </w:r>
    <w:r>
      <w:rPr>
        <w:rStyle w:val="Seitenzahl"/>
      </w:rPr>
      <w:fldChar w:fldCharType="end"/>
    </w:r>
  </w:p>
  <w:p w14:paraId="79A84AE7" w14:textId="77777777" w:rsidR="00EA12DF" w:rsidRDefault="00EA12DF" w:rsidP="00EA12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Fonts w:ascii="Arial" w:hAnsi="Arial" w:cs="Arial"/>
        <w:sz w:val="22"/>
        <w:szCs w:val="22"/>
      </w:rPr>
      <w:id w:val="978423995"/>
      <w:docPartObj>
        <w:docPartGallery w:val="Page Numbers (Bottom of Page)"/>
        <w:docPartUnique/>
      </w:docPartObj>
    </w:sdtPr>
    <w:sdtEndPr>
      <w:rPr>
        <w:rStyle w:val="Seitenzahl"/>
      </w:rPr>
    </w:sdtEndPr>
    <w:sdtContent>
      <w:p w14:paraId="06063D7B" w14:textId="77777777" w:rsidR="00EA12DF" w:rsidRPr="00EA12DF" w:rsidRDefault="00EA12DF" w:rsidP="00940B68">
        <w:pPr>
          <w:pStyle w:val="Fuzeile"/>
          <w:framePr w:wrap="none" w:vAnchor="text" w:hAnchor="margin" w:xAlign="right" w:y="1"/>
          <w:rPr>
            <w:rStyle w:val="Seitenzahl"/>
            <w:rFonts w:ascii="Arial" w:hAnsi="Arial" w:cs="Arial"/>
            <w:sz w:val="22"/>
            <w:szCs w:val="22"/>
          </w:rPr>
        </w:pPr>
        <w:r w:rsidRPr="00EA12DF">
          <w:rPr>
            <w:rStyle w:val="Seitenzahl"/>
            <w:rFonts w:ascii="Arial" w:hAnsi="Arial" w:cs="Arial"/>
            <w:sz w:val="22"/>
            <w:szCs w:val="22"/>
          </w:rPr>
          <w:fldChar w:fldCharType="begin"/>
        </w:r>
        <w:r w:rsidRPr="00EA12DF">
          <w:rPr>
            <w:rStyle w:val="Seitenzahl"/>
            <w:rFonts w:ascii="Arial" w:hAnsi="Arial" w:cs="Arial"/>
            <w:sz w:val="22"/>
            <w:szCs w:val="22"/>
          </w:rPr>
          <w:instrText xml:space="preserve"> PAGE </w:instrText>
        </w:r>
        <w:r w:rsidRPr="00EA12DF">
          <w:rPr>
            <w:rStyle w:val="Seitenzahl"/>
            <w:rFonts w:ascii="Arial" w:hAnsi="Arial" w:cs="Arial"/>
            <w:sz w:val="22"/>
            <w:szCs w:val="22"/>
          </w:rPr>
          <w:fldChar w:fldCharType="separate"/>
        </w:r>
        <w:r w:rsidR="00E47F1D">
          <w:rPr>
            <w:rStyle w:val="Seitenzahl"/>
            <w:rFonts w:ascii="Arial" w:hAnsi="Arial" w:cs="Arial"/>
            <w:noProof/>
            <w:sz w:val="22"/>
            <w:szCs w:val="22"/>
          </w:rPr>
          <w:t>2</w:t>
        </w:r>
        <w:r w:rsidRPr="00EA12DF">
          <w:rPr>
            <w:rStyle w:val="Seitenzahl"/>
            <w:rFonts w:ascii="Arial" w:hAnsi="Arial" w:cs="Arial"/>
            <w:sz w:val="22"/>
            <w:szCs w:val="22"/>
          </w:rPr>
          <w:fldChar w:fldCharType="end"/>
        </w:r>
      </w:p>
    </w:sdtContent>
  </w:sdt>
  <w:p w14:paraId="3871398D" w14:textId="77777777" w:rsidR="00EA12DF" w:rsidRPr="00EA12DF" w:rsidRDefault="00EA12DF" w:rsidP="00EA12DF">
    <w:pPr>
      <w:pStyle w:val="Fuzeile"/>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5920B"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FA901C" w14:textId="77777777" w:rsidR="002657B9" w:rsidRDefault="002657B9">
      <w:r>
        <w:separator/>
      </w:r>
    </w:p>
  </w:footnote>
  <w:footnote w:type="continuationSeparator" w:id="0">
    <w:p w14:paraId="119978BA" w14:textId="77777777" w:rsidR="002657B9" w:rsidRDefault="002657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3EF63" w14:textId="77777777" w:rsidR="00066ABD" w:rsidRDefault="002B1944">
    <w:pPr>
      <w:pStyle w:val="FirmenangabenFusszeile"/>
      <w:tabs>
        <w:tab w:val="left" w:pos="708"/>
      </w:tabs>
      <w:ind w:left="28"/>
      <w:rPr>
        <w:sz w:val="24"/>
      </w:rPr>
    </w:pPr>
    <w:r>
      <w:rPr>
        <w:noProof/>
      </w:rPr>
      <w:drawing>
        <wp:anchor distT="0" distB="0" distL="114300" distR="114300" simplePos="0" relativeHeight="251669504" behindDoc="0" locked="0" layoutInCell="1" allowOverlap="1" wp14:anchorId="7BBD155C" wp14:editId="1FE972A5">
          <wp:simplePos x="0" y="0"/>
          <wp:positionH relativeFrom="page">
            <wp:posOffset>5492750</wp:posOffset>
          </wp:positionH>
          <wp:positionV relativeFrom="page">
            <wp:posOffset>546100</wp:posOffset>
          </wp:positionV>
          <wp:extent cx="1803400" cy="902335"/>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59DFE01C" wp14:editId="7CA5668A">
          <wp:simplePos x="0" y="0"/>
          <wp:positionH relativeFrom="page">
            <wp:posOffset>900430</wp:posOffset>
          </wp:positionH>
          <wp:positionV relativeFrom="page">
            <wp:posOffset>1036955</wp:posOffset>
          </wp:positionV>
          <wp:extent cx="2026800" cy="230400"/>
          <wp:effectExtent l="0" t="0" r="0" b="0"/>
          <wp:wrapNone/>
          <wp:docPr id="8" name="Grafik 8"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D436B0E" w14:textId="77777777" w:rsidR="00066ABD" w:rsidRDefault="00066ABD">
    <w:pPr>
      <w:pStyle w:val="Kopfzeile"/>
    </w:pPr>
  </w:p>
  <w:p w14:paraId="6E6EB380" w14:textId="77777777" w:rsidR="00066ABD" w:rsidRDefault="00066A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9A0C2" w14:textId="77777777" w:rsidR="0096234B" w:rsidRDefault="0096234B" w:rsidP="0096234B">
    <w:pPr>
      <w:pStyle w:val="FirmenangabenFusszeile"/>
      <w:tabs>
        <w:tab w:val="left" w:pos="708"/>
      </w:tabs>
      <w:ind w:left="28"/>
      <w:rPr>
        <w:sz w:val="24"/>
      </w:rPr>
    </w:pPr>
    <w:r>
      <w:rPr>
        <w:noProof/>
        <w:sz w:val="24"/>
      </w:rPr>
      <w:drawing>
        <wp:anchor distT="0" distB="0" distL="114300" distR="114300" simplePos="0" relativeHeight="251673600" behindDoc="0" locked="0" layoutInCell="1" allowOverlap="1" wp14:anchorId="705BAA33" wp14:editId="079D604A">
          <wp:simplePos x="0" y="0"/>
          <wp:positionH relativeFrom="page">
            <wp:posOffset>5498275</wp:posOffset>
          </wp:positionH>
          <wp:positionV relativeFrom="page">
            <wp:posOffset>534673</wp:posOffset>
          </wp:positionV>
          <wp:extent cx="1788539" cy="894836"/>
          <wp:effectExtent l="0" t="0" r="0" b="63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Pr>
        <w:noProof/>
        <w:sz w:val="24"/>
      </w:rPr>
      <w:drawing>
        <wp:anchor distT="0" distB="0" distL="114300" distR="114300" simplePos="0" relativeHeight="251674624" behindDoc="0" locked="0" layoutInCell="1" allowOverlap="1" wp14:anchorId="3B83B0CE" wp14:editId="462291F9">
          <wp:simplePos x="0" y="0"/>
          <wp:positionH relativeFrom="page">
            <wp:posOffset>899795</wp:posOffset>
          </wp:positionH>
          <wp:positionV relativeFrom="page">
            <wp:posOffset>1033145</wp:posOffset>
          </wp:positionV>
          <wp:extent cx="2026800" cy="230400"/>
          <wp:effectExtent l="0" t="0" r="0" b="0"/>
          <wp:wrapNone/>
          <wp:docPr id="10" name="Grafik 10"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AD91BC0" w14:textId="77777777" w:rsidR="0096234B" w:rsidRDefault="0096234B" w:rsidP="0096234B">
    <w:pPr>
      <w:pStyle w:val="Presseinfo"/>
    </w:pPr>
  </w:p>
  <w:p w14:paraId="060A7689" w14:textId="77777777" w:rsidR="0096234B" w:rsidRPr="008F3772" w:rsidRDefault="0096234B" w:rsidP="0096234B">
    <w:pPr>
      <w:pStyle w:val="Presseinfo"/>
      <w:rPr>
        <w:rFonts w:asciiTheme="minorHAnsi" w:hAnsiTheme="minorHAnsi"/>
      </w:rPr>
    </w:pPr>
    <w:r>
      <w:rPr>
        <w:rFonts w:asciiTheme="minorHAnsi" w:hAnsiTheme="minorHAnsi"/>
      </w:rPr>
      <w:t>Press release</w:t>
    </w:r>
  </w:p>
  <w:p w14:paraId="5A721AD1" w14:textId="77777777" w:rsidR="00127614" w:rsidRPr="0096234B" w:rsidRDefault="00127614" w:rsidP="0096234B">
    <w:pPr>
      <w:pStyle w:val="Kopfzeile"/>
    </w:pPr>
  </w:p>
</w:hdr>
</file>

<file path=word/intelligence2.xml><?xml version="1.0" encoding="utf-8"?>
<int2:intelligence xmlns:int2="http://schemas.microsoft.com/office/intelligence/2020/intelligence" xmlns:oel="http://schemas.microsoft.com/office/2019/extlst">
  <int2:observations>
    <int2:textHash int2:hashCode="P5NOTxJou4Jdkt" int2:id="iQbY39oY">
      <int2:state int2:value="Rejected" int2:type="AugLoop_Text_Critique"/>
    </int2:textHash>
    <int2:textHash int2:hashCode="EqelqWrIYAm61f" int2:id="8w0IoUfP">
      <int2:state int2:value="Rejected" int2:type="AugLoop_Text_Critique"/>
    </int2:textHash>
    <int2:textHash int2:hashCode="eH9y6oMrfhkLsK" int2:id="LP9dBLIO">
      <int2:state int2:value="Rejected" int2:type="AugLoop_Text_Critique"/>
    </int2:textHash>
    <int2:textHash int2:hashCode="my6nKq/pzjBgUc" int2:id="u6MBx6tw">
      <int2:state int2:value="Rejected" int2:type="AugLoop_Text_Critique"/>
    </int2:textHash>
    <int2:textHash int2:hashCode="q5DV9ZdBxJGl/a" int2:id="002FPlI2">
      <int2:state int2:value="Rejected" int2:type="AugLoop_Text_Critique"/>
    </int2:textHash>
    <int2:textHash int2:hashCode="o4tUwFPGFs1tP8" int2:id="vAspIX08">
      <int2:state int2:value="Rejected" int2:type="AugLoop_Text_Critique"/>
    </int2:textHash>
    <int2:textHash int2:hashCode="Qjkm3wT2trjg5R" int2:id="6yguVQPT">
      <int2:state int2:value="Rejected" int2:type="AugLoop_Text_Critique"/>
    </int2:textHash>
    <int2:textHash int2:hashCode="JHOwB8wJ5nuY/c" int2:id="X0FMthTB">
      <int2:state int2:value="Rejected" int2:type="AugLoop_Text_Critique"/>
    </int2:textHash>
    <int2:textHash int2:hashCode="esVSd0s87gBc+b" int2:id="GwcGZ7RO">
      <int2:state int2:value="Rejected" int2:type="AugLoop_Text_Critique"/>
    </int2:textHash>
    <int2:textHash int2:hashCode="xzyZ/WAkyMCLmY" int2:id="s4d0Z8yv">
      <int2:state int2:value="Rejected" int2:type="AugLoop_Text_Critique"/>
    </int2:textHash>
    <int2:textHash int2:hashCode="cCvdway6bXsC7T" int2:id="EOLycNQD">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21ED37"/>
    <w:multiLevelType w:val="hybridMultilevel"/>
    <w:tmpl w:val="FFFFFFFF"/>
    <w:lvl w:ilvl="0" w:tplc="38EC2F8E">
      <w:start w:val="1"/>
      <w:numFmt w:val="bullet"/>
      <w:lvlText w:val="-"/>
      <w:lvlJc w:val="left"/>
      <w:pPr>
        <w:ind w:left="720" w:hanging="360"/>
      </w:pPr>
      <w:rPr>
        <w:rFonts w:ascii="Calibri" w:hAnsi="Calibri" w:hint="default"/>
      </w:rPr>
    </w:lvl>
    <w:lvl w:ilvl="1" w:tplc="D428A562">
      <w:start w:val="1"/>
      <w:numFmt w:val="bullet"/>
      <w:lvlText w:val="o"/>
      <w:lvlJc w:val="left"/>
      <w:pPr>
        <w:ind w:left="1440" w:hanging="360"/>
      </w:pPr>
      <w:rPr>
        <w:rFonts w:ascii="Courier New" w:hAnsi="Courier New" w:hint="default"/>
      </w:rPr>
    </w:lvl>
    <w:lvl w:ilvl="2" w:tplc="3DF41124">
      <w:start w:val="1"/>
      <w:numFmt w:val="bullet"/>
      <w:lvlText w:val=""/>
      <w:lvlJc w:val="left"/>
      <w:pPr>
        <w:ind w:left="2160" w:hanging="360"/>
      </w:pPr>
      <w:rPr>
        <w:rFonts w:ascii="Wingdings" w:hAnsi="Wingdings" w:hint="default"/>
      </w:rPr>
    </w:lvl>
    <w:lvl w:ilvl="3" w:tplc="005E7038">
      <w:start w:val="1"/>
      <w:numFmt w:val="bullet"/>
      <w:lvlText w:val=""/>
      <w:lvlJc w:val="left"/>
      <w:pPr>
        <w:ind w:left="2880" w:hanging="360"/>
      </w:pPr>
      <w:rPr>
        <w:rFonts w:ascii="Symbol" w:hAnsi="Symbol" w:hint="default"/>
      </w:rPr>
    </w:lvl>
    <w:lvl w:ilvl="4" w:tplc="8960BB2A">
      <w:start w:val="1"/>
      <w:numFmt w:val="bullet"/>
      <w:lvlText w:val="o"/>
      <w:lvlJc w:val="left"/>
      <w:pPr>
        <w:ind w:left="3600" w:hanging="360"/>
      </w:pPr>
      <w:rPr>
        <w:rFonts w:ascii="Courier New" w:hAnsi="Courier New" w:hint="default"/>
      </w:rPr>
    </w:lvl>
    <w:lvl w:ilvl="5" w:tplc="AE265B54">
      <w:start w:val="1"/>
      <w:numFmt w:val="bullet"/>
      <w:lvlText w:val=""/>
      <w:lvlJc w:val="left"/>
      <w:pPr>
        <w:ind w:left="4320" w:hanging="360"/>
      </w:pPr>
      <w:rPr>
        <w:rFonts w:ascii="Wingdings" w:hAnsi="Wingdings" w:hint="default"/>
      </w:rPr>
    </w:lvl>
    <w:lvl w:ilvl="6" w:tplc="38602A98">
      <w:start w:val="1"/>
      <w:numFmt w:val="bullet"/>
      <w:lvlText w:val=""/>
      <w:lvlJc w:val="left"/>
      <w:pPr>
        <w:ind w:left="5040" w:hanging="360"/>
      </w:pPr>
      <w:rPr>
        <w:rFonts w:ascii="Symbol" w:hAnsi="Symbol" w:hint="default"/>
      </w:rPr>
    </w:lvl>
    <w:lvl w:ilvl="7" w:tplc="4E9C2A68">
      <w:start w:val="1"/>
      <w:numFmt w:val="bullet"/>
      <w:lvlText w:val="o"/>
      <w:lvlJc w:val="left"/>
      <w:pPr>
        <w:ind w:left="5760" w:hanging="360"/>
      </w:pPr>
      <w:rPr>
        <w:rFonts w:ascii="Courier New" w:hAnsi="Courier New" w:hint="default"/>
      </w:rPr>
    </w:lvl>
    <w:lvl w:ilvl="8" w:tplc="4D725BFC">
      <w:start w:val="1"/>
      <w:numFmt w:val="bullet"/>
      <w:lvlText w:val=""/>
      <w:lvlJc w:val="left"/>
      <w:pPr>
        <w:ind w:left="6480" w:hanging="360"/>
      </w:pPr>
      <w:rPr>
        <w:rFonts w:ascii="Wingdings" w:hAnsi="Wingdings" w:hint="default"/>
      </w:rPr>
    </w:lvl>
  </w:abstractNum>
  <w:abstractNum w:abstractNumId="2"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5"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6" w15:restartNumberingAfterBreak="0">
    <w:nsid w:val="23134ED7"/>
    <w:multiLevelType w:val="hybridMultilevel"/>
    <w:tmpl w:val="FFFFFFFF"/>
    <w:lvl w:ilvl="0" w:tplc="C7E06984">
      <w:start w:val="1"/>
      <w:numFmt w:val="bullet"/>
      <w:lvlText w:val="-"/>
      <w:lvlJc w:val="left"/>
      <w:pPr>
        <w:ind w:left="720" w:hanging="360"/>
      </w:pPr>
      <w:rPr>
        <w:rFonts w:ascii="Calibri" w:hAnsi="Calibri" w:hint="default"/>
      </w:rPr>
    </w:lvl>
    <w:lvl w:ilvl="1" w:tplc="460494D0">
      <w:start w:val="1"/>
      <w:numFmt w:val="bullet"/>
      <w:lvlText w:val="o"/>
      <w:lvlJc w:val="left"/>
      <w:pPr>
        <w:ind w:left="1440" w:hanging="360"/>
      </w:pPr>
      <w:rPr>
        <w:rFonts w:ascii="Courier New" w:hAnsi="Courier New" w:hint="default"/>
      </w:rPr>
    </w:lvl>
    <w:lvl w:ilvl="2" w:tplc="9E2C64D2">
      <w:start w:val="1"/>
      <w:numFmt w:val="bullet"/>
      <w:lvlText w:val=""/>
      <w:lvlJc w:val="left"/>
      <w:pPr>
        <w:ind w:left="2160" w:hanging="360"/>
      </w:pPr>
      <w:rPr>
        <w:rFonts w:ascii="Wingdings" w:hAnsi="Wingdings" w:hint="default"/>
      </w:rPr>
    </w:lvl>
    <w:lvl w:ilvl="3" w:tplc="2BB8B870">
      <w:start w:val="1"/>
      <w:numFmt w:val="bullet"/>
      <w:lvlText w:val=""/>
      <w:lvlJc w:val="left"/>
      <w:pPr>
        <w:ind w:left="2880" w:hanging="360"/>
      </w:pPr>
      <w:rPr>
        <w:rFonts w:ascii="Symbol" w:hAnsi="Symbol" w:hint="default"/>
      </w:rPr>
    </w:lvl>
    <w:lvl w:ilvl="4" w:tplc="4CB07788">
      <w:start w:val="1"/>
      <w:numFmt w:val="bullet"/>
      <w:lvlText w:val="o"/>
      <w:lvlJc w:val="left"/>
      <w:pPr>
        <w:ind w:left="3600" w:hanging="360"/>
      </w:pPr>
      <w:rPr>
        <w:rFonts w:ascii="Courier New" w:hAnsi="Courier New" w:hint="default"/>
      </w:rPr>
    </w:lvl>
    <w:lvl w:ilvl="5" w:tplc="2362D1A4">
      <w:start w:val="1"/>
      <w:numFmt w:val="bullet"/>
      <w:lvlText w:val=""/>
      <w:lvlJc w:val="left"/>
      <w:pPr>
        <w:ind w:left="4320" w:hanging="360"/>
      </w:pPr>
      <w:rPr>
        <w:rFonts w:ascii="Wingdings" w:hAnsi="Wingdings" w:hint="default"/>
      </w:rPr>
    </w:lvl>
    <w:lvl w:ilvl="6" w:tplc="36ACD536">
      <w:start w:val="1"/>
      <w:numFmt w:val="bullet"/>
      <w:lvlText w:val=""/>
      <w:lvlJc w:val="left"/>
      <w:pPr>
        <w:ind w:left="5040" w:hanging="360"/>
      </w:pPr>
      <w:rPr>
        <w:rFonts w:ascii="Symbol" w:hAnsi="Symbol" w:hint="default"/>
      </w:rPr>
    </w:lvl>
    <w:lvl w:ilvl="7" w:tplc="39C81C94">
      <w:start w:val="1"/>
      <w:numFmt w:val="bullet"/>
      <w:lvlText w:val="o"/>
      <w:lvlJc w:val="left"/>
      <w:pPr>
        <w:ind w:left="5760" w:hanging="360"/>
      </w:pPr>
      <w:rPr>
        <w:rFonts w:ascii="Courier New" w:hAnsi="Courier New" w:hint="default"/>
      </w:rPr>
    </w:lvl>
    <w:lvl w:ilvl="8" w:tplc="D274219C">
      <w:start w:val="1"/>
      <w:numFmt w:val="bullet"/>
      <w:lvlText w:val=""/>
      <w:lvlJc w:val="left"/>
      <w:pPr>
        <w:ind w:left="6480" w:hanging="360"/>
      </w:pPr>
      <w:rPr>
        <w:rFonts w:ascii="Wingdings" w:hAnsi="Wingdings" w:hint="default"/>
      </w:rPr>
    </w:lvl>
  </w:abstractNum>
  <w:abstractNum w:abstractNumId="7" w15:restartNumberingAfterBreak="0">
    <w:nsid w:val="2457C397"/>
    <w:multiLevelType w:val="hybridMultilevel"/>
    <w:tmpl w:val="FFFFFFFF"/>
    <w:lvl w:ilvl="0" w:tplc="ECD8DF9C">
      <w:start w:val="1"/>
      <w:numFmt w:val="bullet"/>
      <w:lvlText w:val="-"/>
      <w:lvlJc w:val="left"/>
      <w:pPr>
        <w:ind w:left="720" w:hanging="360"/>
      </w:pPr>
      <w:rPr>
        <w:rFonts w:ascii="Calibri" w:hAnsi="Calibri" w:hint="default"/>
      </w:rPr>
    </w:lvl>
    <w:lvl w:ilvl="1" w:tplc="041AB3D4">
      <w:start w:val="1"/>
      <w:numFmt w:val="bullet"/>
      <w:lvlText w:val="o"/>
      <w:lvlJc w:val="left"/>
      <w:pPr>
        <w:ind w:left="1440" w:hanging="360"/>
      </w:pPr>
      <w:rPr>
        <w:rFonts w:ascii="Courier New" w:hAnsi="Courier New" w:hint="default"/>
      </w:rPr>
    </w:lvl>
    <w:lvl w:ilvl="2" w:tplc="4EE2AC76">
      <w:start w:val="1"/>
      <w:numFmt w:val="bullet"/>
      <w:lvlText w:val=""/>
      <w:lvlJc w:val="left"/>
      <w:pPr>
        <w:ind w:left="2160" w:hanging="360"/>
      </w:pPr>
      <w:rPr>
        <w:rFonts w:ascii="Wingdings" w:hAnsi="Wingdings" w:hint="default"/>
      </w:rPr>
    </w:lvl>
    <w:lvl w:ilvl="3" w:tplc="9738C9EA">
      <w:start w:val="1"/>
      <w:numFmt w:val="bullet"/>
      <w:lvlText w:val=""/>
      <w:lvlJc w:val="left"/>
      <w:pPr>
        <w:ind w:left="2880" w:hanging="360"/>
      </w:pPr>
      <w:rPr>
        <w:rFonts w:ascii="Symbol" w:hAnsi="Symbol" w:hint="default"/>
      </w:rPr>
    </w:lvl>
    <w:lvl w:ilvl="4" w:tplc="B798E088">
      <w:start w:val="1"/>
      <w:numFmt w:val="bullet"/>
      <w:lvlText w:val="o"/>
      <w:lvlJc w:val="left"/>
      <w:pPr>
        <w:ind w:left="3600" w:hanging="360"/>
      </w:pPr>
      <w:rPr>
        <w:rFonts w:ascii="Courier New" w:hAnsi="Courier New" w:hint="default"/>
      </w:rPr>
    </w:lvl>
    <w:lvl w:ilvl="5" w:tplc="7FAC6292">
      <w:start w:val="1"/>
      <w:numFmt w:val="bullet"/>
      <w:lvlText w:val=""/>
      <w:lvlJc w:val="left"/>
      <w:pPr>
        <w:ind w:left="4320" w:hanging="360"/>
      </w:pPr>
      <w:rPr>
        <w:rFonts w:ascii="Wingdings" w:hAnsi="Wingdings" w:hint="default"/>
      </w:rPr>
    </w:lvl>
    <w:lvl w:ilvl="6" w:tplc="0FCC788E">
      <w:start w:val="1"/>
      <w:numFmt w:val="bullet"/>
      <w:lvlText w:val=""/>
      <w:lvlJc w:val="left"/>
      <w:pPr>
        <w:ind w:left="5040" w:hanging="360"/>
      </w:pPr>
      <w:rPr>
        <w:rFonts w:ascii="Symbol" w:hAnsi="Symbol" w:hint="default"/>
      </w:rPr>
    </w:lvl>
    <w:lvl w:ilvl="7" w:tplc="4B487082">
      <w:start w:val="1"/>
      <w:numFmt w:val="bullet"/>
      <w:lvlText w:val="o"/>
      <w:lvlJc w:val="left"/>
      <w:pPr>
        <w:ind w:left="5760" w:hanging="360"/>
      </w:pPr>
      <w:rPr>
        <w:rFonts w:ascii="Courier New" w:hAnsi="Courier New" w:hint="default"/>
      </w:rPr>
    </w:lvl>
    <w:lvl w:ilvl="8" w:tplc="8BACED90">
      <w:start w:val="1"/>
      <w:numFmt w:val="bullet"/>
      <w:lvlText w:val=""/>
      <w:lvlJc w:val="left"/>
      <w:pPr>
        <w:ind w:left="6480" w:hanging="360"/>
      </w:pPr>
      <w:rPr>
        <w:rFonts w:ascii="Wingdings" w:hAnsi="Wingdings" w:hint="default"/>
      </w:rPr>
    </w:lvl>
  </w:abstractNum>
  <w:abstractNum w:abstractNumId="8"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2592A88"/>
    <w:multiLevelType w:val="multilevel"/>
    <w:tmpl w:val="A2A04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11"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95F54EF"/>
    <w:multiLevelType w:val="multilevel"/>
    <w:tmpl w:val="188AD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126049788">
    <w:abstractNumId w:val="14"/>
  </w:num>
  <w:num w:numId="2" w16cid:durableId="728185474">
    <w:abstractNumId w:val="3"/>
  </w:num>
  <w:num w:numId="3" w16cid:durableId="703404832">
    <w:abstractNumId w:val="10"/>
  </w:num>
  <w:num w:numId="4" w16cid:durableId="1746341122">
    <w:abstractNumId w:val="5"/>
  </w:num>
  <w:num w:numId="5" w16cid:durableId="2006082719">
    <w:abstractNumId w:val="4"/>
  </w:num>
  <w:num w:numId="6" w16cid:durableId="413670110">
    <w:abstractNumId w:val="0"/>
  </w:num>
  <w:num w:numId="7" w16cid:durableId="2086606005">
    <w:abstractNumId w:val="11"/>
  </w:num>
  <w:num w:numId="8" w16cid:durableId="389499495">
    <w:abstractNumId w:val="2"/>
  </w:num>
  <w:num w:numId="9" w16cid:durableId="1398821497">
    <w:abstractNumId w:val="8"/>
  </w:num>
  <w:num w:numId="10" w16cid:durableId="1583682792">
    <w:abstractNumId w:val="12"/>
  </w:num>
  <w:num w:numId="11" w16cid:durableId="992220488">
    <w:abstractNumId w:val="7"/>
  </w:num>
  <w:num w:numId="12" w16cid:durableId="1125005476">
    <w:abstractNumId w:val="6"/>
  </w:num>
  <w:num w:numId="13" w16cid:durableId="128713686">
    <w:abstractNumId w:val="1"/>
  </w:num>
  <w:num w:numId="14" w16cid:durableId="263222332">
    <w:abstractNumId w:val="9"/>
  </w:num>
  <w:num w:numId="15" w16cid:durableId="15930774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547"/>
    <w:rsid w:val="000009C5"/>
    <w:rsid w:val="000030AC"/>
    <w:rsid w:val="000031EE"/>
    <w:rsid w:val="0000536F"/>
    <w:rsid w:val="000114A0"/>
    <w:rsid w:val="00013903"/>
    <w:rsid w:val="00013CE9"/>
    <w:rsid w:val="00014AAD"/>
    <w:rsid w:val="00015E1D"/>
    <w:rsid w:val="00016F6B"/>
    <w:rsid w:val="00020F18"/>
    <w:rsid w:val="0002169F"/>
    <w:rsid w:val="0002211C"/>
    <w:rsid w:val="00024C75"/>
    <w:rsid w:val="0002574D"/>
    <w:rsid w:val="00027845"/>
    <w:rsid w:val="00027DFB"/>
    <w:rsid w:val="0003005E"/>
    <w:rsid w:val="000311AF"/>
    <w:rsid w:val="00035C46"/>
    <w:rsid w:val="0003717C"/>
    <w:rsid w:val="00040FDB"/>
    <w:rsid w:val="0004193C"/>
    <w:rsid w:val="00044646"/>
    <w:rsid w:val="00045376"/>
    <w:rsid w:val="000455AA"/>
    <w:rsid w:val="0004590F"/>
    <w:rsid w:val="00045931"/>
    <w:rsid w:val="00046D8E"/>
    <w:rsid w:val="00047B96"/>
    <w:rsid w:val="000547F5"/>
    <w:rsid w:val="00057252"/>
    <w:rsid w:val="000603EC"/>
    <w:rsid w:val="0006086F"/>
    <w:rsid w:val="00060DC6"/>
    <w:rsid w:val="000616C2"/>
    <w:rsid w:val="00061A9B"/>
    <w:rsid w:val="0006203B"/>
    <w:rsid w:val="00062B88"/>
    <w:rsid w:val="00062E3B"/>
    <w:rsid w:val="000631FD"/>
    <w:rsid w:val="00065486"/>
    <w:rsid w:val="0006573D"/>
    <w:rsid w:val="00066ABD"/>
    <w:rsid w:val="000679C6"/>
    <w:rsid w:val="0006CF33"/>
    <w:rsid w:val="000727C6"/>
    <w:rsid w:val="00072A73"/>
    <w:rsid w:val="00073CDE"/>
    <w:rsid w:val="00077AD0"/>
    <w:rsid w:val="00081F72"/>
    <w:rsid w:val="00082574"/>
    <w:rsid w:val="000865BC"/>
    <w:rsid w:val="00090E6A"/>
    <w:rsid w:val="00093DA8"/>
    <w:rsid w:val="00096842"/>
    <w:rsid w:val="00097B47"/>
    <w:rsid w:val="000A5CED"/>
    <w:rsid w:val="000A6485"/>
    <w:rsid w:val="000B0061"/>
    <w:rsid w:val="000B0ED4"/>
    <w:rsid w:val="000B1718"/>
    <w:rsid w:val="000B1D7E"/>
    <w:rsid w:val="000B32FC"/>
    <w:rsid w:val="000C1639"/>
    <w:rsid w:val="000C1693"/>
    <w:rsid w:val="000C1BAC"/>
    <w:rsid w:val="000C46B0"/>
    <w:rsid w:val="000C4AEC"/>
    <w:rsid w:val="000C64EB"/>
    <w:rsid w:val="000C6C3F"/>
    <w:rsid w:val="000D196C"/>
    <w:rsid w:val="000D4E4F"/>
    <w:rsid w:val="000D61D5"/>
    <w:rsid w:val="000E084F"/>
    <w:rsid w:val="000E0F24"/>
    <w:rsid w:val="000E1812"/>
    <w:rsid w:val="000E2C31"/>
    <w:rsid w:val="000E30CA"/>
    <w:rsid w:val="000E322A"/>
    <w:rsid w:val="000E3C9F"/>
    <w:rsid w:val="000E513F"/>
    <w:rsid w:val="000E54D6"/>
    <w:rsid w:val="000E599B"/>
    <w:rsid w:val="000F0337"/>
    <w:rsid w:val="000F70D2"/>
    <w:rsid w:val="000F78BE"/>
    <w:rsid w:val="000F7A82"/>
    <w:rsid w:val="00103120"/>
    <w:rsid w:val="001052CA"/>
    <w:rsid w:val="00107781"/>
    <w:rsid w:val="00107D4C"/>
    <w:rsid w:val="00110134"/>
    <w:rsid w:val="00110C8B"/>
    <w:rsid w:val="00113C4C"/>
    <w:rsid w:val="0011554B"/>
    <w:rsid w:val="00115FCA"/>
    <w:rsid w:val="0011695F"/>
    <w:rsid w:val="00120455"/>
    <w:rsid w:val="00120ADE"/>
    <w:rsid w:val="00121C0C"/>
    <w:rsid w:val="001221D5"/>
    <w:rsid w:val="00123FAC"/>
    <w:rsid w:val="001270FB"/>
    <w:rsid w:val="00127614"/>
    <w:rsid w:val="00130333"/>
    <w:rsid w:val="001312E7"/>
    <w:rsid w:val="00133161"/>
    <w:rsid w:val="00133BE4"/>
    <w:rsid w:val="001357E5"/>
    <w:rsid w:val="00135FF4"/>
    <w:rsid w:val="001368EF"/>
    <w:rsid w:val="00136AA9"/>
    <w:rsid w:val="00140182"/>
    <w:rsid w:val="0014057D"/>
    <w:rsid w:val="001408FE"/>
    <w:rsid w:val="00141F70"/>
    <w:rsid w:val="00143539"/>
    <w:rsid w:val="00143EF9"/>
    <w:rsid w:val="00144D7C"/>
    <w:rsid w:val="00145B8B"/>
    <w:rsid w:val="00146CD9"/>
    <w:rsid w:val="00151761"/>
    <w:rsid w:val="001538DF"/>
    <w:rsid w:val="00155409"/>
    <w:rsid w:val="0016070D"/>
    <w:rsid w:val="0016238A"/>
    <w:rsid w:val="00167447"/>
    <w:rsid w:val="00172DB5"/>
    <w:rsid w:val="0017460C"/>
    <w:rsid w:val="00175EBD"/>
    <w:rsid w:val="001767EF"/>
    <w:rsid w:val="0018201A"/>
    <w:rsid w:val="00182574"/>
    <w:rsid w:val="00182E89"/>
    <w:rsid w:val="001866C6"/>
    <w:rsid w:val="0018793B"/>
    <w:rsid w:val="00194A99"/>
    <w:rsid w:val="001963C9"/>
    <w:rsid w:val="00196FF3"/>
    <w:rsid w:val="00197B77"/>
    <w:rsid w:val="001A15B0"/>
    <w:rsid w:val="001A3008"/>
    <w:rsid w:val="001A48A2"/>
    <w:rsid w:val="001A4953"/>
    <w:rsid w:val="001A766E"/>
    <w:rsid w:val="001B222A"/>
    <w:rsid w:val="001B3132"/>
    <w:rsid w:val="001B45CB"/>
    <w:rsid w:val="001B47D7"/>
    <w:rsid w:val="001C03BE"/>
    <w:rsid w:val="001C051B"/>
    <w:rsid w:val="001C0B1A"/>
    <w:rsid w:val="001C2EC1"/>
    <w:rsid w:val="001C3386"/>
    <w:rsid w:val="001C612B"/>
    <w:rsid w:val="001C7C9E"/>
    <w:rsid w:val="001D0521"/>
    <w:rsid w:val="001D1296"/>
    <w:rsid w:val="001D2172"/>
    <w:rsid w:val="001D5F7E"/>
    <w:rsid w:val="001E1FF8"/>
    <w:rsid w:val="001E5203"/>
    <w:rsid w:val="001E57B3"/>
    <w:rsid w:val="001E64A5"/>
    <w:rsid w:val="001F0BB3"/>
    <w:rsid w:val="001F0CB0"/>
    <w:rsid w:val="001F4084"/>
    <w:rsid w:val="001F4C37"/>
    <w:rsid w:val="001F7BFE"/>
    <w:rsid w:val="001F7FC4"/>
    <w:rsid w:val="00203EDB"/>
    <w:rsid w:val="00204DAD"/>
    <w:rsid w:val="00207261"/>
    <w:rsid w:val="002103F4"/>
    <w:rsid w:val="00210A17"/>
    <w:rsid w:val="0021133C"/>
    <w:rsid w:val="0021148E"/>
    <w:rsid w:val="00213019"/>
    <w:rsid w:val="002138C1"/>
    <w:rsid w:val="00213A14"/>
    <w:rsid w:val="0021708B"/>
    <w:rsid w:val="00221B6A"/>
    <w:rsid w:val="002243F3"/>
    <w:rsid w:val="00226466"/>
    <w:rsid w:val="0022ADA2"/>
    <w:rsid w:val="00230888"/>
    <w:rsid w:val="00231071"/>
    <w:rsid w:val="002315B7"/>
    <w:rsid w:val="002349A5"/>
    <w:rsid w:val="00235581"/>
    <w:rsid w:val="00235805"/>
    <w:rsid w:val="002435F1"/>
    <w:rsid w:val="00246817"/>
    <w:rsid w:val="00250903"/>
    <w:rsid w:val="0025156E"/>
    <w:rsid w:val="002518F7"/>
    <w:rsid w:val="00251962"/>
    <w:rsid w:val="00251CB2"/>
    <w:rsid w:val="00253C5A"/>
    <w:rsid w:val="002547C2"/>
    <w:rsid w:val="00254B67"/>
    <w:rsid w:val="00255FD9"/>
    <w:rsid w:val="00260B1F"/>
    <w:rsid w:val="00262390"/>
    <w:rsid w:val="002657B9"/>
    <w:rsid w:val="00265CF2"/>
    <w:rsid w:val="0026669B"/>
    <w:rsid w:val="00266D6D"/>
    <w:rsid w:val="00267D67"/>
    <w:rsid w:val="00270226"/>
    <w:rsid w:val="00271846"/>
    <w:rsid w:val="00283063"/>
    <w:rsid w:val="00284961"/>
    <w:rsid w:val="00285795"/>
    <w:rsid w:val="002863FE"/>
    <w:rsid w:val="00293A8B"/>
    <w:rsid w:val="00293B55"/>
    <w:rsid w:val="002A134C"/>
    <w:rsid w:val="002A2918"/>
    <w:rsid w:val="002A5322"/>
    <w:rsid w:val="002A5EBD"/>
    <w:rsid w:val="002B1944"/>
    <w:rsid w:val="002B23C9"/>
    <w:rsid w:val="002B35C0"/>
    <w:rsid w:val="002B3C21"/>
    <w:rsid w:val="002B4E8E"/>
    <w:rsid w:val="002B5B82"/>
    <w:rsid w:val="002B7EEE"/>
    <w:rsid w:val="002C18E5"/>
    <w:rsid w:val="002C2A20"/>
    <w:rsid w:val="002C56F5"/>
    <w:rsid w:val="002C68B2"/>
    <w:rsid w:val="002C7381"/>
    <w:rsid w:val="002D0380"/>
    <w:rsid w:val="002D117D"/>
    <w:rsid w:val="002D3FA3"/>
    <w:rsid w:val="002D40E5"/>
    <w:rsid w:val="002D4D5F"/>
    <w:rsid w:val="002D69B7"/>
    <w:rsid w:val="002D6BCC"/>
    <w:rsid w:val="002D7DEE"/>
    <w:rsid w:val="002E08B1"/>
    <w:rsid w:val="002E0C9E"/>
    <w:rsid w:val="002E11BB"/>
    <w:rsid w:val="002E20D9"/>
    <w:rsid w:val="002E243D"/>
    <w:rsid w:val="002E337D"/>
    <w:rsid w:val="002E65C9"/>
    <w:rsid w:val="002F0ECA"/>
    <w:rsid w:val="002F1EBC"/>
    <w:rsid w:val="002F2942"/>
    <w:rsid w:val="002F31B2"/>
    <w:rsid w:val="002F3CFD"/>
    <w:rsid w:val="002F4B15"/>
    <w:rsid w:val="002F4B79"/>
    <w:rsid w:val="002F58AE"/>
    <w:rsid w:val="002F7F2C"/>
    <w:rsid w:val="00301740"/>
    <w:rsid w:val="00301CD6"/>
    <w:rsid w:val="003020EC"/>
    <w:rsid w:val="00303A11"/>
    <w:rsid w:val="00304419"/>
    <w:rsid w:val="00306188"/>
    <w:rsid w:val="00310864"/>
    <w:rsid w:val="00311D9A"/>
    <w:rsid w:val="003144D3"/>
    <w:rsid w:val="0031528A"/>
    <w:rsid w:val="00315587"/>
    <w:rsid w:val="0031689A"/>
    <w:rsid w:val="00317CC7"/>
    <w:rsid w:val="00321B47"/>
    <w:rsid w:val="003235EB"/>
    <w:rsid w:val="00324ABD"/>
    <w:rsid w:val="00325634"/>
    <w:rsid w:val="0032756F"/>
    <w:rsid w:val="0032759E"/>
    <w:rsid w:val="00331C95"/>
    <w:rsid w:val="00333F02"/>
    <w:rsid w:val="00342575"/>
    <w:rsid w:val="00342836"/>
    <w:rsid w:val="00347705"/>
    <w:rsid w:val="0035378C"/>
    <w:rsid w:val="00354B33"/>
    <w:rsid w:val="00355586"/>
    <w:rsid w:val="00360CD5"/>
    <w:rsid w:val="0037002D"/>
    <w:rsid w:val="003704ED"/>
    <w:rsid w:val="003711AC"/>
    <w:rsid w:val="00372EEF"/>
    <w:rsid w:val="003763F8"/>
    <w:rsid w:val="00380D41"/>
    <w:rsid w:val="003823BB"/>
    <w:rsid w:val="00382F0C"/>
    <w:rsid w:val="00385502"/>
    <w:rsid w:val="003912D7"/>
    <w:rsid w:val="003917D7"/>
    <w:rsid w:val="003940F0"/>
    <w:rsid w:val="00396947"/>
    <w:rsid w:val="00396ADC"/>
    <w:rsid w:val="003A0436"/>
    <w:rsid w:val="003A3439"/>
    <w:rsid w:val="003A3D2D"/>
    <w:rsid w:val="003A6E04"/>
    <w:rsid w:val="003B32C7"/>
    <w:rsid w:val="003B70B3"/>
    <w:rsid w:val="003C0C3F"/>
    <w:rsid w:val="003C1B0D"/>
    <w:rsid w:val="003D5DBA"/>
    <w:rsid w:val="003D712D"/>
    <w:rsid w:val="003E3A8A"/>
    <w:rsid w:val="003E4566"/>
    <w:rsid w:val="003E5E4A"/>
    <w:rsid w:val="003F01EA"/>
    <w:rsid w:val="003F3F73"/>
    <w:rsid w:val="003F5491"/>
    <w:rsid w:val="00400219"/>
    <w:rsid w:val="004011E8"/>
    <w:rsid w:val="004019AA"/>
    <w:rsid w:val="00401D96"/>
    <w:rsid w:val="00410389"/>
    <w:rsid w:val="00412F46"/>
    <w:rsid w:val="00413D2E"/>
    <w:rsid w:val="004153F0"/>
    <w:rsid w:val="004157D4"/>
    <w:rsid w:val="00415FE7"/>
    <w:rsid w:val="00416188"/>
    <w:rsid w:val="004219ED"/>
    <w:rsid w:val="00421C93"/>
    <w:rsid w:val="004222AD"/>
    <w:rsid w:val="00422407"/>
    <w:rsid w:val="00422919"/>
    <w:rsid w:val="004257A5"/>
    <w:rsid w:val="00425947"/>
    <w:rsid w:val="0042621D"/>
    <w:rsid w:val="004304B5"/>
    <w:rsid w:val="0043303B"/>
    <w:rsid w:val="00433AFA"/>
    <w:rsid w:val="00435B70"/>
    <w:rsid w:val="0043789C"/>
    <w:rsid w:val="00440544"/>
    <w:rsid w:val="0044374E"/>
    <w:rsid w:val="00443C8A"/>
    <w:rsid w:val="00443D67"/>
    <w:rsid w:val="0044505A"/>
    <w:rsid w:val="00445300"/>
    <w:rsid w:val="00445A86"/>
    <w:rsid w:val="0044773C"/>
    <w:rsid w:val="0045126D"/>
    <w:rsid w:val="00453C2D"/>
    <w:rsid w:val="004557AA"/>
    <w:rsid w:val="00457285"/>
    <w:rsid w:val="00460FEA"/>
    <w:rsid w:val="004623F6"/>
    <w:rsid w:val="00463E8F"/>
    <w:rsid w:val="004646A6"/>
    <w:rsid w:val="00465B12"/>
    <w:rsid w:val="00466BB6"/>
    <w:rsid w:val="00467373"/>
    <w:rsid w:val="0047018B"/>
    <w:rsid w:val="00471812"/>
    <w:rsid w:val="004722C0"/>
    <w:rsid w:val="00474433"/>
    <w:rsid w:val="00474F53"/>
    <w:rsid w:val="00475134"/>
    <w:rsid w:val="00475217"/>
    <w:rsid w:val="00475DDF"/>
    <w:rsid w:val="00477190"/>
    <w:rsid w:val="00483F3C"/>
    <w:rsid w:val="00484CF9"/>
    <w:rsid w:val="00490382"/>
    <w:rsid w:val="004956A5"/>
    <w:rsid w:val="00496FF9"/>
    <w:rsid w:val="004A0948"/>
    <w:rsid w:val="004A0AFF"/>
    <w:rsid w:val="004A196F"/>
    <w:rsid w:val="004A3159"/>
    <w:rsid w:val="004A3DA8"/>
    <w:rsid w:val="004A49DA"/>
    <w:rsid w:val="004A56D8"/>
    <w:rsid w:val="004A795D"/>
    <w:rsid w:val="004B0C71"/>
    <w:rsid w:val="004B2702"/>
    <w:rsid w:val="004B33AC"/>
    <w:rsid w:val="004B521E"/>
    <w:rsid w:val="004B7665"/>
    <w:rsid w:val="004B78C0"/>
    <w:rsid w:val="004B7998"/>
    <w:rsid w:val="004B7EE9"/>
    <w:rsid w:val="004C24ED"/>
    <w:rsid w:val="004C3B9E"/>
    <w:rsid w:val="004C422B"/>
    <w:rsid w:val="004C7B56"/>
    <w:rsid w:val="004E0207"/>
    <w:rsid w:val="004E6FB4"/>
    <w:rsid w:val="004E7E1C"/>
    <w:rsid w:val="004E7FCB"/>
    <w:rsid w:val="004F0A93"/>
    <w:rsid w:val="004F14E2"/>
    <w:rsid w:val="004F26D5"/>
    <w:rsid w:val="004F2771"/>
    <w:rsid w:val="004F5442"/>
    <w:rsid w:val="004F5582"/>
    <w:rsid w:val="004F689F"/>
    <w:rsid w:val="004F79E1"/>
    <w:rsid w:val="004F7EAC"/>
    <w:rsid w:val="004FB046"/>
    <w:rsid w:val="00502298"/>
    <w:rsid w:val="00506B60"/>
    <w:rsid w:val="00511895"/>
    <w:rsid w:val="00511E42"/>
    <w:rsid w:val="00512ECF"/>
    <w:rsid w:val="0051307F"/>
    <w:rsid w:val="00515B23"/>
    <w:rsid w:val="00515FFD"/>
    <w:rsid w:val="005165BB"/>
    <w:rsid w:val="00516B01"/>
    <w:rsid w:val="00517565"/>
    <w:rsid w:val="00520312"/>
    <w:rsid w:val="005209B7"/>
    <w:rsid w:val="00521D48"/>
    <w:rsid w:val="005221BF"/>
    <w:rsid w:val="00524907"/>
    <w:rsid w:val="005259AB"/>
    <w:rsid w:val="00525B0E"/>
    <w:rsid w:val="005264B8"/>
    <w:rsid w:val="005279B7"/>
    <w:rsid w:val="00530628"/>
    <w:rsid w:val="00534F9D"/>
    <w:rsid w:val="0053649D"/>
    <w:rsid w:val="0053705A"/>
    <w:rsid w:val="0053711C"/>
    <w:rsid w:val="005379F4"/>
    <w:rsid w:val="00541608"/>
    <w:rsid w:val="005441F6"/>
    <w:rsid w:val="0054747F"/>
    <w:rsid w:val="00550BEC"/>
    <w:rsid w:val="00550F73"/>
    <w:rsid w:val="0055562D"/>
    <w:rsid w:val="00555A05"/>
    <w:rsid w:val="00555EDE"/>
    <w:rsid w:val="00556A0F"/>
    <w:rsid w:val="005570FC"/>
    <w:rsid w:val="005610BB"/>
    <w:rsid w:val="00561865"/>
    <w:rsid w:val="0056358B"/>
    <w:rsid w:val="005647FA"/>
    <w:rsid w:val="0057175B"/>
    <w:rsid w:val="00572147"/>
    <w:rsid w:val="00573CFC"/>
    <w:rsid w:val="00576AD8"/>
    <w:rsid w:val="00576DB5"/>
    <w:rsid w:val="0058071F"/>
    <w:rsid w:val="0058139E"/>
    <w:rsid w:val="00581E49"/>
    <w:rsid w:val="00582164"/>
    <w:rsid w:val="005834D9"/>
    <w:rsid w:val="00584217"/>
    <w:rsid w:val="005867D8"/>
    <w:rsid w:val="00587139"/>
    <w:rsid w:val="005877EE"/>
    <w:rsid w:val="00592566"/>
    <w:rsid w:val="00593725"/>
    <w:rsid w:val="00596BB0"/>
    <w:rsid w:val="00596CEF"/>
    <w:rsid w:val="00598F91"/>
    <w:rsid w:val="005A007E"/>
    <w:rsid w:val="005A19D3"/>
    <w:rsid w:val="005A1AD1"/>
    <w:rsid w:val="005A1B34"/>
    <w:rsid w:val="005A24F0"/>
    <w:rsid w:val="005A29E5"/>
    <w:rsid w:val="005A3CD6"/>
    <w:rsid w:val="005A6077"/>
    <w:rsid w:val="005B1733"/>
    <w:rsid w:val="005B2254"/>
    <w:rsid w:val="005B3BD6"/>
    <w:rsid w:val="005B3C19"/>
    <w:rsid w:val="005B6110"/>
    <w:rsid w:val="005C1081"/>
    <w:rsid w:val="005C230A"/>
    <w:rsid w:val="005C76BF"/>
    <w:rsid w:val="005C775A"/>
    <w:rsid w:val="005D16C6"/>
    <w:rsid w:val="005D2440"/>
    <w:rsid w:val="005D3312"/>
    <w:rsid w:val="005D3558"/>
    <w:rsid w:val="005E0F50"/>
    <w:rsid w:val="005E1502"/>
    <w:rsid w:val="005E4711"/>
    <w:rsid w:val="005E5CF5"/>
    <w:rsid w:val="005E764A"/>
    <w:rsid w:val="005F142D"/>
    <w:rsid w:val="005F570B"/>
    <w:rsid w:val="005F6DE7"/>
    <w:rsid w:val="0060404F"/>
    <w:rsid w:val="006043D9"/>
    <w:rsid w:val="00607308"/>
    <w:rsid w:val="0061046D"/>
    <w:rsid w:val="006111EF"/>
    <w:rsid w:val="00621557"/>
    <w:rsid w:val="006216C6"/>
    <w:rsid w:val="006223E5"/>
    <w:rsid w:val="00623899"/>
    <w:rsid w:val="00624AA8"/>
    <w:rsid w:val="00624CF3"/>
    <w:rsid w:val="006255D8"/>
    <w:rsid w:val="006258A8"/>
    <w:rsid w:val="00626595"/>
    <w:rsid w:val="006302E8"/>
    <w:rsid w:val="0063054C"/>
    <w:rsid w:val="0063349A"/>
    <w:rsid w:val="00634335"/>
    <w:rsid w:val="00634BCF"/>
    <w:rsid w:val="00640F7A"/>
    <w:rsid w:val="00641DB7"/>
    <w:rsid w:val="00643C0A"/>
    <w:rsid w:val="006460FD"/>
    <w:rsid w:val="006467A8"/>
    <w:rsid w:val="006508F7"/>
    <w:rsid w:val="0065155B"/>
    <w:rsid w:val="00652052"/>
    <w:rsid w:val="0065287C"/>
    <w:rsid w:val="0065294D"/>
    <w:rsid w:val="00655D1A"/>
    <w:rsid w:val="00657621"/>
    <w:rsid w:val="00660437"/>
    <w:rsid w:val="00660773"/>
    <w:rsid w:val="00662B4B"/>
    <w:rsid w:val="006635B6"/>
    <w:rsid w:val="00664524"/>
    <w:rsid w:val="00670ED7"/>
    <w:rsid w:val="00673161"/>
    <w:rsid w:val="00673A41"/>
    <w:rsid w:val="006776A7"/>
    <w:rsid w:val="00680EE0"/>
    <w:rsid w:val="00681C29"/>
    <w:rsid w:val="006828DA"/>
    <w:rsid w:val="0068423C"/>
    <w:rsid w:val="00687488"/>
    <w:rsid w:val="00690D93"/>
    <w:rsid w:val="00694A24"/>
    <w:rsid w:val="00694F38"/>
    <w:rsid w:val="006A042F"/>
    <w:rsid w:val="006A107E"/>
    <w:rsid w:val="006A599B"/>
    <w:rsid w:val="006B1D7C"/>
    <w:rsid w:val="006B1FD1"/>
    <w:rsid w:val="006B2F03"/>
    <w:rsid w:val="006B3A5F"/>
    <w:rsid w:val="006B43B5"/>
    <w:rsid w:val="006B473B"/>
    <w:rsid w:val="006B6031"/>
    <w:rsid w:val="006B76C9"/>
    <w:rsid w:val="006C2120"/>
    <w:rsid w:val="006C25AB"/>
    <w:rsid w:val="006C3605"/>
    <w:rsid w:val="006C4011"/>
    <w:rsid w:val="006C5C4E"/>
    <w:rsid w:val="006C6496"/>
    <w:rsid w:val="006C6D9A"/>
    <w:rsid w:val="006C788F"/>
    <w:rsid w:val="006D2987"/>
    <w:rsid w:val="006D736C"/>
    <w:rsid w:val="006D7976"/>
    <w:rsid w:val="006E06AD"/>
    <w:rsid w:val="006E3C6A"/>
    <w:rsid w:val="006E487A"/>
    <w:rsid w:val="006E6394"/>
    <w:rsid w:val="006F0795"/>
    <w:rsid w:val="006F0AE1"/>
    <w:rsid w:val="006F3970"/>
    <w:rsid w:val="006F4B07"/>
    <w:rsid w:val="006F4C87"/>
    <w:rsid w:val="006F5E63"/>
    <w:rsid w:val="006F6993"/>
    <w:rsid w:val="006F70CA"/>
    <w:rsid w:val="0070057F"/>
    <w:rsid w:val="00704FA2"/>
    <w:rsid w:val="00705B82"/>
    <w:rsid w:val="007102AB"/>
    <w:rsid w:val="00712401"/>
    <w:rsid w:val="007124D0"/>
    <w:rsid w:val="00714B35"/>
    <w:rsid w:val="00714C25"/>
    <w:rsid w:val="00715C30"/>
    <w:rsid w:val="0071715A"/>
    <w:rsid w:val="00717470"/>
    <w:rsid w:val="00720BFC"/>
    <w:rsid w:val="00725B43"/>
    <w:rsid w:val="007261FC"/>
    <w:rsid w:val="00726D43"/>
    <w:rsid w:val="00727D0F"/>
    <w:rsid w:val="00727EF6"/>
    <w:rsid w:val="0073179E"/>
    <w:rsid w:val="0073212F"/>
    <w:rsid w:val="00740413"/>
    <w:rsid w:val="00740739"/>
    <w:rsid w:val="00740A8C"/>
    <w:rsid w:val="00742812"/>
    <w:rsid w:val="00743512"/>
    <w:rsid w:val="00746010"/>
    <w:rsid w:val="007463FB"/>
    <w:rsid w:val="00750575"/>
    <w:rsid w:val="00752448"/>
    <w:rsid w:val="007536A1"/>
    <w:rsid w:val="00754780"/>
    <w:rsid w:val="007551F8"/>
    <w:rsid w:val="00761680"/>
    <w:rsid w:val="00763771"/>
    <w:rsid w:val="007705D3"/>
    <w:rsid w:val="00773328"/>
    <w:rsid w:val="00773355"/>
    <w:rsid w:val="00775BD4"/>
    <w:rsid w:val="00776A0C"/>
    <w:rsid w:val="00777704"/>
    <w:rsid w:val="00777707"/>
    <w:rsid w:val="00781E48"/>
    <w:rsid w:val="00782DE8"/>
    <w:rsid w:val="00782E34"/>
    <w:rsid w:val="007831B2"/>
    <w:rsid w:val="00783984"/>
    <w:rsid w:val="00783CD4"/>
    <w:rsid w:val="00784B95"/>
    <w:rsid w:val="00787DAA"/>
    <w:rsid w:val="00793616"/>
    <w:rsid w:val="00794F08"/>
    <w:rsid w:val="007A043E"/>
    <w:rsid w:val="007A0A93"/>
    <w:rsid w:val="007A1502"/>
    <w:rsid w:val="007A3E8B"/>
    <w:rsid w:val="007A66D0"/>
    <w:rsid w:val="007A77A3"/>
    <w:rsid w:val="007B0FD8"/>
    <w:rsid w:val="007B112F"/>
    <w:rsid w:val="007B6B60"/>
    <w:rsid w:val="007C14CB"/>
    <w:rsid w:val="007C1D4D"/>
    <w:rsid w:val="007C2208"/>
    <w:rsid w:val="007D3D19"/>
    <w:rsid w:val="007D4F17"/>
    <w:rsid w:val="007D7998"/>
    <w:rsid w:val="007E00B9"/>
    <w:rsid w:val="007E02B5"/>
    <w:rsid w:val="007E0799"/>
    <w:rsid w:val="007E283C"/>
    <w:rsid w:val="007E50EC"/>
    <w:rsid w:val="007E7C76"/>
    <w:rsid w:val="007F0B88"/>
    <w:rsid w:val="007F1541"/>
    <w:rsid w:val="007F1C24"/>
    <w:rsid w:val="007F407D"/>
    <w:rsid w:val="007F630F"/>
    <w:rsid w:val="007F6482"/>
    <w:rsid w:val="00800D9E"/>
    <w:rsid w:val="00800F91"/>
    <w:rsid w:val="00801256"/>
    <w:rsid w:val="00803035"/>
    <w:rsid w:val="00804765"/>
    <w:rsid w:val="00810E07"/>
    <w:rsid w:val="00813181"/>
    <w:rsid w:val="00814C7B"/>
    <w:rsid w:val="00814E7D"/>
    <w:rsid w:val="00815389"/>
    <w:rsid w:val="008170B4"/>
    <w:rsid w:val="0081799E"/>
    <w:rsid w:val="0082060D"/>
    <w:rsid w:val="00820976"/>
    <w:rsid w:val="008242A1"/>
    <w:rsid w:val="008242C1"/>
    <w:rsid w:val="008259D4"/>
    <w:rsid w:val="00825A3E"/>
    <w:rsid w:val="00832021"/>
    <w:rsid w:val="00833865"/>
    <w:rsid w:val="008342A5"/>
    <w:rsid w:val="00837C47"/>
    <w:rsid w:val="00840B0F"/>
    <w:rsid w:val="0084351F"/>
    <w:rsid w:val="008446F6"/>
    <w:rsid w:val="00845F76"/>
    <w:rsid w:val="00847859"/>
    <w:rsid w:val="00847CDC"/>
    <w:rsid w:val="00850BF1"/>
    <w:rsid w:val="00850E46"/>
    <w:rsid w:val="00856288"/>
    <w:rsid w:val="008567AC"/>
    <w:rsid w:val="008602F3"/>
    <w:rsid w:val="00860A3B"/>
    <w:rsid w:val="00863A6B"/>
    <w:rsid w:val="0086653B"/>
    <w:rsid w:val="00866D4F"/>
    <w:rsid w:val="00870504"/>
    <w:rsid w:val="008723F2"/>
    <w:rsid w:val="00873BA5"/>
    <w:rsid w:val="00873F55"/>
    <w:rsid w:val="00875160"/>
    <w:rsid w:val="00875FC1"/>
    <w:rsid w:val="008773DE"/>
    <w:rsid w:val="00882EA0"/>
    <w:rsid w:val="00885726"/>
    <w:rsid w:val="00886D48"/>
    <w:rsid w:val="008875D6"/>
    <w:rsid w:val="00894081"/>
    <w:rsid w:val="008956E8"/>
    <w:rsid w:val="008A0C7D"/>
    <w:rsid w:val="008A155A"/>
    <w:rsid w:val="008A2790"/>
    <w:rsid w:val="008A2E28"/>
    <w:rsid w:val="008A31D7"/>
    <w:rsid w:val="008A3DFE"/>
    <w:rsid w:val="008A3E1F"/>
    <w:rsid w:val="008A561D"/>
    <w:rsid w:val="008A62FB"/>
    <w:rsid w:val="008A69F6"/>
    <w:rsid w:val="008A76AE"/>
    <w:rsid w:val="008B0223"/>
    <w:rsid w:val="008B2ACE"/>
    <w:rsid w:val="008C151E"/>
    <w:rsid w:val="008C357B"/>
    <w:rsid w:val="008C47D7"/>
    <w:rsid w:val="008C56CC"/>
    <w:rsid w:val="008C6A03"/>
    <w:rsid w:val="008D0974"/>
    <w:rsid w:val="008D218C"/>
    <w:rsid w:val="008D2EC2"/>
    <w:rsid w:val="008D6A16"/>
    <w:rsid w:val="008D7265"/>
    <w:rsid w:val="008D7833"/>
    <w:rsid w:val="008D7E7B"/>
    <w:rsid w:val="008E3AC5"/>
    <w:rsid w:val="008E3BF5"/>
    <w:rsid w:val="008E454A"/>
    <w:rsid w:val="008E4F55"/>
    <w:rsid w:val="008E5462"/>
    <w:rsid w:val="008E6117"/>
    <w:rsid w:val="008F1C1A"/>
    <w:rsid w:val="008F240B"/>
    <w:rsid w:val="008F265C"/>
    <w:rsid w:val="008F3772"/>
    <w:rsid w:val="008F3AB1"/>
    <w:rsid w:val="008F4A30"/>
    <w:rsid w:val="008F52D1"/>
    <w:rsid w:val="008F5CC2"/>
    <w:rsid w:val="008F6987"/>
    <w:rsid w:val="008F7DC9"/>
    <w:rsid w:val="00903FF9"/>
    <w:rsid w:val="00904FB9"/>
    <w:rsid w:val="009055AD"/>
    <w:rsid w:val="0090566A"/>
    <w:rsid w:val="00905715"/>
    <w:rsid w:val="0090592E"/>
    <w:rsid w:val="00907E76"/>
    <w:rsid w:val="00910195"/>
    <w:rsid w:val="00910EB6"/>
    <w:rsid w:val="00913EC7"/>
    <w:rsid w:val="00914D73"/>
    <w:rsid w:val="00916579"/>
    <w:rsid w:val="00916D0E"/>
    <w:rsid w:val="00921E1E"/>
    <w:rsid w:val="00925DF9"/>
    <w:rsid w:val="009276F6"/>
    <w:rsid w:val="0093098E"/>
    <w:rsid w:val="00931711"/>
    <w:rsid w:val="00933F10"/>
    <w:rsid w:val="00934CA8"/>
    <w:rsid w:val="009416E4"/>
    <w:rsid w:val="00941EDD"/>
    <w:rsid w:val="00946E87"/>
    <w:rsid w:val="0094BC99"/>
    <w:rsid w:val="00952054"/>
    <w:rsid w:val="009533CC"/>
    <w:rsid w:val="009534DB"/>
    <w:rsid w:val="00954840"/>
    <w:rsid w:val="009573D4"/>
    <w:rsid w:val="0096089A"/>
    <w:rsid w:val="0096234B"/>
    <w:rsid w:val="00962548"/>
    <w:rsid w:val="009630B2"/>
    <w:rsid w:val="009639B7"/>
    <w:rsid w:val="00966564"/>
    <w:rsid w:val="00966754"/>
    <w:rsid w:val="00972C78"/>
    <w:rsid w:val="00973B85"/>
    <w:rsid w:val="00973F86"/>
    <w:rsid w:val="009743CB"/>
    <w:rsid w:val="00974AC7"/>
    <w:rsid w:val="009753F3"/>
    <w:rsid w:val="00975451"/>
    <w:rsid w:val="009809FA"/>
    <w:rsid w:val="00980BDF"/>
    <w:rsid w:val="00980BF1"/>
    <w:rsid w:val="00982D91"/>
    <w:rsid w:val="00985308"/>
    <w:rsid w:val="00986072"/>
    <w:rsid w:val="00986411"/>
    <w:rsid w:val="0098693C"/>
    <w:rsid w:val="0099084E"/>
    <w:rsid w:val="00990C77"/>
    <w:rsid w:val="00990DA7"/>
    <w:rsid w:val="00992CC1"/>
    <w:rsid w:val="009A0E09"/>
    <w:rsid w:val="009A2134"/>
    <w:rsid w:val="009A2C37"/>
    <w:rsid w:val="009A5440"/>
    <w:rsid w:val="009A6E44"/>
    <w:rsid w:val="009B158C"/>
    <w:rsid w:val="009B213A"/>
    <w:rsid w:val="009B2B24"/>
    <w:rsid w:val="009B4500"/>
    <w:rsid w:val="009B586B"/>
    <w:rsid w:val="009B6276"/>
    <w:rsid w:val="009B6625"/>
    <w:rsid w:val="009C2520"/>
    <w:rsid w:val="009C4029"/>
    <w:rsid w:val="009C49A5"/>
    <w:rsid w:val="009C4C33"/>
    <w:rsid w:val="009C56CE"/>
    <w:rsid w:val="009C67F4"/>
    <w:rsid w:val="009D1DF3"/>
    <w:rsid w:val="009D21B1"/>
    <w:rsid w:val="009D35BE"/>
    <w:rsid w:val="009D454B"/>
    <w:rsid w:val="009D7916"/>
    <w:rsid w:val="009E1005"/>
    <w:rsid w:val="009E4CA6"/>
    <w:rsid w:val="009E6851"/>
    <w:rsid w:val="009F10C7"/>
    <w:rsid w:val="009F1AD9"/>
    <w:rsid w:val="009F2633"/>
    <w:rsid w:val="009F2A26"/>
    <w:rsid w:val="009F4F2B"/>
    <w:rsid w:val="009F7E34"/>
    <w:rsid w:val="00A00440"/>
    <w:rsid w:val="00A01583"/>
    <w:rsid w:val="00A023E5"/>
    <w:rsid w:val="00A05779"/>
    <w:rsid w:val="00A061A6"/>
    <w:rsid w:val="00A07560"/>
    <w:rsid w:val="00A105C1"/>
    <w:rsid w:val="00A13EC6"/>
    <w:rsid w:val="00A14E5A"/>
    <w:rsid w:val="00A156C4"/>
    <w:rsid w:val="00A171BA"/>
    <w:rsid w:val="00A203CA"/>
    <w:rsid w:val="00A22DBE"/>
    <w:rsid w:val="00A23B17"/>
    <w:rsid w:val="00A23DCC"/>
    <w:rsid w:val="00A2643A"/>
    <w:rsid w:val="00A26C1D"/>
    <w:rsid w:val="00A30089"/>
    <w:rsid w:val="00A32BC1"/>
    <w:rsid w:val="00A344A9"/>
    <w:rsid w:val="00A37559"/>
    <w:rsid w:val="00A434E4"/>
    <w:rsid w:val="00A45904"/>
    <w:rsid w:val="00A45CDE"/>
    <w:rsid w:val="00A47C63"/>
    <w:rsid w:val="00A513AA"/>
    <w:rsid w:val="00A51496"/>
    <w:rsid w:val="00A521AE"/>
    <w:rsid w:val="00A53919"/>
    <w:rsid w:val="00A545A4"/>
    <w:rsid w:val="00A5B636"/>
    <w:rsid w:val="00A63BEE"/>
    <w:rsid w:val="00A63F92"/>
    <w:rsid w:val="00A641BD"/>
    <w:rsid w:val="00A64F52"/>
    <w:rsid w:val="00A6700C"/>
    <w:rsid w:val="00A67148"/>
    <w:rsid w:val="00A67EBC"/>
    <w:rsid w:val="00A73C15"/>
    <w:rsid w:val="00A766AA"/>
    <w:rsid w:val="00A7670F"/>
    <w:rsid w:val="00A81493"/>
    <w:rsid w:val="00A830D0"/>
    <w:rsid w:val="00A85487"/>
    <w:rsid w:val="00A87688"/>
    <w:rsid w:val="00A879B7"/>
    <w:rsid w:val="00A87A74"/>
    <w:rsid w:val="00A95251"/>
    <w:rsid w:val="00A96031"/>
    <w:rsid w:val="00AA0C43"/>
    <w:rsid w:val="00AA437C"/>
    <w:rsid w:val="00AA4C7D"/>
    <w:rsid w:val="00AA6BF7"/>
    <w:rsid w:val="00AA773B"/>
    <w:rsid w:val="00AB08E2"/>
    <w:rsid w:val="00AC0E7A"/>
    <w:rsid w:val="00AC348F"/>
    <w:rsid w:val="00AC3E48"/>
    <w:rsid w:val="00AC4905"/>
    <w:rsid w:val="00AC5357"/>
    <w:rsid w:val="00AC68D9"/>
    <w:rsid w:val="00AC79A3"/>
    <w:rsid w:val="00AD1EEC"/>
    <w:rsid w:val="00AD25B5"/>
    <w:rsid w:val="00AD266E"/>
    <w:rsid w:val="00AD481A"/>
    <w:rsid w:val="00AE19D9"/>
    <w:rsid w:val="00AE21EA"/>
    <w:rsid w:val="00AE2C4D"/>
    <w:rsid w:val="00AE4226"/>
    <w:rsid w:val="00AE7E07"/>
    <w:rsid w:val="00AF079B"/>
    <w:rsid w:val="00AF27BA"/>
    <w:rsid w:val="00AF54BF"/>
    <w:rsid w:val="00AF5956"/>
    <w:rsid w:val="00B00426"/>
    <w:rsid w:val="00B01949"/>
    <w:rsid w:val="00B037D6"/>
    <w:rsid w:val="00B03EE3"/>
    <w:rsid w:val="00B077AE"/>
    <w:rsid w:val="00B10681"/>
    <w:rsid w:val="00B112E5"/>
    <w:rsid w:val="00B11A77"/>
    <w:rsid w:val="00B11BB9"/>
    <w:rsid w:val="00B12B5E"/>
    <w:rsid w:val="00B12D76"/>
    <w:rsid w:val="00B15DE6"/>
    <w:rsid w:val="00B173BD"/>
    <w:rsid w:val="00B203E9"/>
    <w:rsid w:val="00B20D13"/>
    <w:rsid w:val="00B21E8A"/>
    <w:rsid w:val="00B22B90"/>
    <w:rsid w:val="00B23842"/>
    <w:rsid w:val="00B25857"/>
    <w:rsid w:val="00B26631"/>
    <w:rsid w:val="00B266A0"/>
    <w:rsid w:val="00B3066A"/>
    <w:rsid w:val="00B30CE3"/>
    <w:rsid w:val="00B327F2"/>
    <w:rsid w:val="00B34129"/>
    <w:rsid w:val="00B34F0D"/>
    <w:rsid w:val="00B35182"/>
    <w:rsid w:val="00B4009B"/>
    <w:rsid w:val="00B4376A"/>
    <w:rsid w:val="00B43805"/>
    <w:rsid w:val="00B479F4"/>
    <w:rsid w:val="00B5012E"/>
    <w:rsid w:val="00B513A3"/>
    <w:rsid w:val="00B5189E"/>
    <w:rsid w:val="00B51EB6"/>
    <w:rsid w:val="00B52A75"/>
    <w:rsid w:val="00B531A2"/>
    <w:rsid w:val="00B5465E"/>
    <w:rsid w:val="00B546BA"/>
    <w:rsid w:val="00B5622D"/>
    <w:rsid w:val="00B60411"/>
    <w:rsid w:val="00B63716"/>
    <w:rsid w:val="00B648BA"/>
    <w:rsid w:val="00B65A3F"/>
    <w:rsid w:val="00B679CE"/>
    <w:rsid w:val="00B754C8"/>
    <w:rsid w:val="00B75CD6"/>
    <w:rsid w:val="00B80044"/>
    <w:rsid w:val="00B8232A"/>
    <w:rsid w:val="00B8434E"/>
    <w:rsid w:val="00B8516C"/>
    <w:rsid w:val="00B872C7"/>
    <w:rsid w:val="00B9153C"/>
    <w:rsid w:val="00B920AC"/>
    <w:rsid w:val="00B960C5"/>
    <w:rsid w:val="00BA11E1"/>
    <w:rsid w:val="00BA3645"/>
    <w:rsid w:val="00BA5044"/>
    <w:rsid w:val="00BA60BA"/>
    <w:rsid w:val="00BA615F"/>
    <w:rsid w:val="00BB02D9"/>
    <w:rsid w:val="00BB2D02"/>
    <w:rsid w:val="00BB32AA"/>
    <w:rsid w:val="00BB56A8"/>
    <w:rsid w:val="00BB7BCD"/>
    <w:rsid w:val="00BC0F99"/>
    <w:rsid w:val="00BC1192"/>
    <w:rsid w:val="00BC2C9E"/>
    <w:rsid w:val="00BC4516"/>
    <w:rsid w:val="00BC4D14"/>
    <w:rsid w:val="00BC508F"/>
    <w:rsid w:val="00BC6F27"/>
    <w:rsid w:val="00BC79E9"/>
    <w:rsid w:val="00BD012E"/>
    <w:rsid w:val="00BD4156"/>
    <w:rsid w:val="00BD4718"/>
    <w:rsid w:val="00BD5B37"/>
    <w:rsid w:val="00BD5BE6"/>
    <w:rsid w:val="00BD776E"/>
    <w:rsid w:val="00BD7E7F"/>
    <w:rsid w:val="00BE200D"/>
    <w:rsid w:val="00BE2ADB"/>
    <w:rsid w:val="00BE31B7"/>
    <w:rsid w:val="00BE3BE2"/>
    <w:rsid w:val="00BE6976"/>
    <w:rsid w:val="00BF27E9"/>
    <w:rsid w:val="00BF33AB"/>
    <w:rsid w:val="00BF3788"/>
    <w:rsid w:val="00BF3DE2"/>
    <w:rsid w:val="00BF42DD"/>
    <w:rsid w:val="00BF526D"/>
    <w:rsid w:val="00BF721D"/>
    <w:rsid w:val="00C00685"/>
    <w:rsid w:val="00C00C66"/>
    <w:rsid w:val="00C02183"/>
    <w:rsid w:val="00C0291E"/>
    <w:rsid w:val="00C06433"/>
    <w:rsid w:val="00C07DBD"/>
    <w:rsid w:val="00C1124A"/>
    <w:rsid w:val="00C16CFA"/>
    <w:rsid w:val="00C17B7F"/>
    <w:rsid w:val="00C17ECB"/>
    <w:rsid w:val="00C24A15"/>
    <w:rsid w:val="00C30EE0"/>
    <w:rsid w:val="00C33598"/>
    <w:rsid w:val="00C342AD"/>
    <w:rsid w:val="00C35271"/>
    <w:rsid w:val="00C352E7"/>
    <w:rsid w:val="00C36F47"/>
    <w:rsid w:val="00C372CF"/>
    <w:rsid w:val="00C37593"/>
    <w:rsid w:val="00C408F0"/>
    <w:rsid w:val="00C41CAC"/>
    <w:rsid w:val="00C43257"/>
    <w:rsid w:val="00C43450"/>
    <w:rsid w:val="00C43E01"/>
    <w:rsid w:val="00C4571D"/>
    <w:rsid w:val="00C47574"/>
    <w:rsid w:val="00C527C6"/>
    <w:rsid w:val="00C52F0E"/>
    <w:rsid w:val="00C53DB6"/>
    <w:rsid w:val="00C54E9D"/>
    <w:rsid w:val="00C5514E"/>
    <w:rsid w:val="00C562DE"/>
    <w:rsid w:val="00C615B7"/>
    <w:rsid w:val="00C61737"/>
    <w:rsid w:val="00C64CDD"/>
    <w:rsid w:val="00C669CA"/>
    <w:rsid w:val="00C66B2F"/>
    <w:rsid w:val="00C70B22"/>
    <w:rsid w:val="00C70B71"/>
    <w:rsid w:val="00C7264C"/>
    <w:rsid w:val="00C75E6B"/>
    <w:rsid w:val="00C76AAA"/>
    <w:rsid w:val="00C775D2"/>
    <w:rsid w:val="00C800EC"/>
    <w:rsid w:val="00C815F0"/>
    <w:rsid w:val="00C829C5"/>
    <w:rsid w:val="00C82BC3"/>
    <w:rsid w:val="00C83AD1"/>
    <w:rsid w:val="00C8495E"/>
    <w:rsid w:val="00C85D3B"/>
    <w:rsid w:val="00C876CF"/>
    <w:rsid w:val="00C87B4C"/>
    <w:rsid w:val="00C90244"/>
    <w:rsid w:val="00C91719"/>
    <w:rsid w:val="00C9352D"/>
    <w:rsid w:val="00C94FDB"/>
    <w:rsid w:val="00CA03BD"/>
    <w:rsid w:val="00CA18F5"/>
    <w:rsid w:val="00CA362C"/>
    <w:rsid w:val="00CB4D28"/>
    <w:rsid w:val="00CC087D"/>
    <w:rsid w:val="00CC1226"/>
    <w:rsid w:val="00CC35F3"/>
    <w:rsid w:val="00CC37E3"/>
    <w:rsid w:val="00CC3D68"/>
    <w:rsid w:val="00CC3DA4"/>
    <w:rsid w:val="00CC4661"/>
    <w:rsid w:val="00CC7B48"/>
    <w:rsid w:val="00CD36A3"/>
    <w:rsid w:val="00CD3979"/>
    <w:rsid w:val="00CD4A27"/>
    <w:rsid w:val="00CD6D6D"/>
    <w:rsid w:val="00CD7014"/>
    <w:rsid w:val="00CD7500"/>
    <w:rsid w:val="00CE3600"/>
    <w:rsid w:val="00CE3620"/>
    <w:rsid w:val="00CE4433"/>
    <w:rsid w:val="00CE7F81"/>
    <w:rsid w:val="00CF0191"/>
    <w:rsid w:val="00CF17E0"/>
    <w:rsid w:val="00CF2C7C"/>
    <w:rsid w:val="00CF3B5D"/>
    <w:rsid w:val="00CF4302"/>
    <w:rsid w:val="00CF60A8"/>
    <w:rsid w:val="00D02CD4"/>
    <w:rsid w:val="00D043E6"/>
    <w:rsid w:val="00D050D1"/>
    <w:rsid w:val="00D0511B"/>
    <w:rsid w:val="00D058C5"/>
    <w:rsid w:val="00D06911"/>
    <w:rsid w:val="00D11026"/>
    <w:rsid w:val="00D1312A"/>
    <w:rsid w:val="00D148DD"/>
    <w:rsid w:val="00D15422"/>
    <w:rsid w:val="00D165A1"/>
    <w:rsid w:val="00D17643"/>
    <w:rsid w:val="00D17782"/>
    <w:rsid w:val="00D22BF1"/>
    <w:rsid w:val="00D243C5"/>
    <w:rsid w:val="00D25C6D"/>
    <w:rsid w:val="00D27B42"/>
    <w:rsid w:val="00D323D9"/>
    <w:rsid w:val="00D329A5"/>
    <w:rsid w:val="00D32A61"/>
    <w:rsid w:val="00D367F8"/>
    <w:rsid w:val="00D3712B"/>
    <w:rsid w:val="00D371A8"/>
    <w:rsid w:val="00D378C0"/>
    <w:rsid w:val="00D37B46"/>
    <w:rsid w:val="00D40967"/>
    <w:rsid w:val="00D40EC3"/>
    <w:rsid w:val="00D41EF0"/>
    <w:rsid w:val="00D42314"/>
    <w:rsid w:val="00D43D16"/>
    <w:rsid w:val="00D46F7E"/>
    <w:rsid w:val="00D52EC1"/>
    <w:rsid w:val="00D5308F"/>
    <w:rsid w:val="00D5627F"/>
    <w:rsid w:val="00D5660E"/>
    <w:rsid w:val="00D60118"/>
    <w:rsid w:val="00D608EF"/>
    <w:rsid w:val="00D620F0"/>
    <w:rsid w:val="00D651C8"/>
    <w:rsid w:val="00D6781F"/>
    <w:rsid w:val="00D679E1"/>
    <w:rsid w:val="00D67CB1"/>
    <w:rsid w:val="00D67E9E"/>
    <w:rsid w:val="00D744C3"/>
    <w:rsid w:val="00D760C1"/>
    <w:rsid w:val="00D8457C"/>
    <w:rsid w:val="00D85817"/>
    <w:rsid w:val="00D85981"/>
    <w:rsid w:val="00D935E6"/>
    <w:rsid w:val="00D93BA2"/>
    <w:rsid w:val="00D95CE3"/>
    <w:rsid w:val="00D975C3"/>
    <w:rsid w:val="00DA038A"/>
    <w:rsid w:val="00DA0BC3"/>
    <w:rsid w:val="00DA1B8B"/>
    <w:rsid w:val="00DA31DE"/>
    <w:rsid w:val="00DA3F9E"/>
    <w:rsid w:val="00DA6BF0"/>
    <w:rsid w:val="00DA6EFF"/>
    <w:rsid w:val="00DB12A3"/>
    <w:rsid w:val="00DB2477"/>
    <w:rsid w:val="00DB3309"/>
    <w:rsid w:val="00DB469D"/>
    <w:rsid w:val="00DC0644"/>
    <w:rsid w:val="00DC0B38"/>
    <w:rsid w:val="00DC6781"/>
    <w:rsid w:val="00DC719C"/>
    <w:rsid w:val="00DC7EBB"/>
    <w:rsid w:val="00DD0C46"/>
    <w:rsid w:val="00DD4AE5"/>
    <w:rsid w:val="00DD611F"/>
    <w:rsid w:val="00DD78BD"/>
    <w:rsid w:val="00DE0299"/>
    <w:rsid w:val="00DE14CD"/>
    <w:rsid w:val="00DE1A91"/>
    <w:rsid w:val="00DE4A82"/>
    <w:rsid w:val="00DF0F5E"/>
    <w:rsid w:val="00DF2FA2"/>
    <w:rsid w:val="00DF3148"/>
    <w:rsid w:val="00DF3686"/>
    <w:rsid w:val="00DF4C60"/>
    <w:rsid w:val="00DF5E6E"/>
    <w:rsid w:val="00E0112B"/>
    <w:rsid w:val="00E0365A"/>
    <w:rsid w:val="00E04B93"/>
    <w:rsid w:val="00E0748A"/>
    <w:rsid w:val="00E1497F"/>
    <w:rsid w:val="00E15356"/>
    <w:rsid w:val="00E167ED"/>
    <w:rsid w:val="00E2229C"/>
    <w:rsid w:val="00E22F35"/>
    <w:rsid w:val="00E2365A"/>
    <w:rsid w:val="00E26EEF"/>
    <w:rsid w:val="00E27C25"/>
    <w:rsid w:val="00E27D52"/>
    <w:rsid w:val="00E31058"/>
    <w:rsid w:val="00E31FFC"/>
    <w:rsid w:val="00E3254F"/>
    <w:rsid w:val="00E33B90"/>
    <w:rsid w:val="00E356EC"/>
    <w:rsid w:val="00E36093"/>
    <w:rsid w:val="00E37146"/>
    <w:rsid w:val="00E37915"/>
    <w:rsid w:val="00E37E41"/>
    <w:rsid w:val="00E41111"/>
    <w:rsid w:val="00E46681"/>
    <w:rsid w:val="00E47F1D"/>
    <w:rsid w:val="00E504B4"/>
    <w:rsid w:val="00E510C1"/>
    <w:rsid w:val="00E54D7B"/>
    <w:rsid w:val="00E56605"/>
    <w:rsid w:val="00E56D73"/>
    <w:rsid w:val="00E57155"/>
    <w:rsid w:val="00E61DD1"/>
    <w:rsid w:val="00E634C3"/>
    <w:rsid w:val="00E64EE0"/>
    <w:rsid w:val="00E66919"/>
    <w:rsid w:val="00E66C6E"/>
    <w:rsid w:val="00E67543"/>
    <w:rsid w:val="00E67D4F"/>
    <w:rsid w:val="00E715D6"/>
    <w:rsid w:val="00E73229"/>
    <w:rsid w:val="00E745C8"/>
    <w:rsid w:val="00E74768"/>
    <w:rsid w:val="00E805F6"/>
    <w:rsid w:val="00E82D2E"/>
    <w:rsid w:val="00E8480A"/>
    <w:rsid w:val="00E84939"/>
    <w:rsid w:val="00E86325"/>
    <w:rsid w:val="00E87DCB"/>
    <w:rsid w:val="00E91327"/>
    <w:rsid w:val="00E95C08"/>
    <w:rsid w:val="00E961E0"/>
    <w:rsid w:val="00E96E95"/>
    <w:rsid w:val="00E972C4"/>
    <w:rsid w:val="00EA12DF"/>
    <w:rsid w:val="00EA291B"/>
    <w:rsid w:val="00EA6C9E"/>
    <w:rsid w:val="00EB00B2"/>
    <w:rsid w:val="00EB123E"/>
    <w:rsid w:val="00EB1B94"/>
    <w:rsid w:val="00EB2CE9"/>
    <w:rsid w:val="00EB3CD7"/>
    <w:rsid w:val="00EB40D8"/>
    <w:rsid w:val="00EC1035"/>
    <w:rsid w:val="00EC1995"/>
    <w:rsid w:val="00EC585F"/>
    <w:rsid w:val="00EC646A"/>
    <w:rsid w:val="00ED01BB"/>
    <w:rsid w:val="00ED207E"/>
    <w:rsid w:val="00ED3376"/>
    <w:rsid w:val="00ED368D"/>
    <w:rsid w:val="00EE0161"/>
    <w:rsid w:val="00EE36AF"/>
    <w:rsid w:val="00EE65A3"/>
    <w:rsid w:val="00EE66B6"/>
    <w:rsid w:val="00EF08DF"/>
    <w:rsid w:val="00EF1683"/>
    <w:rsid w:val="00EF20C0"/>
    <w:rsid w:val="00EF2602"/>
    <w:rsid w:val="00EF42FC"/>
    <w:rsid w:val="00EF65A4"/>
    <w:rsid w:val="00EF6E94"/>
    <w:rsid w:val="00EF7040"/>
    <w:rsid w:val="00F01F3D"/>
    <w:rsid w:val="00F0288F"/>
    <w:rsid w:val="00F03432"/>
    <w:rsid w:val="00F0620C"/>
    <w:rsid w:val="00F065EA"/>
    <w:rsid w:val="00F067A4"/>
    <w:rsid w:val="00F06FDA"/>
    <w:rsid w:val="00F071E5"/>
    <w:rsid w:val="00F12A54"/>
    <w:rsid w:val="00F144CF"/>
    <w:rsid w:val="00F14935"/>
    <w:rsid w:val="00F14B61"/>
    <w:rsid w:val="00F161C7"/>
    <w:rsid w:val="00F17064"/>
    <w:rsid w:val="00F20837"/>
    <w:rsid w:val="00F208BE"/>
    <w:rsid w:val="00F20C0E"/>
    <w:rsid w:val="00F2170A"/>
    <w:rsid w:val="00F22181"/>
    <w:rsid w:val="00F23FB9"/>
    <w:rsid w:val="00F25CE0"/>
    <w:rsid w:val="00F27065"/>
    <w:rsid w:val="00F278A4"/>
    <w:rsid w:val="00F30098"/>
    <w:rsid w:val="00F32C7C"/>
    <w:rsid w:val="00F33BC0"/>
    <w:rsid w:val="00F33C45"/>
    <w:rsid w:val="00F3428F"/>
    <w:rsid w:val="00F34BDC"/>
    <w:rsid w:val="00F350C6"/>
    <w:rsid w:val="00F370CB"/>
    <w:rsid w:val="00F4219C"/>
    <w:rsid w:val="00F4253F"/>
    <w:rsid w:val="00F452A5"/>
    <w:rsid w:val="00F45F6D"/>
    <w:rsid w:val="00F52269"/>
    <w:rsid w:val="00F55593"/>
    <w:rsid w:val="00F55B1E"/>
    <w:rsid w:val="00F55D01"/>
    <w:rsid w:val="00F6074B"/>
    <w:rsid w:val="00F61BC3"/>
    <w:rsid w:val="00F64A3B"/>
    <w:rsid w:val="00F72568"/>
    <w:rsid w:val="00F7549D"/>
    <w:rsid w:val="00F75B6A"/>
    <w:rsid w:val="00F81F6B"/>
    <w:rsid w:val="00F82609"/>
    <w:rsid w:val="00F84F39"/>
    <w:rsid w:val="00F861DB"/>
    <w:rsid w:val="00F86316"/>
    <w:rsid w:val="00F872E3"/>
    <w:rsid w:val="00F90C45"/>
    <w:rsid w:val="00F918E7"/>
    <w:rsid w:val="00F91E7B"/>
    <w:rsid w:val="00F91FAE"/>
    <w:rsid w:val="00F9432D"/>
    <w:rsid w:val="00F94422"/>
    <w:rsid w:val="00F96B32"/>
    <w:rsid w:val="00F96C6A"/>
    <w:rsid w:val="00F97AAC"/>
    <w:rsid w:val="00FA0D8C"/>
    <w:rsid w:val="00FA4481"/>
    <w:rsid w:val="00FA53B5"/>
    <w:rsid w:val="00FB0CB2"/>
    <w:rsid w:val="00FB112C"/>
    <w:rsid w:val="00FB1273"/>
    <w:rsid w:val="00FB1369"/>
    <w:rsid w:val="00FB1F29"/>
    <w:rsid w:val="00FB2590"/>
    <w:rsid w:val="00FC03BE"/>
    <w:rsid w:val="00FC131E"/>
    <w:rsid w:val="00FC3A2C"/>
    <w:rsid w:val="00FC7BC8"/>
    <w:rsid w:val="00FD1309"/>
    <w:rsid w:val="00FD2271"/>
    <w:rsid w:val="00FD46A5"/>
    <w:rsid w:val="00FD49A6"/>
    <w:rsid w:val="00FD4AE8"/>
    <w:rsid w:val="00FE2767"/>
    <w:rsid w:val="00FE3814"/>
    <w:rsid w:val="00FE4642"/>
    <w:rsid w:val="00FE7547"/>
    <w:rsid w:val="00FE75B1"/>
    <w:rsid w:val="00FF2DFE"/>
    <w:rsid w:val="00FF2E18"/>
    <w:rsid w:val="00FF6409"/>
    <w:rsid w:val="00FF6FB2"/>
    <w:rsid w:val="013A138E"/>
    <w:rsid w:val="014D9DB6"/>
    <w:rsid w:val="01B8034F"/>
    <w:rsid w:val="0208D744"/>
    <w:rsid w:val="021FDE57"/>
    <w:rsid w:val="02F51C18"/>
    <w:rsid w:val="0343CEE7"/>
    <w:rsid w:val="03A16EBD"/>
    <w:rsid w:val="03AC78A5"/>
    <w:rsid w:val="04442C7F"/>
    <w:rsid w:val="0464BA97"/>
    <w:rsid w:val="04B74F7E"/>
    <w:rsid w:val="04D473EA"/>
    <w:rsid w:val="04D8E84A"/>
    <w:rsid w:val="04EC4160"/>
    <w:rsid w:val="05040E6F"/>
    <w:rsid w:val="054C4D68"/>
    <w:rsid w:val="057610D1"/>
    <w:rsid w:val="05971E4F"/>
    <w:rsid w:val="0617E21C"/>
    <w:rsid w:val="062AE8FB"/>
    <w:rsid w:val="067A04FB"/>
    <w:rsid w:val="06A31CC8"/>
    <w:rsid w:val="06A35FA5"/>
    <w:rsid w:val="0711E132"/>
    <w:rsid w:val="072EE648"/>
    <w:rsid w:val="073D05AF"/>
    <w:rsid w:val="076AEC0C"/>
    <w:rsid w:val="07AF550E"/>
    <w:rsid w:val="0829DE34"/>
    <w:rsid w:val="0834F206"/>
    <w:rsid w:val="08527630"/>
    <w:rsid w:val="0912D3B0"/>
    <w:rsid w:val="091C09AF"/>
    <w:rsid w:val="09276BB1"/>
    <w:rsid w:val="09F23697"/>
    <w:rsid w:val="0A38D71F"/>
    <w:rsid w:val="0A967006"/>
    <w:rsid w:val="0A9C14CC"/>
    <w:rsid w:val="0AB656B6"/>
    <w:rsid w:val="0BAFF645"/>
    <w:rsid w:val="0BD1072E"/>
    <w:rsid w:val="0BE55255"/>
    <w:rsid w:val="0BF01452"/>
    <w:rsid w:val="0C72D068"/>
    <w:rsid w:val="0CB22624"/>
    <w:rsid w:val="0CFF6219"/>
    <w:rsid w:val="0E5B2C40"/>
    <w:rsid w:val="0E999A97"/>
    <w:rsid w:val="0EAB85D2"/>
    <w:rsid w:val="0EE08AC3"/>
    <w:rsid w:val="0F3FACFC"/>
    <w:rsid w:val="0F586902"/>
    <w:rsid w:val="0F8001DC"/>
    <w:rsid w:val="0FADECE2"/>
    <w:rsid w:val="0FCD1598"/>
    <w:rsid w:val="0FD6052E"/>
    <w:rsid w:val="0FE89CE6"/>
    <w:rsid w:val="10398F01"/>
    <w:rsid w:val="1055A583"/>
    <w:rsid w:val="10AEEC44"/>
    <w:rsid w:val="10DC10D5"/>
    <w:rsid w:val="11356DA5"/>
    <w:rsid w:val="116A545E"/>
    <w:rsid w:val="116C1BD0"/>
    <w:rsid w:val="11D293AC"/>
    <w:rsid w:val="12241226"/>
    <w:rsid w:val="122AF258"/>
    <w:rsid w:val="12A95ECB"/>
    <w:rsid w:val="134EE2F1"/>
    <w:rsid w:val="1403315A"/>
    <w:rsid w:val="14181950"/>
    <w:rsid w:val="1453D2DA"/>
    <w:rsid w:val="14F75D98"/>
    <w:rsid w:val="15101B95"/>
    <w:rsid w:val="156589BD"/>
    <w:rsid w:val="15E69840"/>
    <w:rsid w:val="15FD8FE5"/>
    <w:rsid w:val="166F2F8E"/>
    <w:rsid w:val="16873641"/>
    <w:rsid w:val="16D33BFC"/>
    <w:rsid w:val="16FD3D21"/>
    <w:rsid w:val="170B9E53"/>
    <w:rsid w:val="173525CF"/>
    <w:rsid w:val="174EECA1"/>
    <w:rsid w:val="17627B89"/>
    <w:rsid w:val="177DF190"/>
    <w:rsid w:val="17AC5ADE"/>
    <w:rsid w:val="17B5EF75"/>
    <w:rsid w:val="17E5C260"/>
    <w:rsid w:val="17F47AEA"/>
    <w:rsid w:val="1821FB88"/>
    <w:rsid w:val="184CA688"/>
    <w:rsid w:val="189030D8"/>
    <w:rsid w:val="18D0F630"/>
    <w:rsid w:val="18F47961"/>
    <w:rsid w:val="191EF5A8"/>
    <w:rsid w:val="19A327CA"/>
    <w:rsid w:val="19CFDA19"/>
    <w:rsid w:val="1A13D5F6"/>
    <w:rsid w:val="1A2F5DEC"/>
    <w:rsid w:val="1A93C55D"/>
    <w:rsid w:val="1A95CED3"/>
    <w:rsid w:val="1AF47C1D"/>
    <w:rsid w:val="1B002B48"/>
    <w:rsid w:val="1B10AFBC"/>
    <w:rsid w:val="1B5E2AAE"/>
    <w:rsid w:val="1B713B47"/>
    <w:rsid w:val="1BBB1C00"/>
    <w:rsid w:val="1C70035C"/>
    <w:rsid w:val="1CA966DB"/>
    <w:rsid w:val="1CAC4D4C"/>
    <w:rsid w:val="1D1ECCE6"/>
    <w:rsid w:val="1D731B53"/>
    <w:rsid w:val="1DAE5E54"/>
    <w:rsid w:val="1DC94305"/>
    <w:rsid w:val="1DCC4C3A"/>
    <w:rsid w:val="1DE00501"/>
    <w:rsid w:val="1E534F5E"/>
    <w:rsid w:val="1E889F0D"/>
    <w:rsid w:val="1FA62D8A"/>
    <w:rsid w:val="1FD39C6B"/>
    <w:rsid w:val="1FF1BE92"/>
    <w:rsid w:val="201BBBB9"/>
    <w:rsid w:val="20658355"/>
    <w:rsid w:val="20A37A6F"/>
    <w:rsid w:val="20B990BB"/>
    <w:rsid w:val="20E789BA"/>
    <w:rsid w:val="20E7B408"/>
    <w:rsid w:val="20FF320B"/>
    <w:rsid w:val="2106956F"/>
    <w:rsid w:val="213689AD"/>
    <w:rsid w:val="21468CCF"/>
    <w:rsid w:val="21DC157B"/>
    <w:rsid w:val="21E9A2C4"/>
    <w:rsid w:val="2220E44C"/>
    <w:rsid w:val="22750E21"/>
    <w:rsid w:val="2288AFF5"/>
    <w:rsid w:val="22F92E64"/>
    <w:rsid w:val="231C91E4"/>
    <w:rsid w:val="23229F22"/>
    <w:rsid w:val="23455239"/>
    <w:rsid w:val="23A18FDF"/>
    <w:rsid w:val="23A78138"/>
    <w:rsid w:val="23ED359B"/>
    <w:rsid w:val="2487B141"/>
    <w:rsid w:val="249136DA"/>
    <w:rsid w:val="24B29181"/>
    <w:rsid w:val="24BBDEFB"/>
    <w:rsid w:val="24C30D84"/>
    <w:rsid w:val="254424B8"/>
    <w:rsid w:val="2548704C"/>
    <w:rsid w:val="25696591"/>
    <w:rsid w:val="25BCC7DF"/>
    <w:rsid w:val="25D34913"/>
    <w:rsid w:val="25DE2308"/>
    <w:rsid w:val="26E81008"/>
    <w:rsid w:val="271A37E2"/>
    <w:rsid w:val="27BD661C"/>
    <w:rsid w:val="27C13340"/>
    <w:rsid w:val="27DA33F1"/>
    <w:rsid w:val="2800630F"/>
    <w:rsid w:val="28908994"/>
    <w:rsid w:val="28B32FEB"/>
    <w:rsid w:val="28F26ECE"/>
    <w:rsid w:val="29000397"/>
    <w:rsid w:val="291533BC"/>
    <w:rsid w:val="29610D2E"/>
    <w:rsid w:val="29C94026"/>
    <w:rsid w:val="2A0B5A85"/>
    <w:rsid w:val="2A2BBD28"/>
    <w:rsid w:val="2A4C00AC"/>
    <w:rsid w:val="2B8EA6AC"/>
    <w:rsid w:val="2B94C1D8"/>
    <w:rsid w:val="2BA00F17"/>
    <w:rsid w:val="2BB3FBC0"/>
    <w:rsid w:val="2BC5F8CD"/>
    <w:rsid w:val="2BD1805A"/>
    <w:rsid w:val="2C0E7766"/>
    <w:rsid w:val="2C3ECF22"/>
    <w:rsid w:val="2CB8AA19"/>
    <w:rsid w:val="2D0616EC"/>
    <w:rsid w:val="2D1A1DC0"/>
    <w:rsid w:val="2D1B74A3"/>
    <w:rsid w:val="2D37374E"/>
    <w:rsid w:val="2D586BA5"/>
    <w:rsid w:val="2DA5DE2F"/>
    <w:rsid w:val="2DFBE458"/>
    <w:rsid w:val="2E08A500"/>
    <w:rsid w:val="2E7D3766"/>
    <w:rsid w:val="2EB5055E"/>
    <w:rsid w:val="2F4BED52"/>
    <w:rsid w:val="2F604AE4"/>
    <w:rsid w:val="2FC74289"/>
    <w:rsid w:val="2FDCC5E8"/>
    <w:rsid w:val="305444E5"/>
    <w:rsid w:val="306A5E24"/>
    <w:rsid w:val="307E02B6"/>
    <w:rsid w:val="309C438D"/>
    <w:rsid w:val="30B43C0F"/>
    <w:rsid w:val="30BF081F"/>
    <w:rsid w:val="30DC5E4A"/>
    <w:rsid w:val="30FFEA68"/>
    <w:rsid w:val="319DAD7D"/>
    <w:rsid w:val="31A67D45"/>
    <w:rsid w:val="31CEC855"/>
    <w:rsid w:val="31D66B69"/>
    <w:rsid w:val="3205F461"/>
    <w:rsid w:val="320F6926"/>
    <w:rsid w:val="325B6DB6"/>
    <w:rsid w:val="3277193C"/>
    <w:rsid w:val="32E5FC38"/>
    <w:rsid w:val="32EB60F0"/>
    <w:rsid w:val="33188AB2"/>
    <w:rsid w:val="33AF3145"/>
    <w:rsid w:val="33FE7263"/>
    <w:rsid w:val="34061EBA"/>
    <w:rsid w:val="3410A98B"/>
    <w:rsid w:val="34211ED6"/>
    <w:rsid w:val="3427EBF1"/>
    <w:rsid w:val="34313ADC"/>
    <w:rsid w:val="343DE6CF"/>
    <w:rsid w:val="3489920B"/>
    <w:rsid w:val="34EFA348"/>
    <w:rsid w:val="35155ED7"/>
    <w:rsid w:val="3599A466"/>
    <w:rsid w:val="35B34F42"/>
    <w:rsid w:val="35C3BC52"/>
    <w:rsid w:val="3643E8A0"/>
    <w:rsid w:val="367EF2D7"/>
    <w:rsid w:val="36DADACD"/>
    <w:rsid w:val="36EE14B0"/>
    <w:rsid w:val="371E2343"/>
    <w:rsid w:val="372EBF44"/>
    <w:rsid w:val="37310E26"/>
    <w:rsid w:val="376599C9"/>
    <w:rsid w:val="377F1F91"/>
    <w:rsid w:val="379FA616"/>
    <w:rsid w:val="37C97A91"/>
    <w:rsid w:val="380149EA"/>
    <w:rsid w:val="380A9B65"/>
    <w:rsid w:val="38D63059"/>
    <w:rsid w:val="38D69750"/>
    <w:rsid w:val="38D98FDD"/>
    <w:rsid w:val="396DC0B0"/>
    <w:rsid w:val="39941301"/>
    <w:rsid w:val="399C9F7E"/>
    <w:rsid w:val="39B8C80A"/>
    <w:rsid w:val="3A1F931F"/>
    <w:rsid w:val="3AB048D9"/>
    <w:rsid w:val="3AB86ECB"/>
    <w:rsid w:val="3AF02009"/>
    <w:rsid w:val="3B2B4B49"/>
    <w:rsid w:val="3B7C08A8"/>
    <w:rsid w:val="3B902CC8"/>
    <w:rsid w:val="3BA9EB59"/>
    <w:rsid w:val="3BECDBDB"/>
    <w:rsid w:val="3BF4D73B"/>
    <w:rsid w:val="3C6D97AE"/>
    <w:rsid w:val="3CE93B01"/>
    <w:rsid w:val="3D8A7B05"/>
    <w:rsid w:val="3DBABAB4"/>
    <w:rsid w:val="3DD4F729"/>
    <w:rsid w:val="3E12BC21"/>
    <w:rsid w:val="3E17EA0D"/>
    <w:rsid w:val="3E5F2608"/>
    <w:rsid w:val="3F3FFF4F"/>
    <w:rsid w:val="3FBE1250"/>
    <w:rsid w:val="3FCBE241"/>
    <w:rsid w:val="411493A1"/>
    <w:rsid w:val="4135C616"/>
    <w:rsid w:val="4159E2B1"/>
    <w:rsid w:val="41B2AF34"/>
    <w:rsid w:val="41C48E95"/>
    <w:rsid w:val="41C4D22E"/>
    <w:rsid w:val="41F244FB"/>
    <w:rsid w:val="42104117"/>
    <w:rsid w:val="425D2699"/>
    <w:rsid w:val="426749C6"/>
    <w:rsid w:val="435F4818"/>
    <w:rsid w:val="437E6AF4"/>
    <w:rsid w:val="4392CFDA"/>
    <w:rsid w:val="43B08131"/>
    <w:rsid w:val="446C627C"/>
    <w:rsid w:val="447F951D"/>
    <w:rsid w:val="44C604FF"/>
    <w:rsid w:val="44DAFF31"/>
    <w:rsid w:val="44E18AF6"/>
    <w:rsid w:val="453151FB"/>
    <w:rsid w:val="453A88F4"/>
    <w:rsid w:val="45E9C258"/>
    <w:rsid w:val="45FCB46A"/>
    <w:rsid w:val="465B9764"/>
    <w:rsid w:val="46B74429"/>
    <w:rsid w:val="46BD35FF"/>
    <w:rsid w:val="47171584"/>
    <w:rsid w:val="474D4FA1"/>
    <w:rsid w:val="47AB8A3B"/>
    <w:rsid w:val="47B70FA7"/>
    <w:rsid w:val="481C053D"/>
    <w:rsid w:val="483B18F5"/>
    <w:rsid w:val="48692C8A"/>
    <w:rsid w:val="48CC6931"/>
    <w:rsid w:val="48E068F9"/>
    <w:rsid w:val="490EB299"/>
    <w:rsid w:val="491C9BDB"/>
    <w:rsid w:val="49B70A6C"/>
    <w:rsid w:val="49BAB0CE"/>
    <w:rsid w:val="49D394FC"/>
    <w:rsid w:val="4A04A21A"/>
    <w:rsid w:val="4AA374D0"/>
    <w:rsid w:val="4AF230CF"/>
    <w:rsid w:val="4B2E9172"/>
    <w:rsid w:val="4B63B8C5"/>
    <w:rsid w:val="4B7D2B9A"/>
    <w:rsid w:val="4B867885"/>
    <w:rsid w:val="4BCE66EC"/>
    <w:rsid w:val="4BD72453"/>
    <w:rsid w:val="4C6121BA"/>
    <w:rsid w:val="4CC61BDE"/>
    <w:rsid w:val="4D3C42DC"/>
    <w:rsid w:val="4D5679A0"/>
    <w:rsid w:val="4D7730D0"/>
    <w:rsid w:val="4D980F26"/>
    <w:rsid w:val="4DA84463"/>
    <w:rsid w:val="4DE23019"/>
    <w:rsid w:val="4DF2E820"/>
    <w:rsid w:val="4E4B90CC"/>
    <w:rsid w:val="4EC8DB82"/>
    <w:rsid w:val="4F522711"/>
    <w:rsid w:val="4FC65B59"/>
    <w:rsid w:val="4FD3B7AD"/>
    <w:rsid w:val="4FDA52D6"/>
    <w:rsid w:val="4FF2AA65"/>
    <w:rsid w:val="4FF31236"/>
    <w:rsid w:val="501A8E81"/>
    <w:rsid w:val="5039CC6B"/>
    <w:rsid w:val="505387D5"/>
    <w:rsid w:val="50B879D4"/>
    <w:rsid w:val="51581738"/>
    <w:rsid w:val="51783126"/>
    <w:rsid w:val="51AAF133"/>
    <w:rsid w:val="525A7E0E"/>
    <w:rsid w:val="52BDCA7D"/>
    <w:rsid w:val="530E4A8E"/>
    <w:rsid w:val="53299B3D"/>
    <w:rsid w:val="53454E7F"/>
    <w:rsid w:val="539C2076"/>
    <w:rsid w:val="53FAC55C"/>
    <w:rsid w:val="54056156"/>
    <w:rsid w:val="54512565"/>
    <w:rsid w:val="549CACE3"/>
    <w:rsid w:val="54EB6789"/>
    <w:rsid w:val="556972FA"/>
    <w:rsid w:val="5581251B"/>
    <w:rsid w:val="55855B44"/>
    <w:rsid w:val="558D39E1"/>
    <w:rsid w:val="55B809B5"/>
    <w:rsid w:val="565884AA"/>
    <w:rsid w:val="56593515"/>
    <w:rsid w:val="56A2C15E"/>
    <w:rsid w:val="56B542BB"/>
    <w:rsid w:val="56C7E6A6"/>
    <w:rsid w:val="56CA5326"/>
    <w:rsid w:val="572AA951"/>
    <w:rsid w:val="5763570A"/>
    <w:rsid w:val="57A4E56A"/>
    <w:rsid w:val="57ABC04B"/>
    <w:rsid w:val="57F4C2DE"/>
    <w:rsid w:val="583648A6"/>
    <w:rsid w:val="58564C7D"/>
    <w:rsid w:val="587F9927"/>
    <w:rsid w:val="58E191DB"/>
    <w:rsid w:val="594BC8AA"/>
    <w:rsid w:val="59743CEF"/>
    <w:rsid w:val="5A32A2AB"/>
    <w:rsid w:val="5A49C270"/>
    <w:rsid w:val="5A6E6419"/>
    <w:rsid w:val="5A719A89"/>
    <w:rsid w:val="5A9DABC3"/>
    <w:rsid w:val="5B1C18AB"/>
    <w:rsid w:val="5B85A58D"/>
    <w:rsid w:val="5C65E22E"/>
    <w:rsid w:val="5C8D1A98"/>
    <w:rsid w:val="5C9FF73A"/>
    <w:rsid w:val="5CC3F0D4"/>
    <w:rsid w:val="5D0FBC2E"/>
    <w:rsid w:val="5D2802AA"/>
    <w:rsid w:val="5DF9D3E3"/>
    <w:rsid w:val="5E10B5E3"/>
    <w:rsid w:val="5E111E10"/>
    <w:rsid w:val="5E13BCDB"/>
    <w:rsid w:val="5E3CC3BA"/>
    <w:rsid w:val="5E5FC135"/>
    <w:rsid w:val="5E623320"/>
    <w:rsid w:val="5E7F343C"/>
    <w:rsid w:val="5E8EBA3A"/>
    <w:rsid w:val="5EA43463"/>
    <w:rsid w:val="5EBDF588"/>
    <w:rsid w:val="5EDB7DC3"/>
    <w:rsid w:val="5EE6F377"/>
    <w:rsid w:val="5F40DBD2"/>
    <w:rsid w:val="5F5F3EDA"/>
    <w:rsid w:val="5FA9BEA2"/>
    <w:rsid w:val="6004A93C"/>
    <w:rsid w:val="605450B9"/>
    <w:rsid w:val="605C3BF0"/>
    <w:rsid w:val="60690138"/>
    <w:rsid w:val="60D85585"/>
    <w:rsid w:val="6123D9EF"/>
    <w:rsid w:val="613069FB"/>
    <w:rsid w:val="617DB2D7"/>
    <w:rsid w:val="61C06E48"/>
    <w:rsid w:val="61C28486"/>
    <w:rsid w:val="622FBD8D"/>
    <w:rsid w:val="6267BC90"/>
    <w:rsid w:val="626CB199"/>
    <w:rsid w:val="62C978F1"/>
    <w:rsid w:val="630114ED"/>
    <w:rsid w:val="63069E66"/>
    <w:rsid w:val="635C3EA9"/>
    <w:rsid w:val="63997877"/>
    <w:rsid w:val="63AD68DA"/>
    <w:rsid w:val="63E76528"/>
    <w:rsid w:val="641B7B7D"/>
    <w:rsid w:val="64209F14"/>
    <w:rsid w:val="645D69EC"/>
    <w:rsid w:val="64A26EC7"/>
    <w:rsid w:val="64F80F0A"/>
    <w:rsid w:val="651A9978"/>
    <w:rsid w:val="66E9D592"/>
    <w:rsid w:val="66F2F77F"/>
    <w:rsid w:val="66F9A922"/>
    <w:rsid w:val="66FCCEB0"/>
    <w:rsid w:val="6764AAE4"/>
    <w:rsid w:val="67741A07"/>
    <w:rsid w:val="677707E9"/>
    <w:rsid w:val="67A38015"/>
    <w:rsid w:val="68193199"/>
    <w:rsid w:val="68378C25"/>
    <w:rsid w:val="6883E392"/>
    <w:rsid w:val="68E6A02B"/>
    <w:rsid w:val="68F0FE64"/>
    <w:rsid w:val="68F3599B"/>
    <w:rsid w:val="690CCDD1"/>
    <w:rsid w:val="6938A56A"/>
    <w:rsid w:val="6A939753"/>
    <w:rsid w:val="6AA1705E"/>
    <w:rsid w:val="6AA9CAC1"/>
    <w:rsid w:val="6B1C277B"/>
    <w:rsid w:val="6B6F597B"/>
    <w:rsid w:val="6BA2F892"/>
    <w:rsid w:val="6BAF1AE0"/>
    <w:rsid w:val="6C2E848B"/>
    <w:rsid w:val="6C5B4B3E"/>
    <w:rsid w:val="6CB8FF0F"/>
    <w:rsid w:val="6CC49B0E"/>
    <w:rsid w:val="6CE125D6"/>
    <w:rsid w:val="6D104426"/>
    <w:rsid w:val="6D601C27"/>
    <w:rsid w:val="6D747405"/>
    <w:rsid w:val="6E81BA6A"/>
    <w:rsid w:val="6EA0610A"/>
    <w:rsid w:val="6EB8CC1D"/>
    <w:rsid w:val="6EDEA337"/>
    <w:rsid w:val="6F2E2AB4"/>
    <w:rsid w:val="6FDD8B9E"/>
    <w:rsid w:val="7063D475"/>
    <w:rsid w:val="70E80697"/>
    <w:rsid w:val="7100CD39"/>
    <w:rsid w:val="711FAA8C"/>
    <w:rsid w:val="712EB085"/>
    <w:rsid w:val="715873AB"/>
    <w:rsid w:val="71743238"/>
    <w:rsid w:val="7208CC3A"/>
    <w:rsid w:val="722E311D"/>
    <w:rsid w:val="727C9C64"/>
    <w:rsid w:val="729C9D9A"/>
    <w:rsid w:val="737DEC9E"/>
    <w:rsid w:val="73AA8E4F"/>
    <w:rsid w:val="73C1A870"/>
    <w:rsid w:val="73E62510"/>
    <w:rsid w:val="7426C845"/>
    <w:rsid w:val="744E8BFC"/>
    <w:rsid w:val="746438F4"/>
    <w:rsid w:val="7519362A"/>
    <w:rsid w:val="75846D60"/>
    <w:rsid w:val="75B3B951"/>
    <w:rsid w:val="75BC3E74"/>
    <w:rsid w:val="75C7E4D6"/>
    <w:rsid w:val="75DCF107"/>
    <w:rsid w:val="763ADECB"/>
    <w:rsid w:val="7665162B"/>
    <w:rsid w:val="76CD8A2C"/>
    <w:rsid w:val="77F8691D"/>
    <w:rsid w:val="7804DDA7"/>
    <w:rsid w:val="781208F3"/>
    <w:rsid w:val="787EC579"/>
    <w:rsid w:val="78B1DF07"/>
    <w:rsid w:val="78D006EB"/>
    <w:rsid w:val="78D59C27"/>
    <w:rsid w:val="78E3D60D"/>
    <w:rsid w:val="79195713"/>
    <w:rsid w:val="79682594"/>
    <w:rsid w:val="797B3CFE"/>
    <w:rsid w:val="7A630A71"/>
    <w:rsid w:val="7A865C22"/>
    <w:rsid w:val="7A8DDA86"/>
    <w:rsid w:val="7AA336C2"/>
    <w:rsid w:val="7AD1C1ED"/>
    <w:rsid w:val="7B086179"/>
    <w:rsid w:val="7B09FC2E"/>
    <w:rsid w:val="7B946F3E"/>
    <w:rsid w:val="7B9814AD"/>
    <w:rsid w:val="7BCA3DED"/>
    <w:rsid w:val="7BCD8ACD"/>
    <w:rsid w:val="7C57B2A8"/>
    <w:rsid w:val="7C9BCD0A"/>
    <w:rsid w:val="7CBC36A8"/>
    <w:rsid w:val="7CC7809A"/>
    <w:rsid w:val="7CDED329"/>
    <w:rsid w:val="7CDFF45C"/>
    <w:rsid w:val="7CE16F7C"/>
    <w:rsid w:val="7CE87653"/>
    <w:rsid w:val="7D4E21B9"/>
    <w:rsid w:val="7D77BDCE"/>
    <w:rsid w:val="7D9626D4"/>
    <w:rsid w:val="7E24198B"/>
    <w:rsid w:val="7E4114C9"/>
    <w:rsid w:val="7E632E94"/>
    <w:rsid w:val="7E758031"/>
    <w:rsid w:val="7EA23F09"/>
    <w:rsid w:val="7ED0CE46"/>
    <w:rsid w:val="7EFD8F41"/>
    <w:rsid w:val="7F259348"/>
    <w:rsid w:val="7F5F39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E60D6"/>
  <w15:docId w15:val="{CC998E80-063B-4776-A7EC-DD7D92A60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27D52"/>
    <w:rPr>
      <w:sz w:val="24"/>
      <w:szCs w:val="24"/>
    </w:rPr>
  </w:style>
  <w:style w:type="paragraph" w:styleId="berschrift1">
    <w:name w:val="heading 1"/>
    <w:basedOn w:val="Standard"/>
    <w:next w:val="Standard"/>
    <w:pPr>
      <w:keepNext/>
      <w:jc w:val="both"/>
      <w:outlineLvl w:val="0"/>
    </w:pPr>
    <w:rPr>
      <w:u w:val="single"/>
    </w:rPr>
  </w:style>
  <w:style w:type="paragraph" w:styleId="berschrift2">
    <w:name w:val="heading 2"/>
    <w:basedOn w:val="Standard"/>
    <w:next w:val="Standard"/>
    <w:pPr>
      <w:keepNext/>
      <w:jc w:val="center"/>
      <w:outlineLvl w:val="1"/>
    </w:pPr>
    <w:rPr>
      <w:b/>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u w:val="single"/>
    </w:rPr>
  </w:style>
  <w:style w:type="paragraph" w:styleId="berschrift8">
    <w:name w:val="heading 8"/>
    <w:basedOn w:val="Standard"/>
    <w:next w:val="Standard"/>
    <w:pPr>
      <w:keepNext/>
      <w:ind w:left="567"/>
      <w:jc w:val="both"/>
      <w:outlineLvl w:val="7"/>
    </w:pPr>
    <w:rPr>
      <w:b/>
    </w:rPr>
  </w:style>
  <w:style w:type="paragraph" w:styleId="berschrift9">
    <w:name w:val="heading 9"/>
    <w:basedOn w:val="Standard"/>
    <w:next w:val="Standar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Textkrper-Zeileneinzug">
    <w:name w:val="Body Text Indent"/>
    <w:basedOn w:val="Standard"/>
    <w:pPr>
      <w:ind w:left="1418"/>
      <w:jc w:val="both"/>
    </w:p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qFormat/>
    <w:rsid w:val="003A6E04"/>
    <w:pPr>
      <w:spacing w:line="170" w:lineRule="exact"/>
    </w:pPr>
    <w:rPr>
      <w:sz w:val="14"/>
      <w:szCs w:val="14"/>
    </w:rPr>
  </w:style>
  <w:style w:type="table" w:styleId="Tabellenraster">
    <w:name w:val="Table Grid"/>
    <w:basedOn w:val="NormaleTabel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8139E"/>
    <w:rPr>
      <w:rFonts w:asciiTheme="minorHAnsi" w:hAnsiTheme="minorHAnsi"/>
      <w:sz w:val="18"/>
    </w:rPr>
  </w:style>
  <w:style w:type="paragraph" w:customStyle="1" w:styleId="Presseinfo">
    <w:name w:val="Presseinfo"/>
    <w:basedOn w:val="Standard"/>
    <w:rsid w:val="0096234B"/>
    <w:rPr>
      <w:b/>
      <w:color w:val="FE0009" w:themeColor="accent5"/>
      <w:sz w:val="36"/>
    </w:rPr>
  </w:style>
  <w:style w:type="character" w:customStyle="1" w:styleId="NichtaufgelsteErwhnung1">
    <w:name w:val="Nicht aufgelöste Erwähnung1"/>
    <w:basedOn w:val="Absatz-Standardschriftar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Kommentarzeichen">
    <w:name w:val="annotation reference"/>
    <w:basedOn w:val="Absatz-Standardschriftart"/>
    <w:uiPriority w:val="99"/>
    <w:semiHidden/>
    <w:unhideWhenUsed/>
    <w:rsid w:val="0053705A"/>
    <w:rPr>
      <w:sz w:val="16"/>
      <w:szCs w:val="16"/>
    </w:rPr>
  </w:style>
  <w:style w:type="paragraph" w:styleId="Kommentartext">
    <w:name w:val="annotation text"/>
    <w:basedOn w:val="Standard"/>
    <w:link w:val="KommentartextZchn"/>
    <w:uiPriority w:val="99"/>
    <w:unhideWhenUsed/>
    <w:rsid w:val="0053705A"/>
    <w:rPr>
      <w:rFonts w:eastAsiaTheme="minorHAnsi" w:cstheme="minorBidi"/>
      <w:sz w:val="20"/>
      <w:lang w:eastAsia="en-US"/>
    </w:rPr>
  </w:style>
  <w:style w:type="character" w:customStyle="1" w:styleId="KommentartextZchn">
    <w:name w:val="Kommentartext Zchn"/>
    <w:basedOn w:val="Absatz-Standardschriftart"/>
    <w:link w:val="Kommentartext"/>
    <w:uiPriority w:val="99"/>
    <w:rsid w:val="0053705A"/>
    <w:rPr>
      <w:rFonts w:asciiTheme="minorHAnsi" w:eastAsiaTheme="minorHAnsi" w:hAnsiTheme="minorHAnsi" w:cstheme="minorBidi"/>
      <w:lang w:val="en-GB"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Kommentarthema">
    <w:name w:val="annotation subject"/>
    <w:basedOn w:val="Kommentartext"/>
    <w:next w:val="Kommentartext"/>
    <w:link w:val="KommentarthemaZchn"/>
    <w:semiHidden/>
    <w:unhideWhenUsed/>
    <w:rsid w:val="00DF2FA2"/>
    <w:rPr>
      <w:rFonts w:eastAsia="Times New Roman" w:cs="Times New Roman"/>
      <w:b/>
      <w:bCs/>
      <w:lang w:eastAsia="de-DE"/>
    </w:rPr>
  </w:style>
  <w:style w:type="character" w:customStyle="1" w:styleId="KommentarthemaZchn">
    <w:name w:val="Kommentarthema Zchn"/>
    <w:basedOn w:val="KommentartextZchn"/>
    <w:link w:val="Kommentarthema"/>
    <w:semiHidden/>
    <w:rsid w:val="00DF2FA2"/>
    <w:rPr>
      <w:rFonts w:asciiTheme="minorHAnsi" w:eastAsiaTheme="minorHAnsi" w:hAnsiTheme="minorHAnsi" w:cstheme="minorBidi"/>
      <w:b/>
      <w:bCs/>
      <w:lang w:val="en-GB" w:eastAsia="en-US"/>
    </w:rPr>
  </w:style>
  <w:style w:type="paragraph" w:styleId="Listenabsatz">
    <w:name w:val="List Paragraph"/>
    <w:basedOn w:val="Standard"/>
    <w:uiPriority w:val="34"/>
    <w:qFormat/>
    <w:rsid w:val="00016F6B"/>
    <w:pPr>
      <w:ind w:left="720"/>
      <w:contextualSpacing/>
    </w:pPr>
    <w:rPr>
      <w:rFonts w:eastAsiaTheme="minorHAnsi" w:cstheme="minorBidi"/>
      <w:lang w:eastAsia="en-US"/>
    </w:rPr>
  </w:style>
  <w:style w:type="paragraph" w:styleId="StandardWeb">
    <w:name w:val="Normal (Web)"/>
    <w:basedOn w:val="Standard"/>
    <w:uiPriority w:val="99"/>
    <w:semiHidden/>
    <w:unhideWhenUsed/>
    <w:rsid w:val="00E27D52"/>
    <w:pPr>
      <w:spacing w:before="100" w:beforeAutospacing="1" w:after="100" w:afterAutospacing="1"/>
    </w:pPr>
  </w:style>
  <w:style w:type="character" w:customStyle="1" w:styleId="apple-converted-space">
    <w:name w:val="apple-converted-space"/>
    <w:basedOn w:val="Absatz-Standardschriftart"/>
    <w:rsid w:val="00E27D52"/>
  </w:style>
  <w:style w:type="paragraph" w:customStyle="1" w:styleId="paragraph">
    <w:name w:val="paragraph"/>
    <w:basedOn w:val="Standard"/>
    <w:rsid w:val="00347705"/>
    <w:pPr>
      <w:spacing w:before="100" w:beforeAutospacing="1" w:after="100" w:afterAutospacing="1"/>
    </w:pPr>
  </w:style>
  <w:style w:type="character" w:customStyle="1" w:styleId="normaltextrun">
    <w:name w:val="normaltextrun"/>
    <w:basedOn w:val="Absatz-Standardschriftart"/>
    <w:rsid w:val="00347705"/>
  </w:style>
  <w:style w:type="character" w:customStyle="1" w:styleId="eop">
    <w:name w:val="eop"/>
    <w:basedOn w:val="Absatz-Standardschriftart"/>
    <w:rsid w:val="00347705"/>
  </w:style>
  <w:style w:type="character" w:styleId="NichtaufgelsteErwhnung">
    <w:name w:val="Unresolved Mention"/>
    <w:basedOn w:val="Absatz-Standardschriftart"/>
    <w:uiPriority w:val="99"/>
    <w:semiHidden/>
    <w:unhideWhenUsed/>
    <w:rsid w:val="001B45CB"/>
    <w:rPr>
      <w:color w:val="605E5C"/>
      <w:shd w:val="clear" w:color="auto" w:fill="E1DFDD"/>
    </w:rPr>
  </w:style>
  <w:style w:type="paragraph" w:customStyle="1" w:styleId="pf0">
    <w:name w:val="pf0"/>
    <w:basedOn w:val="Standard"/>
    <w:rsid w:val="001A4953"/>
    <w:pPr>
      <w:spacing w:before="100" w:beforeAutospacing="1" w:after="100" w:afterAutospacing="1"/>
    </w:pPr>
  </w:style>
  <w:style w:type="character" w:customStyle="1" w:styleId="cf01">
    <w:name w:val="cf01"/>
    <w:basedOn w:val="Absatz-Standardschriftart"/>
    <w:rsid w:val="001A495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063545">
      <w:bodyDiv w:val="1"/>
      <w:marLeft w:val="0"/>
      <w:marRight w:val="0"/>
      <w:marTop w:val="0"/>
      <w:marBottom w:val="0"/>
      <w:divBdr>
        <w:top w:val="none" w:sz="0" w:space="0" w:color="auto"/>
        <w:left w:val="none" w:sz="0" w:space="0" w:color="auto"/>
        <w:bottom w:val="none" w:sz="0" w:space="0" w:color="auto"/>
        <w:right w:val="none" w:sz="0" w:space="0" w:color="auto"/>
      </w:divBdr>
      <w:divsChild>
        <w:div w:id="2064332282">
          <w:marLeft w:val="0"/>
          <w:marRight w:val="0"/>
          <w:marTop w:val="0"/>
          <w:marBottom w:val="0"/>
          <w:divBdr>
            <w:top w:val="none" w:sz="0" w:space="0" w:color="auto"/>
            <w:left w:val="none" w:sz="0" w:space="0" w:color="auto"/>
            <w:bottom w:val="none" w:sz="0" w:space="0" w:color="auto"/>
            <w:right w:val="none" w:sz="0" w:space="0" w:color="auto"/>
          </w:divBdr>
        </w:div>
        <w:div w:id="224876320">
          <w:marLeft w:val="0"/>
          <w:marRight w:val="0"/>
          <w:marTop w:val="0"/>
          <w:marBottom w:val="0"/>
          <w:divBdr>
            <w:top w:val="none" w:sz="0" w:space="0" w:color="auto"/>
            <w:left w:val="none" w:sz="0" w:space="0" w:color="auto"/>
            <w:bottom w:val="none" w:sz="0" w:space="0" w:color="auto"/>
            <w:right w:val="none" w:sz="0" w:space="0" w:color="auto"/>
          </w:divBdr>
        </w:div>
      </w:divsChild>
    </w:div>
    <w:div w:id="373432662">
      <w:bodyDiv w:val="1"/>
      <w:marLeft w:val="0"/>
      <w:marRight w:val="0"/>
      <w:marTop w:val="0"/>
      <w:marBottom w:val="0"/>
      <w:divBdr>
        <w:top w:val="none" w:sz="0" w:space="0" w:color="auto"/>
        <w:left w:val="none" w:sz="0" w:space="0" w:color="auto"/>
        <w:bottom w:val="none" w:sz="0" w:space="0" w:color="auto"/>
        <w:right w:val="none" w:sz="0" w:space="0" w:color="auto"/>
      </w:divBdr>
    </w:div>
    <w:div w:id="548685978">
      <w:bodyDiv w:val="1"/>
      <w:marLeft w:val="0"/>
      <w:marRight w:val="0"/>
      <w:marTop w:val="0"/>
      <w:marBottom w:val="0"/>
      <w:divBdr>
        <w:top w:val="none" w:sz="0" w:space="0" w:color="auto"/>
        <w:left w:val="none" w:sz="0" w:space="0" w:color="auto"/>
        <w:bottom w:val="none" w:sz="0" w:space="0" w:color="auto"/>
        <w:right w:val="none" w:sz="0" w:space="0" w:color="auto"/>
      </w:divBdr>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864446740">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156728951">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467010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68521696">
      <w:bodyDiv w:val="1"/>
      <w:marLeft w:val="0"/>
      <w:marRight w:val="0"/>
      <w:marTop w:val="0"/>
      <w:marBottom w:val="0"/>
      <w:divBdr>
        <w:top w:val="none" w:sz="0" w:space="0" w:color="auto"/>
        <w:left w:val="none" w:sz="0" w:space="0" w:color="auto"/>
        <w:bottom w:val="none" w:sz="0" w:space="0" w:color="auto"/>
        <w:right w:val="none" w:sz="0" w:space="0" w:color="auto"/>
      </w:divBdr>
    </w:div>
    <w:div w:id="201780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sabine.barbie@roto-frank.com"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7.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2.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B21EADD51A565C4C85E89FB9B5D5B221" ma:contentTypeVersion="14" ma:contentTypeDescription="Ein neues Dokument erstellen." ma:contentTypeScope="" ma:versionID="40497df43fea23f9744c7105d9a1a45a">
  <xsd:schema xmlns:xsd="http://www.w3.org/2001/XMLSchema" xmlns:p="http://schemas.microsoft.com/office/2006/metadata/properties" xmlns:ns2="f5077190-fa5d-4a26-9cb0-8a4afeeec8b4" xmlns:ns3="015e15a7-0e93-48ae-9fc6-25d339bb5e35" xmlns:xs="http://www.w3.org/2001/XMLSchema" targetNamespace="http://schemas.microsoft.com/office/2006/metadata/properties" ma:root="true" ma:fieldsID="1343c4c894c0e33133d0982a93656296" ns2:_="" ns3:_="">
    <xsd:import xmlns:xs="http://www.w3.org/2001/XMLSchema" xmlns:xsd="http://www.w3.org/2001/XMLSchema" namespace="f5077190-fa5d-4a26-9cb0-8a4afeeec8b4"/>
    <xsd:import xmlns:xs="http://www.w3.org/2001/XMLSchema" xmlns:xsd="http://www.w3.org/2001/XMLSchema" namespace="015e15a7-0e93-48ae-9fc6-25d339bb5e35"/>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2:MediaServiceMetadata" minOccurs="0"/>
                <xsd:element xmlns:xs="http://www.w3.org/2001/XMLSchema" xmlns:xsd="http://www.w3.org/2001/XMLSchema" ref="ns2:MediaServiceFastMetadata" minOccurs="0"/>
                <xsd:element xmlns:xs="http://www.w3.org/2001/XMLSchema" xmlns:xsd="http://www.w3.org/2001/XMLSchema" ref="ns2:MediaServiceSearchProperties" minOccurs="0"/>
                <xsd:element xmlns:xs="http://www.w3.org/2001/XMLSchema" xmlns:xsd="http://www.w3.org/2001/XMLSchema" ref="ns2:MediaServiceObjectDetectorVersions" minOccurs="0"/>
                <xsd:element xmlns:xs="http://www.w3.org/2001/XMLSchema" xmlns:xsd="http://www.w3.org/2001/XMLSchema" ref="ns3:SharedWithUsers" minOccurs="0"/>
                <xsd:element xmlns:xs="http://www.w3.org/2001/XMLSchema" xmlns:xsd="http://www.w3.org/2001/XMLSchema" ref="ns3:SharedWithDetails" minOccurs="0"/>
                <xsd:element xmlns:xs="http://www.w3.org/2001/XMLSchema" xmlns:xsd="http://www.w3.org/2001/XMLSchema" ref="ns2:FinalisierungderExponatlistebis10_x002e_05_x002e_2024" minOccurs="0"/>
                <xsd:element xmlns:xs="http://www.w3.org/2001/XMLSchema" xmlns:xsd="http://www.w3.org/2001/XMLSchema" ref="ns2:MediaServiceDateTaken" minOccurs="0"/>
                <xsd:element xmlns:xs="http://www.w3.org/2001/XMLSchema" xmlns:xsd="http://www.w3.org/2001/XMLSchema" ref="ns2:MediaServiceGenerationTime" minOccurs="0"/>
                <xsd:element xmlns:xs="http://www.w3.org/2001/XMLSchema" xmlns:xsd="http://www.w3.org/2001/XMLSchema" ref="ns2:MediaServiceEventHashCode" minOccurs="0"/>
                <xsd:element xmlns:xs="http://www.w3.org/2001/XMLSchema" xmlns:xsd="http://www.w3.org/2001/XMLSchema" ref="ns2:MediaLengthInSeconds" minOccurs="0"/>
                <xsd:element xmlns:xs="http://www.w3.org/2001/XMLSchema" xmlns:xsd="http://www.w3.org/2001/XMLSchema" ref="ns2:lcf76f155ced4ddcb4097134ff3c332f" minOccurs="0"/>
                <xsd:element xmlns:xs="http://www.w3.org/2001/XMLSchema" xmlns:xsd="http://www.w3.org/2001/XMLSchema" ref="ns2:MediaServiceOCR"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f5077190-fa5d-4a26-9cb0-8a4afeeec8b4"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8"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9"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SearchProperties" ma:index="10" nillable="true" ma:displayName="MediaServiceSearchProperties" ma:hidden="true" ma:internalName="MediaServiceSearchProperties"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ObjectDetectorVersions" ma:index="11" nillable="true" ma:displayName="MediaServiceObjectDetectorVersions" ma:hidden="true" ma:indexed="true" ma:internalName="MediaServiceObjectDetectorVersion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FinalisierungderExponatlistebis10_x002e_05_x002e_2024" ma:index="14" nillable="true" ma:displayName="zurück gesendet an Fr. Dr. Sälzer" ma:format="Dropdown" ma:internalName="FinalisierungderExponatlistebis10_x002e_05_x002e_2024">
      <xs:simpleType xmlns:xsd="http://www.w3.org/2001/XMLSchema" xmlns:xs="http://www.w3.org/2001/XMLSchema">
        <xsd:restriction xmlns:xs="http://www.w3.org/2001/XMLSchema" xmlns:xsd="http://www.w3.org/2001/XMLSchema" base="dms:Text">
          <xs:maxLength xmlns:xsd="http://www.w3.org/2001/XMLSchema" xmlns:xs="http://www.w3.org/2001/XMLSchema" value="255"/>
        </xsd:restriction>
      </xs:simpleType>
    </xsd:element>
    <xsd:element xmlns:xs="http://www.w3.org/2001/XMLSchema" xmlns:xsd="http://www.w3.org/2001/XMLSchema" name="MediaServiceDateTaken" ma:index="15" nillable="true" ma:displayName="MediaServiceDateTaken" ma:hidden="true" ma:indexed="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GenerationTime" ma:index="16"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17"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LengthInSeconds" ma:index="18" nillable="true" ma:displayName="MediaLengthInSeconds" ma:hidden="true" ma:internalName="MediaLengthInSeconds" ma:readOnly="true">
      <xs:simpleType xmlns:xsd="http://www.w3.org/2001/XMLSchema" xmlns:xs="http://www.w3.org/2001/XMLSchema">
        <xsd:restriction xmlns:xs="http://www.w3.org/2001/XMLSchema" xmlns:xsd="http://www.w3.org/2001/XMLSchema" base="dms:Unknown"/>
      </xs:simpleType>
    </xsd:element>
    <xsd:element xmlns:xs="http://www.w3.org/2001/XMLSchema" xmlns:xsd="http://www.w3.org/2001/XMLSchema" name="lcf76f155ced4ddcb4097134ff3c332f" ma:index="20" nillable="true" ma:taxonomy="true" ma:internalName="lcf76f155ced4ddcb4097134ff3c332f" ma:taxonomyFieldName="MediaServiceImageTags" ma:displayName="Bildmarkierungen" ma:readOnly="false" ma:fieldId="{5cf76f15-5ced-4ddc-b409-7134ff3c332f}" ma:taxonomyMulti="true" ma:sspId="f753b327-4476-471b-a20b-05b21cb5f9b7" ma:termSetId="09814cd3-568e-fe90-9814-8d621ff8fb84" ma:anchorId="fba54fb3-c3e1-fe81-a776-ca4b69148c4d" ma:open="true" ma:isKeyword="false">
      <xs:complexType xmlns:xsd="http://www.w3.org/2001/XMLSchema" xmlns:xs="http://www.w3.org/2001/XMLSchema">
        <xsd:sequence xmlns:xs="http://www.w3.org/2001/XMLSchema" xmlns:xsd="http://www.w3.org/2001/XMLSchema">
          <xs:element xmlns:xsd="http://www.w3.org/2001/XMLSchema" xmlns:xs="http://www.w3.org/2001/XMLSchema" ref="pc:Terms" minOccurs="0" maxOccurs="1"/>
        </xsd:sequence>
      </xs:complexType>
    </xsd:element>
    <xsd:element xmlns:xs="http://www.w3.org/2001/XMLSchema" xmlns:xsd="http://www.w3.org/2001/XMLSchema" name="MediaServiceOCR" ma:index="21"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schema>
  <xsd:schema xmlns:xsd="http://www.w3.org/2001/XMLSchema" xmlns:dms="http://schemas.microsoft.com/office/2006/documentManagement/types" xmlns:pc="http://schemas.microsoft.com/office/infopath/2007/PartnerControls" xmlns:xs="http://www.w3.org/2001/XMLSchema" targetNamespace="015e15a7-0e93-48ae-9fc6-25d339bb5e35"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SharedWithUsers" ma:index="12" nillable="true" ma:displayName="Freigegeben für" ma:internalName="SharedWithUsers" ma:readOnly="true">
      <xs:complexType xmlns:xsd="http://www.w3.org/2001/XMLSchema" xmlns:xs="http://www.w3.org/2001/XMLSchema">
        <xsd:complexContent xmlns:xs="http://www.w3.org/2001/XMLSchema" xmlns:xsd="http://www.w3.org/2001/XMLSchema">
          <xs:extension xmlns:xsd="http://www.w3.org/2001/XMLSchema" xmlns:xs="http://www.w3.org/2001/XMLSchema" base="dms:UserMulti">
            <xsd:sequence xmlns:xs="http://www.w3.org/2001/XMLSchema" xmlns:xsd="http://www.w3.org/2001/XMLSchema">
              <xs:element xmlns:xsd="http://www.w3.org/2001/XMLSchema" xmlns:xs="http://www.w3.org/2001/XMLSchema" name="UserInfo" minOccurs="0" maxOccurs="unbounded">
                <xsd:complexType xmlns:xs="http://www.w3.org/2001/XMLSchema" xmlns:xsd="http://www.w3.org/2001/XMLSchema">
                  <xs:sequence xmlns:xsd="http://www.w3.org/2001/XMLSchema" xmlns:xs="http://www.w3.org/2001/XMLSchema">
                    <xsd:element xmlns:xs="http://www.w3.org/2001/XMLSchema" xmlns:xsd="http://www.w3.org/2001/XMLSchema" name="DisplayName" type="xsd:string" minOccurs="0"/>
                    <xsd:element xmlns:xs="http://www.w3.org/2001/XMLSchema" xmlns:xsd="http://www.w3.org/2001/XMLSchema" name="AccountId" type="dms:UserId" minOccurs="0" nillable="true"/>
                    <xsd:element xmlns:xs="http://www.w3.org/2001/XMLSchema" xmlns:xsd="http://www.w3.org/2001/XMLSchema" name="AccountType" type="xsd:string" minOccurs="0"/>
                  </xs:sequence>
                </xsd:complexType>
              </xs:element>
            </xsd:sequence>
          </xs:extension>
        </xsd:complexContent>
      </xs:complexType>
    </xsd:element>
    <xsd:element xmlns:xs="http://www.w3.org/2001/XMLSchema" xmlns:xsd="http://www.w3.org/2001/XMLSchema" name="SharedWithDetails" ma:index="13" nillable="true" ma:displayName="Freigegeben für - Details" ma:internalName="SharedWithDetail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lcf76f155ced4ddcb4097134ff3c332f xmlns="f5077190-fa5d-4a26-9cb0-8a4afeeec8b4">
      <pc:Terms xmlns="http://schemas.microsoft.com/office/infopath/2007/PartnerControls"/>
    </lcf76f155ced4ddcb4097134ff3c332f>
    <SharedWithUsers xmlns="015e15a7-0e93-48ae-9fc6-25d339bb5e35">
      <UserInfo>
        <DisplayName>Groetz, Brigitte</DisplayName>
        <AccountId>14</AccountId>
        <AccountType/>
      </UserInfo>
      <UserInfo>
        <DisplayName>Schlemme, Dirk</DisplayName>
        <AccountId>15</AccountId>
        <AccountType/>
      </UserInfo>
      <UserInfo>
        <DisplayName>Jeder, außer externen Benutzern</DisplayName>
        <AccountId>8</AccountId>
        <AccountType/>
      </UserInfo>
      <UserInfo>
        <DisplayName>Jeder</DisplayName>
        <AccountId>9</AccountId>
        <AccountType/>
      </UserInfo>
      <UserInfo>
        <DisplayName>Vukovic, Aleksander</DisplayName>
        <AccountId>12</AccountId>
        <AccountType/>
      </UserInfo>
      <UserInfo>
        <DisplayName>Wittig, Christina</DisplayName>
        <AccountId>27</AccountId>
        <AccountType/>
      </UserInfo>
      <UserInfo>
        <DisplayName>Barbie, Sabine</DisplayName>
        <AccountId>51</AccountId>
        <AccountType/>
      </UserInfo>
      <UserInfo>
        <DisplayName>Mammel, Eberhard</DisplayName>
        <AccountId>22</AccountId>
        <AccountType/>
      </UserInfo>
    </SharedWithUsers>
    <FinalisierungderExponatlistebis10_x002e_05_x002e_2024 xmlns="f5077190-fa5d-4a26-9cb0-8a4afeeec8b4">In Übersetzung mit Berücksichtigung des Kommentars an SB am 19.12.24 </FinalisierungderExponatlistebis10_x002e_05_x002e_2024>
  </documentManagement>
</p:properties>
</file>

<file path=customXml/itemProps1.xml><?xml version="1.0" encoding="utf-8"?>
<ds:datastoreItem xmlns:ds="http://schemas.openxmlformats.org/officeDocument/2006/customXml" ds:itemID="{01529B51-0886-41A4-BC3F-7872A842A1CC}">
  <ds:schemaRefs>
    <ds:schemaRef ds:uri="http://schemas.openxmlformats.org/officeDocument/2006/bibliography"/>
    <ds:schemaRef ds:uri="http://www.star-group.net/schemas/transit/filters/textdata"/>
  </ds:schemaRefs>
</ds:datastoreItem>
</file>

<file path=customXml/itemProps2.xml><?xml version="1.0" encoding="utf-8"?>
<ds:datastoreItem xmlns:ds="http://schemas.openxmlformats.org/officeDocument/2006/customXml" ds:itemID="{56B9A4C6-692C-4BD4-B7E7-D749299ED5B4}">
  <ds:schemaRefs>
    <ds:schemaRef ds:uri="http://schemas.microsoft.com/sharepoint/v3/contenttype/forms"/>
    <ds:schemaRef ds:uri="http://www.star-group.net/schemas/transit/filters/textdata"/>
  </ds:schemaRefs>
</ds:datastoreItem>
</file>

<file path=customXml/itemProps3.xml><?xml version="1.0" encoding="utf-8"?>
<ds:datastoreItem xmlns:ds="http://schemas.openxmlformats.org/officeDocument/2006/customXml" ds:itemID="{796125DF-D7CA-4839-ABD1-CD3510D87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077190-fa5d-4a26-9cb0-8a4afeeec8b4"/>
    <ds:schemaRef ds:uri="015e15a7-0e93-48ae-9fc6-25d339bb5e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 ds:uri="http://www.star-group.net/schemas/transit/filters/textdata"/>
  </ds:schemaRefs>
</ds:datastoreItem>
</file>

<file path=customXml/itemProps4.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 ds:uri="f5077190-fa5d-4a26-9cb0-8a4afeeec8b4"/>
    <ds:schemaRef ds:uri="015e15a7-0e93-48ae-9fc6-25d339bb5e35"/>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1255</Words>
  <Characters>7110</Characters>
  <Application>Microsoft Office Word</Application>
  <DocSecurity>0</DocSecurity>
  <Lines>59</Lines>
  <Paragraphs>16</Paragraphs>
  <ScaleCrop>false</ScaleCrop>
  <Company/>
  <LinksUpToDate>false</LinksUpToDate>
  <CharactersWithSpaces>8349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Felgner</dc:creator>
  <cp:lastModifiedBy>Barth, Stefan</cp:lastModifiedBy>
  <cp:revision>5</cp:revision>
  <cp:lastPrinted>2024-10-14T08:46:00Z</cp:lastPrinted>
  <dcterms:created xsi:type="dcterms:W3CDTF">2025-01-07T12:43:00Z</dcterms:created>
  <dcterms:modified xsi:type="dcterms:W3CDTF">2025-01-15T13:47:00Z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0x010100B21EADD51A565C4C85E89FB9B5D5B221</vt:lpwstr>
  </property>
  <property fmtid="{D5CDD505-2E9C-101B-9397-08002B2CF9AE}" pid="3" name="MediaServiceImageTags">
    <vt:lpwstr/>
  </property>
</Properties>
</file>