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E67D" w14:textId="0B9C713B" w:rsidR="00E61DD1" w:rsidRPr="00D710FC" w:rsidRDefault="00435B70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  <w:r w:rsidRPr="00D710FC">
        <w:rPr>
          <w:rFonts w:ascii="Roboto Flex Light" w:hAnsi="Roboto Flex Light"/>
          <w:b/>
          <w:sz w:val="18"/>
          <w:szCs w:val="18"/>
          <w:lang w:val="it-IT"/>
        </w:rPr>
        <w:t>Dat</w:t>
      </w:r>
      <w:r w:rsidR="004201E6" w:rsidRPr="00D710FC">
        <w:rPr>
          <w:rFonts w:ascii="Roboto Flex Light" w:hAnsi="Roboto Flex Light"/>
          <w:b/>
          <w:sz w:val="18"/>
          <w:szCs w:val="18"/>
          <w:lang w:val="it-IT"/>
        </w:rPr>
        <w:t>a</w:t>
      </w:r>
      <w:r w:rsidRPr="00D710FC">
        <w:rPr>
          <w:rFonts w:ascii="Roboto Flex Light" w:hAnsi="Roboto Flex Light"/>
          <w:b/>
          <w:sz w:val="18"/>
          <w:szCs w:val="18"/>
          <w:lang w:val="it-IT"/>
        </w:rPr>
        <w:t>:</w:t>
      </w:r>
      <w:r w:rsidR="00EC2D7C" w:rsidRPr="00D710FC">
        <w:rPr>
          <w:rFonts w:ascii="Roboto Flex Light" w:hAnsi="Roboto Flex Light"/>
          <w:b/>
          <w:sz w:val="18"/>
          <w:szCs w:val="18"/>
          <w:lang w:val="it-IT"/>
        </w:rPr>
        <w:t xml:space="preserve"> </w:t>
      </w:r>
      <w:r w:rsidR="00D006AB" w:rsidRPr="00D710FC">
        <w:rPr>
          <w:rFonts w:ascii="Roboto Flex Light" w:hAnsi="Roboto Flex Light"/>
          <w:bCs/>
          <w:sz w:val="18"/>
          <w:szCs w:val="18"/>
          <w:lang w:val="it-IT"/>
        </w:rPr>
        <w:t>1</w:t>
      </w:r>
      <w:r w:rsidR="00EA1CCD" w:rsidRPr="00D710FC">
        <w:rPr>
          <w:rFonts w:ascii="Roboto Flex Light" w:hAnsi="Roboto Flex Light"/>
          <w:bCs/>
          <w:sz w:val="18"/>
          <w:szCs w:val="18"/>
          <w:lang w:val="it-IT"/>
        </w:rPr>
        <w:t xml:space="preserve"> </w:t>
      </w:r>
      <w:r w:rsidR="003343D4">
        <w:rPr>
          <w:rFonts w:ascii="Roboto Flex Light" w:hAnsi="Roboto Flex Light"/>
          <w:bCs/>
          <w:sz w:val="18"/>
          <w:szCs w:val="18"/>
          <w:lang w:val="it-IT"/>
        </w:rPr>
        <w:t>giugno</w:t>
      </w:r>
      <w:r w:rsidR="00EA1CCD" w:rsidRPr="00D710FC">
        <w:rPr>
          <w:rFonts w:ascii="Roboto Flex Light" w:hAnsi="Roboto Flex Light"/>
          <w:bCs/>
          <w:sz w:val="18"/>
          <w:szCs w:val="18"/>
          <w:lang w:val="it-IT"/>
        </w:rPr>
        <w:t xml:space="preserve"> </w:t>
      </w:r>
      <w:r w:rsidR="00964E72" w:rsidRPr="00D710FC">
        <w:rPr>
          <w:rFonts w:ascii="Roboto Flex Light" w:hAnsi="Roboto Flex Light"/>
          <w:bCs/>
          <w:sz w:val="18"/>
          <w:szCs w:val="18"/>
          <w:lang w:val="it-IT"/>
        </w:rPr>
        <w:t>202</w:t>
      </w:r>
      <w:r w:rsidR="00E40466" w:rsidRPr="00D710FC">
        <w:rPr>
          <w:rFonts w:ascii="Roboto Flex Light" w:hAnsi="Roboto Flex Light"/>
          <w:bCs/>
          <w:sz w:val="18"/>
          <w:szCs w:val="18"/>
          <w:lang w:val="it-IT"/>
        </w:rPr>
        <w:t>6</w:t>
      </w:r>
    </w:p>
    <w:p w14:paraId="58FE0367" w14:textId="77777777" w:rsidR="00435B70" w:rsidRPr="00D710FC" w:rsidRDefault="00435B70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</w:p>
    <w:p w14:paraId="1AFAB965" w14:textId="2FFFD99C" w:rsidR="003343D4" w:rsidRPr="003343D4" w:rsidRDefault="003343D4" w:rsidP="003343D4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3343D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Perfect Match per porte esterne in legno e PVC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/ </w:t>
      </w:r>
      <w:r w:rsidRPr="003343D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Novità: due design nel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 gamma</w:t>
      </w:r>
      <w:r w:rsidRPr="003343D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soglie "Roto </w:t>
      </w:r>
      <w:proofErr w:type="spellStart"/>
      <w:r w:rsidRPr="003343D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Eifel</w:t>
      </w:r>
      <w:proofErr w:type="spellEnd"/>
      <w:r w:rsidR="00501099"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"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/ </w:t>
      </w:r>
      <w:r w:rsidRPr="003343D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Guarnizioni sottoporta Deventer per maggiore protezione e comfort</w:t>
      </w:r>
    </w:p>
    <w:p w14:paraId="3E0DACE9" w14:textId="77777777" w:rsidR="003343D4" w:rsidRDefault="003343D4" w:rsidP="003343D4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5408750" w14:textId="77777777" w:rsidR="007E142A" w:rsidRDefault="007E142A" w:rsidP="003343D4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67EE567F" w14:textId="53A46842" w:rsidR="00D1253C" w:rsidRPr="005761E8" w:rsidRDefault="003343D4" w:rsidP="005761E8">
      <w:pPr>
        <w:spacing w:line="240" w:lineRule="exact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5761E8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Soglie e guarnizioni sottoporta Roto</w:t>
      </w:r>
    </w:p>
    <w:p w14:paraId="6A34E137" w14:textId="74159224" w:rsidR="00EC2D7C" w:rsidRPr="00A91913" w:rsidRDefault="00EC2D7C" w:rsidP="00EC2D7C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3BA371CF" w14:textId="57111444" w:rsidR="007B4359" w:rsidRPr="00A91913" w:rsidRDefault="007B4359" w:rsidP="007B4359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4C6B567D" w14:textId="0C987E22" w:rsidR="00A91913" w:rsidRPr="00260F63" w:rsidRDefault="00634335" w:rsidP="00260F63">
      <w:pPr>
        <w:spacing w:line="276" w:lineRule="auto"/>
        <w:rPr>
          <w:rFonts w:ascii="Roboto Flex Light" w:hAnsi="Roboto Flex Light" w:cs="Calibri Light"/>
          <w:sz w:val="18"/>
          <w:szCs w:val="18"/>
          <w:lang w:val="it-IT"/>
        </w:rPr>
      </w:pPr>
      <w:proofErr w:type="spellStart"/>
      <w:r w:rsidRPr="002A7EBE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>Leinfelden-Echterdingen</w:t>
      </w:r>
      <w:proofErr w:type="spellEnd"/>
      <w:r w:rsidR="00260F63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 xml:space="preserve"> – </w:t>
      </w:r>
      <w:r w:rsidR="00260F63" w:rsidRPr="00260F63">
        <w:rPr>
          <w:rFonts w:ascii="Roboto Flex Light" w:hAnsi="Roboto Flex Light" w:cs="Calibri Light"/>
          <w:sz w:val="18"/>
          <w:szCs w:val="18"/>
          <w:lang w:val="it-IT"/>
        </w:rPr>
        <w:t xml:space="preserve">In qualità di fornitore completo, Roto Frank Fenster- und </w:t>
      </w:r>
      <w:proofErr w:type="spellStart"/>
      <w:r w:rsidR="00260F63" w:rsidRPr="00260F63">
        <w:rPr>
          <w:rFonts w:ascii="Roboto Flex Light" w:hAnsi="Roboto Flex Light" w:cs="Calibri Light"/>
          <w:sz w:val="18"/>
          <w:szCs w:val="18"/>
          <w:lang w:val="it-IT"/>
        </w:rPr>
        <w:t>Türtechnologie</w:t>
      </w:r>
      <w:proofErr w:type="spellEnd"/>
      <w:r w:rsidR="00260F63" w:rsidRPr="00260F63">
        <w:rPr>
          <w:rFonts w:ascii="Roboto Flex Light" w:hAnsi="Roboto Flex Light" w:cs="Calibri Light"/>
          <w:sz w:val="18"/>
          <w:szCs w:val="18"/>
          <w:lang w:val="it-IT"/>
        </w:rPr>
        <w:t xml:space="preserve"> GmbH fornisce ai produttori di porte esterne e portefinestre, tra l’altro, soglie e guarnizioni sottoporta – per una migliore protezione da correnti d’aria, dispersioni di calore, rumore, sporco e umidità.</w:t>
      </w:r>
      <w:r w:rsidR="00260F63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260F63" w:rsidRPr="00260F63">
        <w:rPr>
          <w:rFonts w:ascii="Roboto Flex Light" w:hAnsi="Roboto Flex Light" w:cs="Calibri Light"/>
          <w:sz w:val="18"/>
          <w:szCs w:val="18"/>
          <w:lang w:val="it-IT"/>
        </w:rPr>
        <w:t>Ora sono disponibili nuove soglie per porte in legno e PVC in due design accattivanti. Le guarnizioni sottoporta Deventer, facili da montare e da manutenere, costituiscono una barriera aggiuntiva dietro la soglia.</w:t>
      </w:r>
      <w:r w:rsidR="00260F63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260F63" w:rsidRPr="00260F63">
        <w:rPr>
          <w:rFonts w:ascii="Roboto Flex Light" w:hAnsi="Roboto Flex Light" w:cs="Calibri Light"/>
          <w:sz w:val="18"/>
          <w:szCs w:val="18"/>
          <w:lang w:val="it-IT"/>
        </w:rPr>
        <w:t>La rete commerciale Roto offre consulenza sull’impiego di soglie e guarnizioni e supporta l’adattamento dettagliato ai sistemi e ai processi produttivi del produttore di porte. La competenza di sistema di Roto garantisce che tutti i componenti interagiscano in modo ottimale.</w:t>
      </w:r>
    </w:p>
    <w:p w14:paraId="770DF1DA" w14:textId="77777777" w:rsidR="00D006AB" w:rsidRPr="00A91913" w:rsidRDefault="00D006A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F5D87EA" w14:textId="64759552" w:rsidR="00260F63" w:rsidRPr="00260F63" w:rsidRDefault="00260F63" w:rsidP="00260F63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260F63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Prestazioni funzionali elevate</w:t>
      </w:r>
    </w:p>
    <w:p w14:paraId="6766D1B6" w14:textId="50B7D527" w:rsidR="00D006AB" w:rsidRPr="009B518E" w:rsidRDefault="00260F63" w:rsidP="00260F63">
      <w:pPr>
        <w:spacing w:line="276" w:lineRule="auto"/>
        <w:rPr>
          <w:rFonts w:ascii="Roboto Flex Light" w:hAnsi="Roboto Flex Light" w:cs="Calibri Light"/>
          <w:sz w:val="18"/>
          <w:szCs w:val="18"/>
          <w:lang w:val="it-IT"/>
        </w:rPr>
      </w:pPr>
      <w:r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Con un’altezza costruttiva di soli 20 mm, le soglie a taglio termico della gamma </w:t>
      </w:r>
      <w:r w:rsidR="00501099"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Roto </w:t>
      </w:r>
      <w:proofErr w:type="spellStart"/>
      <w:r w:rsidRPr="009B518E">
        <w:rPr>
          <w:rFonts w:ascii="Roboto Flex Light" w:hAnsi="Roboto Flex Light" w:cs="Calibri Light"/>
          <w:sz w:val="18"/>
          <w:szCs w:val="18"/>
          <w:lang w:val="it-IT"/>
        </w:rPr>
        <w:t>Eifel</w:t>
      </w:r>
      <w:proofErr w:type="spellEnd"/>
      <w:r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 TB" stabiliscono nuovi standard in termini di isolamento termico, durata e sicurezza di installazione. Grazie all’ampia compatibilità con porte in legno e PVC in numerose profondità costruttive, si integrano facilmente nei più diversi sistemi porta – indipendentemente dal fatto che si aprano verso l’interno o verso l’esterno o che siano progettati come soluzioni a una o due ante.</w:t>
      </w:r>
      <w:r w:rsidR="007149B0"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Pr="009B518E">
        <w:rPr>
          <w:rFonts w:ascii="Roboto Flex Light" w:hAnsi="Roboto Flex Light" w:cs="Calibri Light"/>
          <w:sz w:val="18"/>
          <w:szCs w:val="18"/>
          <w:lang w:val="it-IT"/>
        </w:rPr>
        <w:t>Le soglie versatili sono quindi ideali sia per le nuove costruzioni sia per le ristrutturazioni e garantiscono in ogni applicazione un comfort percepibile e un’elevata efficienza energetica.</w:t>
      </w:r>
      <w:r w:rsidR="007149B0"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Pr="009B518E">
        <w:rPr>
          <w:rFonts w:ascii="Roboto Flex Light" w:hAnsi="Roboto Flex Light" w:cs="Calibri Light"/>
          <w:sz w:val="18"/>
          <w:szCs w:val="18"/>
          <w:lang w:val="it-IT"/>
        </w:rPr>
        <w:t>L’ampia gamma di accessori con i suoi dettagli ben studiati rende le soglie soluzioni</w:t>
      </w:r>
      <w:r w:rsidR="007149B0"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Pr="009B518E">
        <w:rPr>
          <w:rFonts w:ascii="Roboto Flex Light" w:hAnsi="Roboto Flex Light" w:cs="Calibri Light"/>
          <w:sz w:val="18"/>
          <w:szCs w:val="18"/>
          <w:lang w:val="it-IT"/>
        </w:rPr>
        <w:t>particolarmente durevoli.</w:t>
      </w:r>
    </w:p>
    <w:p w14:paraId="04CF7935" w14:textId="77777777" w:rsidR="0046162D" w:rsidRDefault="0046162D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AC62B19" w14:textId="4BECC497" w:rsidR="009B518E" w:rsidRDefault="009B518E" w:rsidP="009B518E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9B518E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Esteticamente convincente</w:t>
      </w:r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br/>
        <w:t>Con il collaudato profilo arrotondato “</w:t>
      </w:r>
      <w:proofErr w:type="spellStart"/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Eifel</w:t>
      </w:r>
      <w:proofErr w:type="spellEnd"/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TB | Curve” e la nuova variante squadrata “</w:t>
      </w:r>
      <w:proofErr w:type="spellStart"/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Eifel</w:t>
      </w:r>
      <w:proofErr w:type="spellEnd"/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TB | Edge”, Roto offre soglie per l’integrazione in diverse linee di profilo. Anche il “gocciolatoio Design” in alluminio anodizzato è disponibile in entrambe le versioni. Convoglia in modo mirato la pioggia battente, prolunga la durata della porta e garantisce ambienti interni asciutti – </w:t>
      </w:r>
      <w:r w:rsidR="00EA05ED" w:rsidRPr="00EA05E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sobrio nell’aspetto</w:t>
      </w:r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ma estremamente efficace.</w:t>
      </w:r>
    </w:p>
    <w:p w14:paraId="79E6CA9F" w14:textId="77777777" w:rsidR="009B518E" w:rsidRPr="009B518E" w:rsidRDefault="009B518E" w:rsidP="009B518E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F701888" w14:textId="7EF9EF75" w:rsidR="009B518E" w:rsidRPr="009B518E" w:rsidRDefault="009B518E" w:rsidP="009B518E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9B518E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Interessante anche per i produttori di portefinestre</w:t>
      </w:r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br/>
        <w:t>Il lato cerniera anta ribalta a scomparsa “Roto NX | C” può essere combinato con le soglie del</w:t>
      </w:r>
      <w:r w:rsid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 ga</w:t>
      </w:r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mma “Roto </w:t>
      </w:r>
      <w:proofErr w:type="spellStart"/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Eifel</w:t>
      </w:r>
      <w:proofErr w:type="spellEnd"/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TB”. Il risultato: soluzioni di soglia a ridotta barriera e un design continuo e moderno.</w:t>
      </w:r>
    </w:p>
    <w:p w14:paraId="281E0E21" w14:textId="77777777" w:rsidR="009B518E" w:rsidRPr="0046162D" w:rsidRDefault="009B518E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51B6D67" w14:textId="77777777" w:rsidR="00374073" w:rsidRPr="00374073" w:rsidRDefault="00374073" w:rsidP="00374073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374073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Perfect Match per porte esterne</w:t>
      </w:r>
    </w:p>
    <w:p w14:paraId="39DFC7C4" w14:textId="641B3E1D" w:rsidR="0046162D" w:rsidRPr="0046162D" w:rsidRDefault="00374073" w:rsidP="00374073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Le guarnizioni a caduta </w:t>
      </w:r>
      <w:r w:rsidR="00F51068"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automatica</w:t>
      </w:r>
      <w:r w:rsid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abbinate alle soglie per sistemi porta con cava profilo da 12 mm sono disponibili nel</w:t>
      </w:r>
      <w:r w:rsid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gamma 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prodotti Deventer. Sono alloggiate a scomparsa nella cava ferramenta. La “DDM 1212”, con un’altezza costruttiva ridotta di soli 12 mm, così come le guarnizioni a caduta </w:t>
      </w:r>
      <w:r w:rsid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automatica 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autoregolanti “DDS 1220” e “DDS 1230”, vengono semplicemente avvitate dal basso. Della guarnizione a caduta</w:t>
      </w:r>
      <w:r w:rsid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automatica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“DDS 1220”, sul lato esterno della porta è visibile solo una pregiata guida in alluminio che copre la guarnizione in PVC nero. Non sono 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lastRenderedPageBreak/>
        <w:t xml:space="preserve">necessari </w:t>
      </w:r>
      <w:r w:rsidR="0008059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staffe di montaggio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in metallo o plastica per proteggere il profilo del telaio da eventuali danneggiamenti.</w:t>
      </w:r>
    </w:p>
    <w:p w14:paraId="051691BD" w14:textId="77777777" w:rsidR="00D006AB" w:rsidRDefault="00D006AB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7DECFD2" w14:textId="54C46CFE" w:rsidR="00F51068" w:rsidRPr="00F51068" w:rsidRDefault="00F51068" w:rsidP="00F51068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F51068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Guarnizioni a caduta </w:t>
      </w:r>
      <w:r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automatica </w:t>
      </w:r>
      <w:r w:rsidRPr="00F51068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facili da manutenere</w:t>
      </w:r>
    </w:p>
    <w:p w14:paraId="49D794A3" w14:textId="25AAC0B7" w:rsidR="00F51068" w:rsidRDefault="00F51068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Tutte e tre le guarnizioni a caduta 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automatica 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hanno un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BD7ED1" w:rsidRP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pulsante di attivazione su un lato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che ne facilita il taglio a misura e la regolazione. Il meccanismo interno può essere completamente estratto dal lato di azionamento anche dopo il montaggio – un grande vantaggio per la manutenzione. Non è necessario sganciare la porta né svitare </w:t>
      </w:r>
      <w:r w:rsidR="0008059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staffe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di montaggio. Non servono attrezzi.</w:t>
      </w:r>
    </w:p>
    <w:p w14:paraId="00B623CB" w14:textId="77777777" w:rsidR="00BD7ED1" w:rsidRPr="00F51068" w:rsidRDefault="00BD7ED1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E6E19E3" w14:textId="5A39983D" w:rsidR="00F51068" w:rsidRPr="00F51068" w:rsidRDefault="00F51068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“I sistemi di ferramenta e di tenuta di Roto si completano in modo ottimale”, sottolinea Eberhard Mammel, Direttore Marketing e Innovazione di Prodotto di Roto Fenster- und </w:t>
      </w:r>
      <w:proofErr w:type="spellStart"/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Türtechnologie</w:t>
      </w:r>
      <w:proofErr w:type="spellEnd"/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riferendosi all’offerta ne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g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amma prodotti globale Roto Door – composto da soglie e guarnizioni 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sottoporta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serrature e cerniere.</w:t>
      </w:r>
    </w:p>
    <w:p w14:paraId="05740BE6" w14:textId="77777777" w:rsidR="00BD7ED1" w:rsidRDefault="00BD7ED1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AECEA4F" w14:textId="3CB8EFC7" w:rsidR="00F51068" w:rsidRPr="00D72ADA" w:rsidRDefault="00F51068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Ulteriori informazioni sulle soglie di Roto sono disponibili sul sito dell’azienda</w:t>
      </w:r>
      <w:r w:rsidR="00D72ADA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hyperlink r:id="rId11" w:history="1">
        <w:r w:rsidR="00D72ADA" w:rsidRPr="00A97013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https://ftt.roto-frank.com/it-it/prodotti/dettagli/roto-eifel/</w:t>
        </w:r>
      </w:hyperlink>
      <w:r w:rsidR="00D72ADA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e in una brochure compatta al seguente link </w:t>
      </w:r>
      <w:hyperlink r:id="rId12" w:anchor="/reader/202b27f3-0beb-4443-b906-fecf656ce7eb/en-GB/Roto%20Eifel%20.pdf" w:history="1">
        <w:r w:rsidR="00D72ADA" w:rsidRPr="00D72ADA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ftt.roto-frank.com/en/bro-372</w:t>
        </w:r>
      </w:hyperlink>
      <w:r w:rsidR="00D72ADA" w:rsidRPr="00D72ADA">
        <w:rPr>
          <w:lang w:val="it-IT"/>
        </w:rPr>
        <w:t>.</w:t>
      </w:r>
    </w:p>
    <w:p w14:paraId="2CA3B079" w14:textId="77777777" w:rsidR="00F51068" w:rsidRDefault="00F51068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DBD88C8" w14:textId="77777777" w:rsidR="009332CC" w:rsidRPr="0046162D" w:rsidRDefault="009332CC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A816F9D" w14:textId="77777777" w:rsidR="00126CBB" w:rsidRPr="0046162D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4D85C78" w14:textId="28152536" w:rsidR="00A81C1A" w:rsidRPr="004201E6" w:rsidRDefault="004201E6" w:rsidP="004201E6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Testi e immagini sono disponibili per il download dall'area stampa Roto su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hyperlink r:id="rId13" w:history="1">
        <w:r w:rsidRPr="004201E6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https://ftt.roto-frank.com/it-it/unternehmen/presse/comunicati-stampa/</w:t>
        </w:r>
      </w:hyperlink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   </w:t>
      </w: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</w:p>
    <w:p w14:paraId="42C8BD52" w14:textId="34E9C6D2" w:rsidR="007B4359" w:rsidRPr="00542580" w:rsidRDefault="007B4359" w:rsidP="00EC2D7C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28EB663E" w14:textId="36AEEC2A" w:rsidR="007046BA" w:rsidRPr="00542580" w:rsidRDefault="009332CC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B441B">
        <w:rPr>
          <w:noProof/>
        </w:rPr>
        <w:drawing>
          <wp:anchor distT="0" distB="0" distL="114300" distR="114300" simplePos="0" relativeHeight="251659264" behindDoc="0" locked="0" layoutInCell="1" allowOverlap="1" wp14:anchorId="6A49299D" wp14:editId="5117921F">
            <wp:simplePos x="0" y="0"/>
            <wp:positionH relativeFrom="column">
              <wp:posOffset>55419</wp:posOffset>
            </wp:positionH>
            <wp:positionV relativeFrom="paragraph">
              <wp:posOffset>135429</wp:posOffset>
            </wp:positionV>
            <wp:extent cx="3505200" cy="2476500"/>
            <wp:effectExtent l="0" t="0" r="0" b="0"/>
            <wp:wrapNone/>
            <wp:docPr id="1816466693" name="Grafik 1" descr="Ein Bild, das Wand, Im Haus, Inneneinrichtung, Bod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66693" name="Grafik 1" descr="Ein Bild, das Wand, Im Haus, Inneneinrichtung, Boden enthält.&#10;&#10;KI-generierte Inhalte können fehlerhaft sein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725796" w14:textId="1C88CEBD" w:rsidR="00D006AB" w:rsidRPr="00D710FC" w:rsidRDefault="00D006AB" w:rsidP="007046BA">
      <w:pPr>
        <w:spacing w:line="276" w:lineRule="auto"/>
        <w:rPr>
          <w:rFonts w:ascii="Univers Next W1G Light" w:hAnsi="Univers Next W1G Light"/>
          <w:noProof/>
          <w:sz w:val="18"/>
          <w:szCs w:val="18"/>
          <w:lang w:val="it-IT"/>
        </w:rPr>
      </w:pPr>
    </w:p>
    <w:p w14:paraId="1C9847F2" w14:textId="1A3D7CE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A593EB1" w14:textId="3C4853C5" w:rsidR="005F3BF3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B4E67A9" w14:textId="3AE19322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6826072" w14:textId="77777777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128946" w14:textId="237E1316" w:rsidR="006B7206" w:rsidRPr="00542580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12DB628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DA82CD9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A675DD1" w14:textId="77777777" w:rsidR="005F3BF3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AF466A" w14:textId="70CB58C1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7ADFED6" w14:textId="528EC37A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1EF2485" w14:textId="77777777" w:rsidR="006B7206" w:rsidRPr="00542580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27AC225" w14:textId="76048943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53F7C76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0E77D7F" w14:textId="52C9E6CE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0B57595" w14:textId="77777777" w:rsidR="00E43B9C" w:rsidRDefault="00E43B9C" w:rsidP="00E43B9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0630E9C" w14:textId="77777777" w:rsidR="00D006AB" w:rsidRPr="00D710FC" w:rsidRDefault="00D006AB" w:rsidP="007046BA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4AFAD034" w14:textId="77777777" w:rsidR="009332CC" w:rsidRPr="00501099" w:rsidRDefault="009332CC" w:rsidP="007046BA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501099">
        <w:rPr>
          <w:rFonts w:asciiTheme="majorHAnsi" w:hAnsiTheme="majorHAnsi" w:cstheme="majorBidi"/>
          <w:sz w:val="18"/>
          <w:szCs w:val="18"/>
          <w:lang w:val="it-IT"/>
        </w:rPr>
        <w:t xml:space="preserve">Se all’esterno infuriano vento e pioggia, le soglie “Roto </w:t>
      </w:r>
      <w:proofErr w:type="spellStart"/>
      <w:r w:rsidRPr="00501099">
        <w:rPr>
          <w:rFonts w:asciiTheme="majorHAnsi" w:hAnsiTheme="majorHAnsi" w:cstheme="majorBidi"/>
          <w:sz w:val="18"/>
          <w:szCs w:val="18"/>
          <w:lang w:val="it-IT"/>
        </w:rPr>
        <w:t>Eifel</w:t>
      </w:r>
      <w:proofErr w:type="spellEnd"/>
      <w:r w:rsidRPr="00501099">
        <w:rPr>
          <w:rFonts w:asciiTheme="majorHAnsi" w:hAnsiTheme="majorHAnsi" w:cstheme="majorBidi"/>
          <w:sz w:val="18"/>
          <w:szCs w:val="18"/>
          <w:lang w:val="it-IT"/>
        </w:rPr>
        <w:t>” e le guarnizioni a caduta automatica di Deventer contribuiscono alla tenuta del sistema porta e a un comfort abitativo piacevole.</w:t>
      </w:r>
    </w:p>
    <w:p w14:paraId="3D1BEB7F" w14:textId="77777777" w:rsidR="009332CC" w:rsidRDefault="009332CC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26AAAE9" w14:textId="0206691B" w:rsidR="007046BA" w:rsidRPr="009332CC" w:rsidRDefault="004201E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Immagine</w:t>
      </w:r>
      <w:r w:rsidR="007046BA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</w:t>
      </w:r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Roto Fenster- und </w:t>
      </w:r>
      <w:proofErr w:type="spellStart"/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Türtechnologie</w:t>
      </w:r>
      <w:proofErr w:type="spellEnd"/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9332CC"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Roto</w:t>
      </w:r>
      <w:r w:rsidR="00D006AB"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_</w:t>
      </w:r>
      <w:r w:rsidR="009332CC"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Door</w:t>
      </w:r>
      <w:r w:rsidR="00D006AB"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.jpg</w:t>
      </w:r>
      <w:r w:rsidR="007046BA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EA3AE8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     </w:t>
      </w:r>
    </w:p>
    <w:p w14:paraId="02C9C7C0" w14:textId="6DFBBCE9" w:rsidR="007046BA" w:rsidRPr="00501099" w:rsidRDefault="009332CC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  <w:r w:rsidRPr="00CA7755">
        <w:rPr>
          <w:rFonts w:asciiTheme="majorHAnsi" w:hAnsiTheme="majorHAnsi" w:cstheme="majorHAnsi"/>
          <w:bCs/>
          <w:iCs/>
          <w:noProof/>
          <w:szCs w:val="18"/>
        </w:rPr>
        <w:lastRenderedPageBreak/>
        <w:drawing>
          <wp:anchor distT="0" distB="0" distL="114300" distR="114300" simplePos="0" relativeHeight="251661312" behindDoc="0" locked="0" layoutInCell="1" allowOverlap="1" wp14:anchorId="6D8B1D38" wp14:editId="7B622DC9">
            <wp:simplePos x="0" y="0"/>
            <wp:positionH relativeFrom="column">
              <wp:posOffset>-69215</wp:posOffset>
            </wp:positionH>
            <wp:positionV relativeFrom="paragraph">
              <wp:posOffset>149225</wp:posOffset>
            </wp:positionV>
            <wp:extent cx="3794760" cy="2472690"/>
            <wp:effectExtent l="0" t="0" r="0" b="3810"/>
            <wp:wrapNone/>
            <wp:docPr id="1791456547" name="Grafik 1" descr="Ein Bild, das Aluminium, Batterie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456547" name="Grafik 1" descr="Ein Bild, das Aluminium, Batterie, Design enthält.&#10;&#10;KI-generierte Inhalte können fehlerhaft sein.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2472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12DAC7" w14:textId="09CDCB3F" w:rsidR="00D006AB" w:rsidRPr="00501099" w:rsidRDefault="00D006AB" w:rsidP="00A41B65">
      <w:pPr>
        <w:spacing w:line="276" w:lineRule="auto"/>
        <w:rPr>
          <w:rFonts w:asciiTheme="minorHAnsi" w:hAnsiTheme="minorHAnsi" w:cs="Calibri Light"/>
          <w:noProof/>
          <w:color w:val="000000" w:themeColor="text1"/>
          <w:sz w:val="18"/>
          <w:szCs w:val="18"/>
          <w:lang w:val="it-IT"/>
        </w:rPr>
      </w:pPr>
    </w:p>
    <w:p w14:paraId="5E77276E" w14:textId="675158A3" w:rsidR="00D006AB" w:rsidRPr="00501099" w:rsidRDefault="00D006AB" w:rsidP="00A41B65">
      <w:pPr>
        <w:spacing w:line="276" w:lineRule="auto"/>
        <w:rPr>
          <w:rFonts w:asciiTheme="minorHAnsi" w:hAnsiTheme="minorHAnsi" w:cs="Calibri Light"/>
          <w:noProof/>
          <w:color w:val="000000" w:themeColor="text1"/>
          <w:sz w:val="18"/>
          <w:szCs w:val="18"/>
          <w:lang w:val="it-IT"/>
        </w:rPr>
      </w:pPr>
    </w:p>
    <w:p w14:paraId="0ECC677D" w14:textId="77777777" w:rsidR="00D006AB" w:rsidRPr="00501099" w:rsidRDefault="00D006AB" w:rsidP="00A41B65">
      <w:pPr>
        <w:spacing w:line="276" w:lineRule="auto"/>
        <w:rPr>
          <w:rFonts w:asciiTheme="minorHAnsi" w:hAnsiTheme="minorHAnsi" w:cs="Calibri Light"/>
          <w:noProof/>
          <w:color w:val="000000" w:themeColor="text1"/>
          <w:sz w:val="18"/>
          <w:szCs w:val="18"/>
          <w:lang w:val="it-IT"/>
        </w:rPr>
      </w:pPr>
    </w:p>
    <w:p w14:paraId="607CAE27" w14:textId="52AAE187" w:rsidR="004C0928" w:rsidRPr="00501099" w:rsidRDefault="004C0928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11344381" w14:textId="77777777" w:rsidR="003F2274" w:rsidRPr="00501099" w:rsidRDefault="003F2274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1ACBC071" w14:textId="77777777" w:rsidR="008844D1" w:rsidRPr="00501099" w:rsidRDefault="008844D1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3E16F084" w14:textId="77777777" w:rsidR="008844D1" w:rsidRPr="00501099" w:rsidRDefault="008844D1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095BAA1E" w14:textId="77777777" w:rsidR="00A41B65" w:rsidRPr="00501099" w:rsidRDefault="00A41B65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1B43409F" w14:textId="77777777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3246F743" w14:textId="1E621EC4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7F88F6CB" w14:textId="2A433454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35148BA1" w14:textId="77777777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0144BE9D" w14:textId="77777777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5A21A7E2" w14:textId="1AABF250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293AE72B" w14:textId="77777777" w:rsidR="00A15DA9" w:rsidRPr="00501099" w:rsidRDefault="00A15DA9" w:rsidP="00135107">
      <w:pPr>
        <w:spacing w:line="276" w:lineRule="auto"/>
        <w:rPr>
          <w:rFonts w:ascii="Roboto Flex Light" w:hAnsi="Roboto Flex Light"/>
          <w:bCs/>
          <w:sz w:val="18"/>
          <w:szCs w:val="18"/>
          <w:lang w:val="it-IT"/>
        </w:rPr>
      </w:pPr>
    </w:p>
    <w:p w14:paraId="028044E1" w14:textId="10CE9009" w:rsidR="00A15DA9" w:rsidRPr="00501099" w:rsidRDefault="00A15DA9" w:rsidP="00135107">
      <w:pPr>
        <w:spacing w:line="276" w:lineRule="auto"/>
        <w:rPr>
          <w:rFonts w:ascii="Roboto Flex Light" w:hAnsi="Roboto Flex Light"/>
          <w:bCs/>
          <w:sz w:val="18"/>
          <w:szCs w:val="18"/>
          <w:lang w:val="it-IT"/>
        </w:rPr>
      </w:pPr>
    </w:p>
    <w:p w14:paraId="47E63FB6" w14:textId="77777777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5F97D7F1" w14:textId="31305F0D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51ECB337" w14:textId="679335AE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67EDD504" w14:textId="4D1CB31C" w:rsidR="00A15DA9" w:rsidRPr="00501099" w:rsidRDefault="00EF2AB7" w:rsidP="00A41B65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501099">
        <w:rPr>
          <w:rFonts w:asciiTheme="majorHAnsi" w:hAnsiTheme="majorHAnsi" w:cstheme="majorBidi"/>
          <w:sz w:val="18"/>
          <w:szCs w:val="18"/>
          <w:lang w:val="it-IT"/>
        </w:rPr>
        <w:t xml:space="preserve">In qualità di fornitore completo, Roto offre componenti per porte esterne in tutti i materiali del telaio. </w:t>
      </w:r>
      <w:r w:rsidRPr="00DB264D">
        <w:rPr>
          <w:rFonts w:asciiTheme="majorHAnsi" w:hAnsiTheme="majorHAnsi" w:cstheme="majorBidi"/>
          <w:sz w:val="18"/>
          <w:szCs w:val="18"/>
          <w:lang w:val="it-IT"/>
        </w:rPr>
        <w:t xml:space="preserve">Nell’immagine è mostrata una soglia per porte esterne e portefinestre. </w:t>
      </w:r>
      <w:r w:rsidRPr="00501099">
        <w:rPr>
          <w:rFonts w:asciiTheme="majorHAnsi" w:hAnsiTheme="majorHAnsi" w:cstheme="majorBidi"/>
          <w:sz w:val="18"/>
          <w:szCs w:val="18"/>
          <w:lang w:val="it-IT"/>
        </w:rPr>
        <w:t>La nuova “</w:t>
      </w:r>
      <w:proofErr w:type="spellStart"/>
      <w:r w:rsidRPr="00501099">
        <w:rPr>
          <w:rFonts w:asciiTheme="majorHAnsi" w:hAnsiTheme="majorHAnsi" w:cstheme="majorBidi"/>
          <w:sz w:val="18"/>
          <w:szCs w:val="18"/>
          <w:lang w:val="it-IT"/>
        </w:rPr>
        <w:t>Eifel</w:t>
      </w:r>
      <w:proofErr w:type="spellEnd"/>
      <w:r w:rsidRPr="00501099">
        <w:rPr>
          <w:rFonts w:asciiTheme="majorHAnsi" w:hAnsiTheme="majorHAnsi" w:cstheme="majorBidi"/>
          <w:sz w:val="18"/>
          <w:szCs w:val="18"/>
          <w:lang w:val="it-IT"/>
        </w:rPr>
        <w:t xml:space="preserve"> TB | Edge”, dal design squadrato, è disponibile per porte a una e due ante in legno e PVC. È progettata per essere a ridotta barriera ed è disponibile per molte profondità costruttive.</w:t>
      </w:r>
    </w:p>
    <w:p w14:paraId="60A8C565" w14:textId="36C1D789" w:rsidR="00A15DA9" w:rsidRPr="00EF2AB7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4CE6EB5C" w14:textId="29BD281A" w:rsidR="009332CC" w:rsidRPr="009332CC" w:rsidRDefault="009332CC" w:rsidP="009332CC">
      <w:pPr>
        <w:rPr>
          <w:rFonts w:ascii="Roboto Flex Light" w:hAnsi="Roboto Flex Light"/>
          <w:b/>
          <w:sz w:val="18"/>
          <w:szCs w:val="18"/>
        </w:rPr>
      </w:pPr>
      <w:proofErr w:type="spellStart"/>
      <w:r>
        <w:rPr>
          <w:rFonts w:ascii="Roboto Flex Light" w:hAnsi="Roboto Flex Light"/>
          <w:b/>
          <w:sz w:val="18"/>
          <w:szCs w:val="18"/>
        </w:rPr>
        <w:t>Immagine</w:t>
      </w:r>
      <w:proofErr w:type="spellEnd"/>
      <w:r w:rsidRPr="009332CC">
        <w:rPr>
          <w:rFonts w:ascii="Roboto Flex Light" w:hAnsi="Roboto Flex Light"/>
          <w:b/>
          <w:sz w:val="18"/>
          <w:szCs w:val="18"/>
        </w:rPr>
        <w:t xml:space="preserve">: </w:t>
      </w:r>
      <w:r w:rsidRPr="009332CC">
        <w:rPr>
          <w:rFonts w:ascii="Roboto Flex Light" w:hAnsi="Roboto Flex Light"/>
          <w:bCs/>
          <w:sz w:val="18"/>
          <w:szCs w:val="18"/>
        </w:rPr>
        <w:t>Roto Fenster- und Türtechnologie</w:t>
      </w:r>
      <w:r w:rsidRPr="009332CC">
        <w:rPr>
          <w:rFonts w:ascii="Roboto Flex Light" w:hAnsi="Roboto Flex Light"/>
          <w:bCs/>
          <w:sz w:val="18"/>
          <w:szCs w:val="18"/>
        </w:rPr>
        <w:tab/>
      </w:r>
      <w:r w:rsidRPr="009332CC">
        <w:rPr>
          <w:rFonts w:ascii="Roboto Flex Light" w:hAnsi="Roboto Flex Light"/>
          <w:bCs/>
          <w:sz w:val="18"/>
          <w:szCs w:val="18"/>
        </w:rPr>
        <w:tab/>
      </w:r>
      <w:r w:rsidRPr="009332CC">
        <w:rPr>
          <w:rFonts w:ascii="Roboto Flex Light" w:hAnsi="Roboto Flex Light"/>
          <w:b/>
          <w:sz w:val="18"/>
          <w:szCs w:val="18"/>
        </w:rPr>
        <w:tab/>
      </w:r>
      <w:r w:rsidRPr="009332CC">
        <w:rPr>
          <w:rFonts w:ascii="Roboto Flex Light" w:hAnsi="Roboto Flex Light"/>
          <w:b/>
          <w:sz w:val="18"/>
          <w:szCs w:val="18"/>
        </w:rPr>
        <w:tab/>
        <w:t>Roto_ Eifel_TB_Edge.jpg</w:t>
      </w:r>
    </w:p>
    <w:p w14:paraId="15D25EA2" w14:textId="482A0DBA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33534F0F" w14:textId="04A1E16C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033F0A2F" w14:textId="7FC42D97" w:rsidR="00A15DA9" w:rsidRDefault="00DB264D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  <w:r>
        <w:rPr>
          <w:b/>
          <w:bCs/>
          <w:noProof/>
          <w:szCs w:val="18"/>
        </w:rPr>
        <w:drawing>
          <wp:anchor distT="0" distB="0" distL="114300" distR="114300" simplePos="0" relativeHeight="251663360" behindDoc="0" locked="0" layoutInCell="1" allowOverlap="1" wp14:anchorId="439E855B" wp14:editId="1C27235E">
            <wp:simplePos x="0" y="0"/>
            <wp:positionH relativeFrom="column">
              <wp:posOffset>-123825</wp:posOffset>
            </wp:positionH>
            <wp:positionV relativeFrom="paragraph">
              <wp:posOffset>189230</wp:posOffset>
            </wp:positionV>
            <wp:extent cx="2807335" cy="2077720"/>
            <wp:effectExtent l="0" t="0" r="0" b="0"/>
            <wp:wrapNone/>
            <wp:docPr id="168772412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724127" name="Grafik 168772412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335" cy="207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E40191" w14:textId="30B3C49F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2219E0AB" w14:textId="492847F1" w:rsidR="00D006AB" w:rsidRDefault="00D006AB" w:rsidP="00D006AB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6278F1F4" w14:textId="0F48D52F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3E4BDD5A" w14:textId="0FDDB9F6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B91D80C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234082C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01024D8" w14:textId="71B87E22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5FC0E83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8346369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E9AC955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165F8E3" w14:textId="1977B035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4F2B7B98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0E1B6A1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6D7B6A0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5176A06C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3EA53A50" w14:textId="6989B8F3" w:rsidR="00DB264D" w:rsidRPr="00DB264D" w:rsidRDefault="00DB264D" w:rsidP="00A41B65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DB264D">
        <w:rPr>
          <w:rFonts w:asciiTheme="majorHAnsi" w:hAnsiTheme="majorHAnsi" w:cstheme="majorBidi"/>
          <w:sz w:val="18"/>
          <w:szCs w:val="18"/>
          <w:lang w:val="it-IT"/>
        </w:rPr>
        <w:t>Della guarnizione a caduta automatica Deventer “DDS 1220”, sul lato esterno della porta è visibile solo una pregiata guida in alluminio.</w:t>
      </w:r>
    </w:p>
    <w:p w14:paraId="2EB12A04" w14:textId="77777777" w:rsidR="009C2FD1" w:rsidRPr="00DB264D" w:rsidRDefault="009C2FD1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58859B1" w14:textId="0A331463" w:rsidR="009C2FD1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 w:rsidRPr="00501099">
        <w:rPr>
          <w:rFonts w:ascii="Roboto Flex Light" w:hAnsi="Roboto Flex Light"/>
          <w:b/>
          <w:bCs/>
          <w:sz w:val="18"/>
          <w:szCs w:val="18"/>
          <w:lang w:val="it-IT"/>
        </w:rPr>
        <w:t>Immagine:</w:t>
      </w:r>
      <w:r w:rsidRPr="00501099">
        <w:rPr>
          <w:rFonts w:ascii="Roboto Flex Light" w:hAnsi="Roboto Flex Light"/>
          <w:sz w:val="18"/>
          <w:szCs w:val="18"/>
          <w:lang w:val="it-IT"/>
        </w:rPr>
        <w:t xml:space="preserve"> Roto Fenster- und </w:t>
      </w:r>
      <w:proofErr w:type="spellStart"/>
      <w:r w:rsidRPr="00501099">
        <w:rPr>
          <w:rFonts w:ascii="Roboto Flex Light" w:hAnsi="Roboto Flex Light"/>
          <w:sz w:val="18"/>
          <w:szCs w:val="18"/>
          <w:lang w:val="it-IT"/>
        </w:rPr>
        <w:t>Türtechnologie</w:t>
      </w:r>
      <w:proofErr w:type="spellEnd"/>
      <w:r w:rsidRPr="00501099">
        <w:rPr>
          <w:rFonts w:ascii="Roboto Flex Light" w:hAnsi="Roboto Flex Light"/>
          <w:sz w:val="18"/>
          <w:szCs w:val="18"/>
          <w:lang w:val="it-IT"/>
        </w:rPr>
        <w:tab/>
      </w:r>
      <w:r w:rsidRPr="00501099">
        <w:rPr>
          <w:rFonts w:ascii="Roboto Flex Light" w:hAnsi="Roboto Flex Light"/>
          <w:sz w:val="18"/>
          <w:szCs w:val="18"/>
          <w:lang w:val="it-IT"/>
        </w:rPr>
        <w:tab/>
      </w:r>
      <w:r w:rsidRPr="00501099">
        <w:rPr>
          <w:rFonts w:ascii="Roboto Flex Light" w:hAnsi="Roboto Flex Light"/>
          <w:sz w:val="18"/>
          <w:szCs w:val="18"/>
          <w:lang w:val="it-IT"/>
        </w:rPr>
        <w:tab/>
      </w:r>
      <w:r w:rsidRPr="00501099">
        <w:rPr>
          <w:rFonts w:ascii="Roboto Flex Light" w:hAnsi="Roboto Flex Light"/>
          <w:sz w:val="18"/>
          <w:szCs w:val="18"/>
          <w:lang w:val="it-IT"/>
        </w:rPr>
        <w:tab/>
      </w:r>
      <w:r w:rsidRPr="00501099">
        <w:rPr>
          <w:rFonts w:ascii="Roboto Flex Light" w:hAnsi="Roboto Flex Light"/>
          <w:b/>
          <w:bCs/>
          <w:sz w:val="18"/>
          <w:szCs w:val="18"/>
          <w:lang w:val="it-IT"/>
        </w:rPr>
        <w:t>Deventer_DDS_1220.jpg</w:t>
      </w:r>
    </w:p>
    <w:p w14:paraId="67942C92" w14:textId="0B51A02B" w:rsidR="009C2FD1" w:rsidRPr="00501099" w:rsidRDefault="009C2FD1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61BB1DA8" w14:textId="43B5079A" w:rsidR="009C2FD1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>
        <w:rPr>
          <w:noProof/>
          <w:szCs w:val="18"/>
        </w:rPr>
        <w:drawing>
          <wp:anchor distT="0" distB="0" distL="114300" distR="114300" simplePos="0" relativeHeight="251665408" behindDoc="0" locked="0" layoutInCell="1" allowOverlap="1" wp14:anchorId="12FFAFFD" wp14:editId="70BBF19F">
            <wp:simplePos x="0" y="0"/>
            <wp:positionH relativeFrom="column">
              <wp:posOffset>-33020</wp:posOffset>
            </wp:positionH>
            <wp:positionV relativeFrom="paragraph">
              <wp:posOffset>140393</wp:posOffset>
            </wp:positionV>
            <wp:extent cx="3602355" cy="2401570"/>
            <wp:effectExtent l="0" t="0" r="0" b="0"/>
            <wp:wrapNone/>
            <wp:docPr id="19684779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477989" name="Grafik 1968477989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DB74A9" w14:textId="49079A3E" w:rsidR="009C2FD1" w:rsidRPr="00501099" w:rsidRDefault="009C2FD1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1F330366" w14:textId="77777777" w:rsidR="009C2FD1" w:rsidRPr="00501099" w:rsidRDefault="009C2FD1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2D264BE" w14:textId="77777777" w:rsidR="009C2FD1" w:rsidRPr="00501099" w:rsidRDefault="009C2FD1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49CA9642" w14:textId="77777777" w:rsidR="00D006AB" w:rsidRPr="00501099" w:rsidRDefault="00D006AB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2AAE955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AB1CD41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6609CDD7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7D4E5BF7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6716FF5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6EF79EB1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26CA558C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B429450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E3E392F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B3A174B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10E8DDA7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27D16390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45054D47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5DCCECFE" w14:textId="400F7494" w:rsidR="00DB264D" w:rsidRPr="00DB264D" w:rsidRDefault="00DB264D" w:rsidP="00DB264D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 w:rsidRPr="00DB264D">
        <w:rPr>
          <w:rFonts w:asciiTheme="majorHAnsi" w:hAnsiTheme="majorHAnsi" w:cstheme="majorBidi"/>
          <w:sz w:val="18"/>
          <w:szCs w:val="18"/>
          <w:lang w:val="it-IT"/>
        </w:rPr>
        <w:t xml:space="preserve">“I sistemi di ferramenta e di tenuta di Roto si completano in modo ottimale”, sottolinea Eberhard Mammel, Direttore Marketing e Innovazione di Prodotto di Roto Fenster- und </w:t>
      </w:r>
      <w:proofErr w:type="spellStart"/>
      <w:r w:rsidRPr="00DB264D">
        <w:rPr>
          <w:rFonts w:asciiTheme="majorHAnsi" w:hAnsiTheme="majorHAnsi" w:cstheme="majorBidi"/>
          <w:sz w:val="18"/>
          <w:szCs w:val="18"/>
          <w:lang w:val="it-IT"/>
        </w:rPr>
        <w:t>Türtechnologie</w:t>
      </w:r>
      <w:proofErr w:type="spellEnd"/>
      <w:r w:rsidRPr="00DB264D">
        <w:rPr>
          <w:rFonts w:asciiTheme="majorHAnsi" w:hAnsiTheme="majorHAnsi" w:cstheme="majorBidi"/>
          <w:sz w:val="18"/>
          <w:szCs w:val="18"/>
          <w:lang w:val="it-IT"/>
        </w:rPr>
        <w:t>, riferendosi all’offerta nella gamma prodotti globale Roto Door – composto da soglie e guarnizioni sottoporta, serrature e cerniere.</w:t>
      </w:r>
    </w:p>
    <w:p w14:paraId="23E93B13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286AF090" w14:textId="6FB05580" w:rsidR="00DB264D" w:rsidRP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r w:rsidRPr="00DB264D">
        <w:rPr>
          <w:rFonts w:ascii="Roboto Flex Light" w:hAnsi="Roboto Flex Light"/>
          <w:b/>
          <w:bCs/>
          <w:sz w:val="18"/>
          <w:szCs w:val="18"/>
        </w:rPr>
        <w:t>Bild:</w:t>
      </w:r>
      <w:r w:rsidRPr="00DB264D">
        <w:rPr>
          <w:rFonts w:ascii="Roboto Flex Light" w:hAnsi="Roboto Flex Light"/>
          <w:sz w:val="18"/>
          <w:szCs w:val="18"/>
        </w:rPr>
        <w:t xml:space="preserve"> Roto Fenster- und Türtechnologie</w:t>
      </w:r>
      <w:r w:rsidRPr="00DB264D">
        <w:rPr>
          <w:rFonts w:ascii="Roboto Flex Light" w:hAnsi="Roboto Flex Light"/>
          <w:sz w:val="18"/>
          <w:szCs w:val="18"/>
        </w:rPr>
        <w:tab/>
      </w:r>
      <w:r w:rsidRPr="00DB264D">
        <w:rPr>
          <w:rFonts w:ascii="Roboto Flex Light" w:hAnsi="Roboto Flex Light"/>
          <w:sz w:val="18"/>
          <w:szCs w:val="18"/>
        </w:rPr>
        <w:tab/>
      </w:r>
      <w:r w:rsidRPr="00DB264D">
        <w:rPr>
          <w:rFonts w:ascii="Roboto Flex Light" w:hAnsi="Roboto Flex Light"/>
          <w:sz w:val="18"/>
          <w:szCs w:val="18"/>
        </w:rPr>
        <w:tab/>
      </w:r>
      <w:r w:rsidRPr="00DB264D">
        <w:rPr>
          <w:rFonts w:ascii="Roboto Flex Light" w:hAnsi="Roboto Flex Light"/>
          <w:sz w:val="18"/>
          <w:szCs w:val="18"/>
        </w:rPr>
        <w:tab/>
      </w:r>
      <w:r w:rsidRPr="00DB264D">
        <w:rPr>
          <w:rFonts w:ascii="Roboto Flex Light" w:hAnsi="Roboto Flex Light"/>
          <w:b/>
          <w:bCs/>
          <w:sz w:val="18"/>
          <w:szCs w:val="18"/>
        </w:rPr>
        <w:t>Eberhard_Mammel.jpg</w:t>
      </w:r>
    </w:p>
    <w:p w14:paraId="51AD543C" w14:textId="77777777" w:rsidR="00DB264D" w:rsidRP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7C82377" w14:textId="77777777" w:rsidR="00DB264D" w:rsidRP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27F2BE7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753648E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CC0A3F6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16C28EF8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5AC46A3F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0F587DF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317315D5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150B9D2A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07C9572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62F70C2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8D3C158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E220526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57223778" w14:textId="77777777" w:rsidR="00DB264D" w:rsidRP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88F556C" w14:textId="77777777" w:rsidR="00DB264D" w:rsidRP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9D91BBE" w14:textId="412A4717" w:rsidR="00435B70" w:rsidRDefault="004201E6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proofErr w:type="spellStart"/>
      <w:r w:rsidRPr="00763BE8">
        <w:rPr>
          <w:rFonts w:ascii="Roboto Flex Light" w:hAnsi="Roboto Flex Light"/>
          <w:sz w:val="18"/>
          <w:szCs w:val="18"/>
        </w:rPr>
        <w:t>Riproduzione</w:t>
      </w:r>
      <w:proofErr w:type="spellEnd"/>
      <w:r w:rsidRPr="00763BE8">
        <w:rPr>
          <w:rFonts w:ascii="Roboto Flex Light" w:hAnsi="Roboto Flex Light"/>
          <w:sz w:val="18"/>
          <w:szCs w:val="18"/>
        </w:rPr>
        <w:t xml:space="preserve"> </w:t>
      </w:r>
      <w:proofErr w:type="spellStart"/>
      <w:r w:rsidRPr="00763BE8">
        <w:rPr>
          <w:rFonts w:ascii="Roboto Flex Light" w:hAnsi="Roboto Flex Light"/>
          <w:sz w:val="18"/>
          <w:szCs w:val="18"/>
        </w:rPr>
        <w:t>libera</w:t>
      </w:r>
      <w:proofErr w:type="spellEnd"/>
      <w:r w:rsidRPr="00763BE8">
        <w:rPr>
          <w:rFonts w:ascii="Roboto Flex Light" w:hAnsi="Roboto Flex Light"/>
          <w:sz w:val="18"/>
          <w:szCs w:val="18"/>
        </w:rPr>
        <w:t xml:space="preserve"> - </w:t>
      </w:r>
      <w:proofErr w:type="spellStart"/>
      <w:r w:rsidRPr="00763BE8">
        <w:rPr>
          <w:rFonts w:ascii="Roboto Flex Light" w:hAnsi="Roboto Flex Light"/>
          <w:sz w:val="18"/>
          <w:szCs w:val="18"/>
        </w:rPr>
        <w:t>copia</w:t>
      </w:r>
      <w:proofErr w:type="spellEnd"/>
      <w:r w:rsidRPr="00763BE8">
        <w:rPr>
          <w:rFonts w:ascii="Roboto Flex Light" w:hAnsi="Roboto Flex Light"/>
          <w:sz w:val="18"/>
          <w:szCs w:val="18"/>
        </w:rPr>
        <w:t xml:space="preserve"> </w:t>
      </w:r>
      <w:proofErr w:type="spellStart"/>
      <w:r w:rsidRPr="00763BE8">
        <w:rPr>
          <w:rFonts w:ascii="Roboto Flex Light" w:hAnsi="Roboto Flex Light"/>
          <w:sz w:val="18"/>
          <w:szCs w:val="18"/>
        </w:rPr>
        <w:t>richiesta</w:t>
      </w:r>
      <w:proofErr w:type="spellEnd"/>
    </w:p>
    <w:p w14:paraId="75BFD097" w14:textId="729CD80C" w:rsidR="00763BE8" w:rsidRPr="00763BE8" w:rsidRDefault="00763BE8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3737902B" w14:textId="55C29C53" w:rsidR="00324F73" w:rsidRDefault="00FF5F2E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r w:rsidRPr="00FF5F2E">
        <w:rPr>
          <w:rFonts w:ascii="Roboto Flex Light" w:hAnsi="Roboto Flex Light"/>
          <w:b/>
          <w:sz w:val="18"/>
          <w:szCs w:val="18"/>
        </w:rPr>
        <w:t>Editore</w:t>
      </w:r>
      <w:r w:rsidR="00C527C6" w:rsidRPr="00EA3AE8">
        <w:rPr>
          <w:rFonts w:ascii="Roboto Flex Light" w:hAnsi="Roboto Flex Light"/>
          <w:sz w:val="18"/>
          <w:szCs w:val="18"/>
        </w:rPr>
        <w:t>: Roto Frank Fenster- und Türtechnologie GmbH • Wilhelm-Frank-Platz 1 • 70771 Leinfelden-Echterdingen</w:t>
      </w:r>
      <w:r>
        <w:rPr>
          <w:rFonts w:ascii="Roboto Flex Light" w:hAnsi="Roboto Flex Light"/>
          <w:sz w:val="18"/>
          <w:szCs w:val="18"/>
        </w:rPr>
        <w:t xml:space="preserve">, </w:t>
      </w:r>
      <w:r w:rsidRPr="00FF5F2E">
        <w:rPr>
          <w:rFonts w:ascii="Roboto Flex Light" w:hAnsi="Roboto Flex Light"/>
          <w:sz w:val="18"/>
          <w:szCs w:val="18"/>
        </w:rPr>
        <w:t>Germania</w:t>
      </w:r>
      <w:r w:rsidR="00C527C6" w:rsidRPr="00EA3AE8">
        <w:rPr>
          <w:rFonts w:ascii="Roboto Flex Light" w:hAnsi="Roboto Flex Light"/>
          <w:sz w:val="18"/>
          <w:szCs w:val="18"/>
        </w:rPr>
        <w:t xml:space="preserve"> • Tel. +49 711 7</w:t>
      </w:r>
      <w:r w:rsidR="00123FAC" w:rsidRPr="00EA3AE8">
        <w:rPr>
          <w:rFonts w:ascii="Roboto Flex Light" w:hAnsi="Roboto Flex Light"/>
          <w:sz w:val="18"/>
          <w:szCs w:val="18"/>
        </w:rPr>
        <w:t xml:space="preserve">598 0 </w:t>
      </w:r>
    </w:p>
    <w:p w14:paraId="01E0D06B" w14:textId="59C1C4F9" w:rsidR="00D1253C" w:rsidRPr="00FF5F2E" w:rsidRDefault="00FF5F2E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 w:rsidRPr="00501099">
        <w:rPr>
          <w:rFonts w:ascii="Roboto Flex Light" w:hAnsi="Roboto Flex Light"/>
          <w:b/>
          <w:bCs/>
          <w:sz w:val="18"/>
          <w:szCs w:val="18"/>
          <w:lang w:val="it-IT"/>
        </w:rPr>
        <w:t>Referente</w:t>
      </w:r>
      <w:r w:rsidR="00126CBB" w:rsidRPr="00501099">
        <w:rPr>
          <w:rFonts w:ascii="Roboto Flex Light" w:hAnsi="Roboto Flex Light"/>
          <w:sz w:val="18"/>
          <w:szCs w:val="18"/>
          <w:lang w:val="it-IT"/>
        </w:rPr>
        <w:t xml:space="preserve">: Sabine Brendel • </w:t>
      </w:r>
      <w:hyperlink r:id="rId18" w:history="1">
        <w:r w:rsidR="00126CBB" w:rsidRPr="00501099">
          <w:rPr>
            <w:rStyle w:val="Collegamentoipertestuale"/>
            <w:rFonts w:ascii="Roboto Flex Light" w:hAnsi="Roboto Flex Light"/>
            <w:color w:val="auto"/>
            <w:sz w:val="18"/>
            <w:u w:val="none"/>
            <w:lang w:val="it-IT"/>
          </w:rPr>
          <w:t>sabine.brendel@roto-frank.com</w:t>
        </w:r>
      </w:hyperlink>
      <w:r w:rsidR="00126CBB" w:rsidRPr="00501099">
        <w:rPr>
          <w:rFonts w:ascii="Roboto Flex Light" w:hAnsi="Roboto Flex Light"/>
          <w:sz w:val="18"/>
          <w:lang w:val="it-IT"/>
        </w:rPr>
        <w:t xml:space="preserve"> • Tel</w:t>
      </w:r>
      <w:r w:rsidRPr="00501099">
        <w:rPr>
          <w:rFonts w:ascii="Roboto Flex Light" w:hAnsi="Roboto Flex Light"/>
          <w:sz w:val="18"/>
          <w:lang w:val="it-IT"/>
        </w:rPr>
        <w:t>.</w:t>
      </w:r>
      <w:r w:rsidR="00126CBB" w:rsidRPr="00501099">
        <w:rPr>
          <w:rFonts w:ascii="Roboto Flex Light" w:hAnsi="Roboto Flex Light"/>
          <w:sz w:val="18"/>
          <w:lang w:val="it-IT"/>
        </w:rPr>
        <w:t xml:space="preserve"> </w:t>
      </w:r>
      <w:r w:rsidR="00126CBB" w:rsidRPr="00FF5F2E">
        <w:rPr>
          <w:rFonts w:ascii="Roboto Flex Light" w:hAnsi="Roboto Flex Light"/>
          <w:sz w:val="18"/>
          <w:lang w:val="it-IT"/>
        </w:rPr>
        <w:t>+49 711 7598 2514</w:t>
      </w:r>
    </w:p>
    <w:sectPr w:rsidR="00D1253C" w:rsidRPr="00FF5F2E" w:rsidSect="00000228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4139" w:right="2693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05C78" w14:textId="77777777" w:rsidR="003F2253" w:rsidRDefault="003F2253">
      <w:r>
        <w:separator/>
      </w:r>
    </w:p>
  </w:endnote>
  <w:endnote w:type="continuationSeparator" w:id="0">
    <w:p w14:paraId="28645039" w14:textId="77777777" w:rsidR="003F2253" w:rsidRDefault="003F2253">
      <w:r>
        <w:continuationSeparator/>
      </w:r>
    </w:p>
  </w:endnote>
  <w:endnote w:type="continuationNotice" w:id="1">
    <w:p w14:paraId="10CC1BFD" w14:textId="77777777" w:rsidR="003F2253" w:rsidRDefault="003F22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W1G Light">
    <w:altName w:val="Univers Next W1G Light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Roboto Flex Light">
    <w:panose1 w:val="02000000000000000000"/>
    <w:charset w:val="00"/>
    <w:family w:val="auto"/>
    <w:pitch w:val="variable"/>
    <w:sig w:usb0="A00002FF" w:usb1="5000006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4F71" w14:textId="77777777" w:rsidR="00EA12DF" w:rsidRDefault="00EA12D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C408F0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79667F69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  <w:rFonts w:asciiTheme="minorHAnsi" w:hAnsiTheme="minorHAnsi"/>
        <w:sz w:val="18"/>
        <w:szCs w:val="18"/>
      </w:rPr>
    </w:sdtEndPr>
    <w:sdtContent>
      <w:p w14:paraId="72CC97D3" w14:textId="46716C21" w:rsidR="00EA12DF" w:rsidRPr="00147E97" w:rsidRDefault="00EA12DF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DA3F9E" w:rsidRPr="00147E97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2DE96088" w14:textId="77777777" w:rsidR="00EA12DF" w:rsidRPr="00147E97" w:rsidRDefault="00EA12DF" w:rsidP="00EA12DF">
    <w:pPr>
      <w:pStyle w:val="Pidipagina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1164" w14:textId="6186853D" w:rsidR="00066ABD" w:rsidRPr="00147E97" w:rsidRDefault="00147E97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147E97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4A4FF" w14:textId="77777777" w:rsidR="003F2253" w:rsidRDefault="003F2253">
      <w:r>
        <w:separator/>
      </w:r>
    </w:p>
  </w:footnote>
  <w:footnote w:type="continuationSeparator" w:id="0">
    <w:p w14:paraId="4CA932D6" w14:textId="77777777" w:rsidR="003F2253" w:rsidRDefault="003F2253">
      <w:r>
        <w:continuationSeparator/>
      </w:r>
    </w:p>
  </w:footnote>
  <w:footnote w:type="continuationNotice" w:id="1">
    <w:p w14:paraId="0DEDA8BE" w14:textId="77777777" w:rsidR="003F2253" w:rsidRDefault="003F22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41D5" w14:textId="7D3FFB3E" w:rsidR="00066ABD" w:rsidRDefault="00D006A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2338" behindDoc="0" locked="0" layoutInCell="1" allowOverlap="1" wp14:anchorId="1A968544" wp14:editId="0C3E1C8B">
          <wp:simplePos x="0" y="0"/>
          <wp:positionH relativeFrom="page">
            <wp:posOffset>957580</wp:posOffset>
          </wp:positionH>
          <wp:positionV relativeFrom="page">
            <wp:posOffset>1027430</wp:posOffset>
          </wp:positionV>
          <wp:extent cx="2026800" cy="230400"/>
          <wp:effectExtent l="0" t="0" r="0" b="0"/>
          <wp:wrapNone/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944" w:rsidRPr="002E243D">
      <w:rPr>
        <w:noProof/>
      </w:rPr>
      <w:drawing>
        <wp:anchor distT="0" distB="0" distL="114300" distR="114300" simplePos="0" relativeHeight="251658240" behindDoc="0" locked="0" layoutInCell="1" allowOverlap="1" wp14:anchorId="1FCA466E" wp14:editId="2DFCBFAE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25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727CBF" w14:textId="77777777" w:rsidR="00066ABD" w:rsidRDefault="00066ABD">
    <w:pPr>
      <w:pStyle w:val="Intestazione"/>
    </w:pPr>
  </w:p>
  <w:p w14:paraId="7D28624E" w14:textId="77777777" w:rsidR="00066ABD" w:rsidRDefault="0006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F9A6" w14:textId="19A1371C" w:rsidR="0096234B" w:rsidRDefault="00763BE8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</w:rPr>
      <w:drawing>
        <wp:anchor distT="0" distB="0" distL="114300" distR="114300" simplePos="0" relativeHeight="251660290" behindDoc="0" locked="0" layoutInCell="1" allowOverlap="1" wp14:anchorId="58CBED76" wp14:editId="435EA7EA">
          <wp:simplePos x="0" y="0"/>
          <wp:positionH relativeFrom="page">
            <wp:posOffset>908685</wp:posOffset>
          </wp:positionH>
          <wp:positionV relativeFrom="page">
            <wp:posOffset>1028700</wp:posOffset>
          </wp:positionV>
          <wp:extent cx="2026800" cy="230400"/>
          <wp:effectExtent l="0" t="0" r="0" b="0"/>
          <wp:wrapNone/>
          <wp:docPr id="24" name="Grafik 24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234B"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DA6FB73" wp14:editId="0A095ED8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53A3B" w14:textId="77777777" w:rsidR="0096234B" w:rsidRDefault="0096234B" w:rsidP="0096234B">
    <w:pPr>
      <w:pStyle w:val="Presseinfo"/>
    </w:pPr>
  </w:p>
  <w:p w14:paraId="7FC7DCF8" w14:textId="26EF140B" w:rsidR="0096234B" w:rsidRPr="006279F4" w:rsidRDefault="004201E6" w:rsidP="0096234B">
    <w:pPr>
      <w:pStyle w:val="Presseinfo"/>
      <w:rPr>
        <w:rFonts w:ascii="Roboto Flex Light" w:hAnsi="Roboto Flex Light"/>
      </w:rPr>
    </w:pPr>
    <w:proofErr w:type="spellStart"/>
    <w:r w:rsidRPr="006279F4">
      <w:rPr>
        <w:rFonts w:ascii="Roboto Flex Light" w:hAnsi="Roboto Flex Light"/>
      </w:rPr>
      <w:t>Comunicato</w:t>
    </w:r>
    <w:proofErr w:type="spellEnd"/>
    <w:r w:rsidRPr="006279F4">
      <w:rPr>
        <w:rFonts w:ascii="Roboto Flex Light" w:hAnsi="Roboto Flex Light"/>
      </w:rPr>
      <w:t xml:space="preserve"> </w:t>
    </w:r>
    <w:proofErr w:type="spellStart"/>
    <w:r w:rsidRPr="006279F4">
      <w:rPr>
        <w:rFonts w:ascii="Roboto Flex Light" w:hAnsi="Roboto Flex Light"/>
      </w:rPr>
      <w:t>stampa</w:t>
    </w:r>
    <w:proofErr w:type="spellEnd"/>
  </w:p>
  <w:p w14:paraId="317519BE" w14:textId="77777777" w:rsidR="00127614" w:rsidRPr="0096234B" w:rsidRDefault="00127614" w:rsidP="009623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57979274">
    <w:abstractNumId w:val="9"/>
  </w:num>
  <w:num w:numId="2" w16cid:durableId="581377603">
    <w:abstractNumId w:val="2"/>
  </w:num>
  <w:num w:numId="3" w16cid:durableId="1021205189">
    <w:abstractNumId w:val="6"/>
  </w:num>
  <w:num w:numId="4" w16cid:durableId="2090542912">
    <w:abstractNumId w:val="4"/>
  </w:num>
  <w:num w:numId="5" w16cid:durableId="300697911">
    <w:abstractNumId w:val="3"/>
  </w:num>
  <w:num w:numId="6" w16cid:durableId="1190027563">
    <w:abstractNumId w:val="0"/>
  </w:num>
  <w:num w:numId="7" w16cid:durableId="1387296954">
    <w:abstractNumId w:val="7"/>
  </w:num>
  <w:num w:numId="8" w16cid:durableId="1396976619">
    <w:abstractNumId w:val="1"/>
  </w:num>
  <w:num w:numId="9" w16cid:durableId="1416703918">
    <w:abstractNumId w:val="5"/>
  </w:num>
  <w:num w:numId="10" w16cid:durableId="8573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7"/>
    <w:rsid w:val="00000228"/>
    <w:rsid w:val="000009C5"/>
    <w:rsid w:val="00000BFF"/>
    <w:rsid w:val="000030AC"/>
    <w:rsid w:val="000031EE"/>
    <w:rsid w:val="0000536F"/>
    <w:rsid w:val="000053D5"/>
    <w:rsid w:val="0000674E"/>
    <w:rsid w:val="000075F0"/>
    <w:rsid w:val="00007CA5"/>
    <w:rsid w:val="00010684"/>
    <w:rsid w:val="000114A0"/>
    <w:rsid w:val="00012D8A"/>
    <w:rsid w:val="00013CE9"/>
    <w:rsid w:val="00013D70"/>
    <w:rsid w:val="00013EA9"/>
    <w:rsid w:val="00014AAD"/>
    <w:rsid w:val="00014F1E"/>
    <w:rsid w:val="000153A8"/>
    <w:rsid w:val="00015E1D"/>
    <w:rsid w:val="00016F6B"/>
    <w:rsid w:val="00017EDD"/>
    <w:rsid w:val="00020F18"/>
    <w:rsid w:val="0002169F"/>
    <w:rsid w:val="0002212C"/>
    <w:rsid w:val="000239C2"/>
    <w:rsid w:val="00024C75"/>
    <w:rsid w:val="00027845"/>
    <w:rsid w:val="000311AF"/>
    <w:rsid w:val="00035C46"/>
    <w:rsid w:val="00035DBF"/>
    <w:rsid w:val="0004193C"/>
    <w:rsid w:val="00041C88"/>
    <w:rsid w:val="00043A2D"/>
    <w:rsid w:val="00044646"/>
    <w:rsid w:val="000455AA"/>
    <w:rsid w:val="0004590F"/>
    <w:rsid w:val="00045931"/>
    <w:rsid w:val="000462F5"/>
    <w:rsid w:val="00046D8E"/>
    <w:rsid w:val="000474CF"/>
    <w:rsid w:val="000547F5"/>
    <w:rsid w:val="0005672C"/>
    <w:rsid w:val="000603EC"/>
    <w:rsid w:val="00060DC6"/>
    <w:rsid w:val="000610EA"/>
    <w:rsid w:val="000616C2"/>
    <w:rsid w:val="00061A9B"/>
    <w:rsid w:val="0006203B"/>
    <w:rsid w:val="00062E3B"/>
    <w:rsid w:val="000631FD"/>
    <w:rsid w:val="00063239"/>
    <w:rsid w:val="00065189"/>
    <w:rsid w:val="00065486"/>
    <w:rsid w:val="0006573D"/>
    <w:rsid w:val="00066ABD"/>
    <w:rsid w:val="00070A3C"/>
    <w:rsid w:val="000727C6"/>
    <w:rsid w:val="00073B9E"/>
    <w:rsid w:val="00077AD0"/>
    <w:rsid w:val="00080596"/>
    <w:rsid w:val="00081F72"/>
    <w:rsid w:val="00082574"/>
    <w:rsid w:val="000865BC"/>
    <w:rsid w:val="000869F5"/>
    <w:rsid w:val="0009104A"/>
    <w:rsid w:val="00093DA8"/>
    <w:rsid w:val="00093DD3"/>
    <w:rsid w:val="000950B5"/>
    <w:rsid w:val="00096842"/>
    <w:rsid w:val="00097B47"/>
    <w:rsid w:val="000A6459"/>
    <w:rsid w:val="000A6485"/>
    <w:rsid w:val="000B0ED4"/>
    <w:rsid w:val="000B1D7E"/>
    <w:rsid w:val="000B2A24"/>
    <w:rsid w:val="000C1639"/>
    <w:rsid w:val="000C2DBF"/>
    <w:rsid w:val="000C4AEC"/>
    <w:rsid w:val="000C64EB"/>
    <w:rsid w:val="000C6C3F"/>
    <w:rsid w:val="000C793A"/>
    <w:rsid w:val="000D1CA7"/>
    <w:rsid w:val="000D61D5"/>
    <w:rsid w:val="000D6E88"/>
    <w:rsid w:val="000E084F"/>
    <w:rsid w:val="000E0F24"/>
    <w:rsid w:val="000E1812"/>
    <w:rsid w:val="000E30CA"/>
    <w:rsid w:val="000E322A"/>
    <w:rsid w:val="000E3C9F"/>
    <w:rsid w:val="000E513F"/>
    <w:rsid w:val="000E54D6"/>
    <w:rsid w:val="000E599B"/>
    <w:rsid w:val="000E6EAC"/>
    <w:rsid w:val="000F0337"/>
    <w:rsid w:val="000F0BF2"/>
    <w:rsid w:val="000F70D2"/>
    <w:rsid w:val="000F78BE"/>
    <w:rsid w:val="000F7A82"/>
    <w:rsid w:val="00100486"/>
    <w:rsid w:val="00103120"/>
    <w:rsid w:val="001052CA"/>
    <w:rsid w:val="00107781"/>
    <w:rsid w:val="00107C9D"/>
    <w:rsid w:val="00107D4C"/>
    <w:rsid w:val="00110134"/>
    <w:rsid w:val="00113C4C"/>
    <w:rsid w:val="0011554B"/>
    <w:rsid w:val="0011695F"/>
    <w:rsid w:val="00120455"/>
    <w:rsid w:val="00120ADE"/>
    <w:rsid w:val="00123FAC"/>
    <w:rsid w:val="001262E8"/>
    <w:rsid w:val="00126CBB"/>
    <w:rsid w:val="001270FB"/>
    <w:rsid w:val="00127614"/>
    <w:rsid w:val="00127E3B"/>
    <w:rsid w:val="001312E7"/>
    <w:rsid w:val="00135107"/>
    <w:rsid w:val="00135478"/>
    <w:rsid w:val="00135675"/>
    <w:rsid w:val="001357E5"/>
    <w:rsid w:val="00135FF4"/>
    <w:rsid w:val="00136AA9"/>
    <w:rsid w:val="00140182"/>
    <w:rsid w:val="001408FE"/>
    <w:rsid w:val="00140DFD"/>
    <w:rsid w:val="00141F70"/>
    <w:rsid w:val="00143539"/>
    <w:rsid w:val="00144D7C"/>
    <w:rsid w:val="00145B8B"/>
    <w:rsid w:val="00147E97"/>
    <w:rsid w:val="00151761"/>
    <w:rsid w:val="00155409"/>
    <w:rsid w:val="00161EC1"/>
    <w:rsid w:val="00162008"/>
    <w:rsid w:val="0016238A"/>
    <w:rsid w:val="00167447"/>
    <w:rsid w:val="00172DB5"/>
    <w:rsid w:val="0017460C"/>
    <w:rsid w:val="00175EBD"/>
    <w:rsid w:val="0018201A"/>
    <w:rsid w:val="00182E89"/>
    <w:rsid w:val="001866C6"/>
    <w:rsid w:val="00191216"/>
    <w:rsid w:val="00191694"/>
    <w:rsid w:val="00193C90"/>
    <w:rsid w:val="00194A99"/>
    <w:rsid w:val="001963C9"/>
    <w:rsid w:val="00197B77"/>
    <w:rsid w:val="001A15B0"/>
    <w:rsid w:val="001A3008"/>
    <w:rsid w:val="001A766E"/>
    <w:rsid w:val="001B1A19"/>
    <w:rsid w:val="001B20FE"/>
    <w:rsid w:val="001B3132"/>
    <w:rsid w:val="001B47D7"/>
    <w:rsid w:val="001C051B"/>
    <w:rsid w:val="001C3386"/>
    <w:rsid w:val="001C4C37"/>
    <w:rsid w:val="001C612B"/>
    <w:rsid w:val="001D2172"/>
    <w:rsid w:val="001E088B"/>
    <w:rsid w:val="001E33F5"/>
    <w:rsid w:val="001E5203"/>
    <w:rsid w:val="001E57B3"/>
    <w:rsid w:val="001E64A5"/>
    <w:rsid w:val="001F0BB3"/>
    <w:rsid w:val="001F4084"/>
    <w:rsid w:val="001F4C37"/>
    <w:rsid w:val="001F7BFE"/>
    <w:rsid w:val="001F7FC4"/>
    <w:rsid w:val="00202599"/>
    <w:rsid w:val="00204DAD"/>
    <w:rsid w:val="00205489"/>
    <w:rsid w:val="00207261"/>
    <w:rsid w:val="002103F4"/>
    <w:rsid w:val="0021148E"/>
    <w:rsid w:val="00212633"/>
    <w:rsid w:val="00213F5E"/>
    <w:rsid w:val="0021708B"/>
    <w:rsid w:val="00221B6A"/>
    <w:rsid w:val="002243F3"/>
    <w:rsid w:val="002257C5"/>
    <w:rsid w:val="00226466"/>
    <w:rsid w:val="00227D36"/>
    <w:rsid w:val="00230888"/>
    <w:rsid w:val="00232F07"/>
    <w:rsid w:val="002349A5"/>
    <w:rsid w:val="00235581"/>
    <w:rsid w:val="00235805"/>
    <w:rsid w:val="00241342"/>
    <w:rsid w:val="002435F1"/>
    <w:rsid w:val="00246817"/>
    <w:rsid w:val="00250666"/>
    <w:rsid w:val="00250903"/>
    <w:rsid w:val="0025156E"/>
    <w:rsid w:val="00251CB2"/>
    <w:rsid w:val="00252E35"/>
    <w:rsid w:val="002547C2"/>
    <w:rsid w:val="00255FD9"/>
    <w:rsid w:val="00260AED"/>
    <w:rsid w:val="00260F63"/>
    <w:rsid w:val="00261816"/>
    <w:rsid w:val="00264669"/>
    <w:rsid w:val="002653BB"/>
    <w:rsid w:val="0026669B"/>
    <w:rsid w:val="00266D6D"/>
    <w:rsid w:val="00270226"/>
    <w:rsid w:val="00270C62"/>
    <w:rsid w:val="00274032"/>
    <w:rsid w:val="00280792"/>
    <w:rsid w:val="002807AE"/>
    <w:rsid w:val="00280FCA"/>
    <w:rsid w:val="00284961"/>
    <w:rsid w:val="00285795"/>
    <w:rsid w:val="002863FE"/>
    <w:rsid w:val="00292EC9"/>
    <w:rsid w:val="00293A8B"/>
    <w:rsid w:val="00293B55"/>
    <w:rsid w:val="00293B5C"/>
    <w:rsid w:val="00296733"/>
    <w:rsid w:val="002A134C"/>
    <w:rsid w:val="002A2094"/>
    <w:rsid w:val="002A27FF"/>
    <w:rsid w:val="002A2918"/>
    <w:rsid w:val="002A3859"/>
    <w:rsid w:val="002A5322"/>
    <w:rsid w:val="002A62EA"/>
    <w:rsid w:val="002A7EBE"/>
    <w:rsid w:val="002B1944"/>
    <w:rsid w:val="002B35C0"/>
    <w:rsid w:val="002B3C21"/>
    <w:rsid w:val="002B4E8E"/>
    <w:rsid w:val="002C18E5"/>
    <w:rsid w:val="002C2A20"/>
    <w:rsid w:val="002C41EC"/>
    <w:rsid w:val="002C68B2"/>
    <w:rsid w:val="002D117D"/>
    <w:rsid w:val="002D1CF2"/>
    <w:rsid w:val="002D3FA3"/>
    <w:rsid w:val="002D4D5F"/>
    <w:rsid w:val="002D6BCC"/>
    <w:rsid w:val="002D7DEE"/>
    <w:rsid w:val="002E11BB"/>
    <w:rsid w:val="002E20D9"/>
    <w:rsid w:val="002E243D"/>
    <w:rsid w:val="002E337D"/>
    <w:rsid w:val="002E3387"/>
    <w:rsid w:val="002E405F"/>
    <w:rsid w:val="002E4C75"/>
    <w:rsid w:val="002E7DCB"/>
    <w:rsid w:val="002E7E33"/>
    <w:rsid w:val="002F0ECA"/>
    <w:rsid w:val="002F1D61"/>
    <w:rsid w:val="002F1EBC"/>
    <w:rsid w:val="002F31B2"/>
    <w:rsid w:val="002F3CFD"/>
    <w:rsid w:val="002F47B2"/>
    <w:rsid w:val="002F4B15"/>
    <w:rsid w:val="002F58AE"/>
    <w:rsid w:val="002F7F2C"/>
    <w:rsid w:val="00301740"/>
    <w:rsid w:val="00301CD6"/>
    <w:rsid w:val="003020EC"/>
    <w:rsid w:val="0030251C"/>
    <w:rsid w:val="00303A11"/>
    <w:rsid w:val="00304419"/>
    <w:rsid w:val="00310864"/>
    <w:rsid w:val="003119CB"/>
    <w:rsid w:val="00311D9A"/>
    <w:rsid w:val="00312521"/>
    <w:rsid w:val="003144D3"/>
    <w:rsid w:val="00315587"/>
    <w:rsid w:val="00315ED3"/>
    <w:rsid w:val="0031689A"/>
    <w:rsid w:val="00317CC7"/>
    <w:rsid w:val="00320AE0"/>
    <w:rsid w:val="00321B47"/>
    <w:rsid w:val="003235EB"/>
    <w:rsid w:val="0032375C"/>
    <w:rsid w:val="00324ABD"/>
    <w:rsid w:val="00324F73"/>
    <w:rsid w:val="00325634"/>
    <w:rsid w:val="0032759E"/>
    <w:rsid w:val="0033060D"/>
    <w:rsid w:val="00333BD6"/>
    <w:rsid w:val="00333E8B"/>
    <w:rsid w:val="00333F02"/>
    <w:rsid w:val="003343D4"/>
    <w:rsid w:val="00341B90"/>
    <w:rsid w:val="00342575"/>
    <w:rsid w:val="00342836"/>
    <w:rsid w:val="00344502"/>
    <w:rsid w:val="003449FE"/>
    <w:rsid w:val="00347705"/>
    <w:rsid w:val="00350DC0"/>
    <w:rsid w:val="0035378C"/>
    <w:rsid w:val="00354B33"/>
    <w:rsid w:val="00355437"/>
    <w:rsid w:val="00360CD5"/>
    <w:rsid w:val="00362F23"/>
    <w:rsid w:val="0037002D"/>
    <w:rsid w:val="003704ED"/>
    <w:rsid w:val="003711AC"/>
    <w:rsid w:val="00372EEF"/>
    <w:rsid w:val="00374073"/>
    <w:rsid w:val="0037461E"/>
    <w:rsid w:val="00380D41"/>
    <w:rsid w:val="003812FB"/>
    <w:rsid w:val="00382F0C"/>
    <w:rsid w:val="00385502"/>
    <w:rsid w:val="003917D7"/>
    <w:rsid w:val="00392EA1"/>
    <w:rsid w:val="003940F0"/>
    <w:rsid w:val="00396947"/>
    <w:rsid w:val="00396ADC"/>
    <w:rsid w:val="003A13FD"/>
    <w:rsid w:val="003A1B5E"/>
    <w:rsid w:val="003A3439"/>
    <w:rsid w:val="003A6E04"/>
    <w:rsid w:val="003B2980"/>
    <w:rsid w:val="003B32C7"/>
    <w:rsid w:val="003B4420"/>
    <w:rsid w:val="003B46F6"/>
    <w:rsid w:val="003B70B3"/>
    <w:rsid w:val="003C0356"/>
    <w:rsid w:val="003C1B0D"/>
    <w:rsid w:val="003D06A4"/>
    <w:rsid w:val="003D3F94"/>
    <w:rsid w:val="003E31AA"/>
    <w:rsid w:val="003E3A8A"/>
    <w:rsid w:val="003E4566"/>
    <w:rsid w:val="003E5E4A"/>
    <w:rsid w:val="003F01EA"/>
    <w:rsid w:val="003F2253"/>
    <w:rsid w:val="003F2274"/>
    <w:rsid w:val="003F3F73"/>
    <w:rsid w:val="003F5491"/>
    <w:rsid w:val="003F77E4"/>
    <w:rsid w:val="00400219"/>
    <w:rsid w:val="004011E8"/>
    <w:rsid w:val="004019AA"/>
    <w:rsid w:val="00401D96"/>
    <w:rsid w:val="00410389"/>
    <w:rsid w:val="00410C1B"/>
    <w:rsid w:val="00410EC9"/>
    <w:rsid w:val="00413D2E"/>
    <w:rsid w:val="004153F0"/>
    <w:rsid w:val="004157D4"/>
    <w:rsid w:val="00415FE7"/>
    <w:rsid w:val="00416188"/>
    <w:rsid w:val="004201E6"/>
    <w:rsid w:val="004219ED"/>
    <w:rsid w:val="004222AD"/>
    <w:rsid w:val="00422407"/>
    <w:rsid w:val="00422919"/>
    <w:rsid w:val="00424721"/>
    <w:rsid w:val="004257A5"/>
    <w:rsid w:val="00425947"/>
    <w:rsid w:val="00426126"/>
    <w:rsid w:val="0042654D"/>
    <w:rsid w:val="004304B5"/>
    <w:rsid w:val="004312CE"/>
    <w:rsid w:val="00433AFA"/>
    <w:rsid w:val="0043447C"/>
    <w:rsid w:val="00435B70"/>
    <w:rsid w:val="0043789C"/>
    <w:rsid w:val="00440617"/>
    <w:rsid w:val="0044374E"/>
    <w:rsid w:val="00443C8A"/>
    <w:rsid w:val="00443D67"/>
    <w:rsid w:val="00445A86"/>
    <w:rsid w:val="00447F92"/>
    <w:rsid w:val="0045126D"/>
    <w:rsid w:val="00451D3C"/>
    <w:rsid w:val="0046162D"/>
    <w:rsid w:val="00461EE8"/>
    <w:rsid w:val="004623F6"/>
    <w:rsid w:val="00465B12"/>
    <w:rsid w:val="00466BB6"/>
    <w:rsid w:val="0047018B"/>
    <w:rsid w:val="00470557"/>
    <w:rsid w:val="004722C0"/>
    <w:rsid w:val="00474085"/>
    <w:rsid w:val="00474433"/>
    <w:rsid w:val="00474F53"/>
    <w:rsid w:val="00475134"/>
    <w:rsid w:val="00475217"/>
    <w:rsid w:val="00475AAD"/>
    <w:rsid w:val="00475DDF"/>
    <w:rsid w:val="00483F3C"/>
    <w:rsid w:val="00490382"/>
    <w:rsid w:val="004956A5"/>
    <w:rsid w:val="00496FF9"/>
    <w:rsid w:val="004A0948"/>
    <w:rsid w:val="004A0AFF"/>
    <w:rsid w:val="004A3159"/>
    <w:rsid w:val="004A56D8"/>
    <w:rsid w:val="004A6E48"/>
    <w:rsid w:val="004A795D"/>
    <w:rsid w:val="004B07A6"/>
    <w:rsid w:val="004B2702"/>
    <w:rsid w:val="004B33AC"/>
    <w:rsid w:val="004B521E"/>
    <w:rsid w:val="004B5B5F"/>
    <w:rsid w:val="004B641C"/>
    <w:rsid w:val="004B6DD3"/>
    <w:rsid w:val="004B6F7F"/>
    <w:rsid w:val="004B7665"/>
    <w:rsid w:val="004B78C0"/>
    <w:rsid w:val="004B7998"/>
    <w:rsid w:val="004B7EE9"/>
    <w:rsid w:val="004C0928"/>
    <w:rsid w:val="004C16B8"/>
    <w:rsid w:val="004C24ED"/>
    <w:rsid w:val="004C2533"/>
    <w:rsid w:val="004C3B9E"/>
    <w:rsid w:val="004C422B"/>
    <w:rsid w:val="004C7B56"/>
    <w:rsid w:val="004C7FE8"/>
    <w:rsid w:val="004E13D3"/>
    <w:rsid w:val="004E2F14"/>
    <w:rsid w:val="004E4B39"/>
    <w:rsid w:val="004E6FB4"/>
    <w:rsid w:val="004E7FCB"/>
    <w:rsid w:val="004F14E2"/>
    <w:rsid w:val="004F2771"/>
    <w:rsid w:val="004F433B"/>
    <w:rsid w:val="004F4687"/>
    <w:rsid w:val="004F5442"/>
    <w:rsid w:val="004F56BC"/>
    <w:rsid w:val="004F79E1"/>
    <w:rsid w:val="004F7EAC"/>
    <w:rsid w:val="00501099"/>
    <w:rsid w:val="005037D5"/>
    <w:rsid w:val="00506B60"/>
    <w:rsid w:val="00511E42"/>
    <w:rsid w:val="00512ECF"/>
    <w:rsid w:val="0051307F"/>
    <w:rsid w:val="00515B23"/>
    <w:rsid w:val="00515FFD"/>
    <w:rsid w:val="005165BB"/>
    <w:rsid w:val="00516B01"/>
    <w:rsid w:val="00520312"/>
    <w:rsid w:val="00521D48"/>
    <w:rsid w:val="005221BF"/>
    <w:rsid w:val="00523977"/>
    <w:rsid w:val="005259AB"/>
    <w:rsid w:val="00525B0E"/>
    <w:rsid w:val="00530628"/>
    <w:rsid w:val="00531D2A"/>
    <w:rsid w:val="005329DF"/>
    <w:rsid w:val="00534F9D"/>
    <w:rsid w:val="0053649D"/>
    <w:rsid w:val="0053705A"/>
    <w:rsid w:val="0054139D"/>
    <w:rsid w:val="00541608"/>
    <w:rsid w:val="005423B6"/>
    <w:rsid w:val="00542580"/>
    <w:rsid w:val="00543A44"/>
    <w:rsid w:val="0054668A"/>
    <w:rsid w:val="0054747F"/>
    <w:rsid w:val="00547A78"/>
    <w:rsid w:val="00550F73"/>
    <w:rsid w:val="0055562D"/>
    <w:rsid w:val="00555A05"/>
    <w:rsid w:val="00555BD4"/>
    <w:rsid w:val="005570FC"/>
    <w:rsid w:val="00557367"/>
    <w:rsid w:val="00561511"/>
    <w:rsid w:val="00561865"/>
    <w:rsid w:val="00570F04"/>
    <w:rsid w:val="0057175B"/>
    <w:rsid w:val="00571CC5"/>
    <w:rsid w:val="00572147"/>
    <w:rsid w:val="00572BDF"/>
    <w:rsid w:val="00573CFC"/>
    <w:rsid w:val="005758A3"/>
    <w:rsid w:val="005761E8"/>
    <w:rsid w:val="00576DB5"/>
    <w:rsid w:val="0058071F"/>
    <w:rsid w:val="0058139E"/>
    <w:rsid w:val="00581CB9"/>
    <w:rsid w:val="00581E49"/>
    <w:rsid w:val="00582164"/>
    <w:rsid w:val="005834D9"/>
    <w:rsid w:val="00584259"/>
    <w:rsid w:val="005860D2"/>
    <w:rsid w:val="005867D8"/>
    <w:rsid w:val="00587139"/>
    <w:rsid w:val="0058744C"/>
    <w:rsid w:val="005877EE"/>
    <w:rsid w:val="00592566"/>
    <w:rsid w:val="00593725"/>
    <w:rsid w:val="00596BB0"/>
    <w:rsid w:val="00596CEF"/>
    <w:rsid w:val="005A02C4"/>
    <w:rsid w:val="005A0D6F"/>
    <w:rsid w:val="005A19D3"/>
    <w:rsid w:val="005A1AD1"/>
    <w:rsid w:val="005A1B34"/>
    <w:rsid w:val="005A24F0"/>
    <w:rsid w:val="005A29E5"/>
    <w:rsid w:val="005A3CD6"/>
    <w:rsid w:val="005A6077"/>
    <w:rsid w:val="005A6EF6"/>
    <w:rsid w:val="005B1733"/>
    <w:rsid w:val="005B2254"/>
    <w:rsid w:val="005B25C3"/>
    <w:rsid w:val="005B277E"/>
    <w:rsid w:val="005B3BD6"/>
    <w:rsid w:val="005B3C19"/>
    <w:rsid w:val="005B3C4B"/>
    <w:rsid w:val="005B6110"/>
    <w:rsid w:val="005B68E0"/>
    <w:rsid w:val="005B726F"/>
    <w:rsid w:val="005C1081"/>
    <w:rsid w:val="005C230A"/>
    <w:rsid w:val="005C33F6"/>
    <w:rsid w:val="005C4D33"/>
    <w:rsid w:val="005C76BF"/>
    <w:rsid w:val="005C775A"/>
    <w:rsid w:val="005D16C6"/>
    <w:rsid w:val="005D2440"/>
    <w:rsid w:val="005D3558"/>
    <w:rsid w:val="005D3E0D"/>
    <w:rsid w:val="005D78DC"/>
    <w:rsid w:val="005E1502"/>
    <w:rsid w:val="005E4711"/>
    <w:rsid w:val="005E5CF5"/>
    <w:rsid w:val="005E73D8"/>
    <w:rsid w:val="005E764A"/>
    <w:rsid w:val="005F331A"/>
    <w:rsid w:val="005F396C"/>
    <w:rsid w:val="005F3BF3"/>
    <w:rsid w:val="005F570B"/>
    <w:rsid w:val="005F6DE7"/>
    <w:rsid w:val="005F6FDC"/>
    <w:rsid w:val="00600036"/>
    <w:rsid w:val="006009EA"/>
    <w:rsid w:val="0060404F"/>
    <w:rsid w:val="006043D9"/>
    <w:rsid w:val="006073B4"/>
    <w:rsid w:val="00611B8C"/>
    <w:rsid w:val="00615438"/>
    <w:rsid w:val="00621557"/>
    <w:rsid w:val="006223E5"/>
    <w:rsid w:val="00623899"/>
    <w:rsid w:val="00623CF7"/>
    <w:rsid w:val="00624AA8"/>
    <w:rsid w:val="00624CF3"/>
    <w:rsid w:val="00625132"/>
    <w:rsid w:val="006255D8"/>
    <w:rsid w:val="006258A8"/>
    <w:rsid w:val="006279F4"/>
    <w:rsid w:val="0063349A"/>
    <w:rsid w:val="00634335"/>
    <w:rsid w:val="00635821"/>
    <w:rsid w:val="00636159"/>
    <w:rsid w:val="006364CB"/>
    <w:rsid w:val="00640F7A"/>
    <w:rsid w:val="00641DB7"/>
    <w:rsid w:val="0064375D"/>
    <w:rsid w:val="00643C0A"/>
    <w:rsid w:val="006444FE"/>
    <w:rsid w:val="00645DD2"/>
    <w:rsid w:val="006460FD"/>
    <w:rsid w:val="006508F7"/>
    <w:rsid w:val="0065155B"/>
    <w:rsid w:val="0065287C"/>
    <w:rsid w:val="0065294D"/>
    <w:rsid w:val="00655D1A"/>
    <w:rsid w:val="00657621"/>
    <w:rsid w:val="00660773"/>
    <w:rsid w:val="006635B6"/>
    <w:rsid w:val="00664045"/>
    <w:rsid w:val="00673A41"/>
    <w:rsid w:val="00674DFF"/>
    <w:rsid w:val="00676035"/>
    <w:rsid w:val="006776A7"/>
    <w:rsid w:val="00680EE0"/>
    <w:rsid w:val="00681C29"/>
    <w:rsid w:val="006828DA"/>
    <w:rsid w:val="0068423C"/>
    <w:rsid w:val="0068429E"/>
    <w:rsid w:val="006855D2"/>
    <w:rsid w:val="00690D93"/>
    <w:rsid w:val="006912E6"/>
    <w:rsid w:val="00692437"/>
    <w:rsid w:val="00694F38"/>
    <w:rsid w:val="00695FE9"/>
    <w:rsid w:val="006A042F"/>
    <w:rsid w:val="006A107E"/>
    <w:rsid w:val="006B078D"/>
    <w:rsid w:val="006B1CEE"/>
    <w:rsid w:val="006B1D7C"/>
    <w:rsid w:val="006B1FD1"/>
    <w:rsid w:val="006B30E1"/>
    <w:rsid w:val="006B43B5"/>
    <w:rsid w:val="006B4CE4"/>
    <w:rsid w:val="006B6031"/>
    <w:rsid w:val="006B70BD"/>
    <w:rsid w:val="006B7206"/>
    <w:rsid w:val="006B76C9"/>
    <w:rsid w:val="006C2120"/>
    <w:rsid w:val="006C25AB"/>
    <w:rsid w:val="006C2A78"/>
    <w:rsid w:val="006C3605"/>
    <w:rsid w:val="006C3C8E"/>
    <w:rsid w:val="006C49F8"/>
    <w:rsid w:val="006C5C4E"/>
    <w:rsid w:val="006C6496"/>
    <w:rsid w:val="006C6D9A"/>
    <w:rsid w:val="006C7CF5"/>
    <w:rsid w:val="006C7DA5"/>
    <w:rsid w:val="006D2987"/>
    <w:rsid w:val="006D736C"/>
    <w:rsid w:val="006D7976"/>
    <w:rsid w:val="006E06AD"/>
    <w:rsid w:val="006E3C6A"/>
    <w:rsid w:val="006E487A"/>
    <w:rsid w:val="006E50AA"/>
    <w:rsid w:val="006F05FD"/>
    <w:rsid w:val="006F1EA3"/>
    <w:rsid w:val="006F22DA"/>
    <w:rsid w:val="006F3970"/>
    <w:rsid w:val="006F3C8F"/>
    <w:rsid w:val="006F3E6F"/>
    <w:rsid w:val="006F446D"/>
    <w:rsid w:val="006F4B07"/>
    <w:rsid w:val="006F4C87"/>
    <w:rsid w:val="006F5E63"/>
    <w:rsid w:val="006F70CA"/>
    <w:rsid w:val="007046BA"/>
    <w:rsid w:val="00704FA2"/>
    <w:rsid w:val="00705B82"/>
    <w:rsid w:val="007062B5"/>
    <w:rsid w:val="007102AB"/>
    <w:rsid w:val="007108A7"/>
    <w:rsid w:val="007124D0"/>
    <w:rsid w:val="00713EA5"/>
    <w:rsid w:val="007149B0"/>
    <w:rsid w:val="00716060"/>
    <w:rsid w:val="0071715A"/>
    <w:rsid w:val="00717470"/>
    <w:rsid w:val="00720BFC"/>
    <w:rsid w:val="00725B43"/>
    <w:rsid w:val="00726D43"/>
    <w:rsid w:val="00727CAA"/>
    <w:rsid w:val="00727EF6"/>
    <w:rsid w:val="007317D9"/>
    <w:rsid w:val="00737C7F"/>
    <w:rsid w:val="00740413"/>
    <w:rsid w:val="00740739"/>
    <w:rsid w:val="00743512"/>
    <w:rsid w:val="00746010"/>
    <w:rsid w:val="007463FB"/>
    <w:rsid w:val="00750381"/>
    <w:rsid w:val="00750575"/>
    <w:rsid w:val="00752448"/>
    <w:rsid w:val="007536A1"/>
    <w:rsid w:val="00754780"/>
    <w:rsid w:val="007551F8"/>
    <w:rsid w:val="00761680"/>
    <w:rsid w:val="00763771"/>
    <w:rsid w:val="00763BE8"/>
    <w:rsid w:val="0076770F"/>
    <w:rsid w:val="00770882"/>
    <w:rsid w:val="00772B73"/>
    <w:rsid w:val="00773328"/>
    <w:rsid w:val="00773355"/>
    <w:rsid w:val="00773DA6"/>
    <w:rsid w:val="00775BD4"/>
    <w:rsid w:val="00776CC9"/>
    <w:rsid w:val="00777704"/>
    <w:rsid w:val="00777E44"/>
    <w:rsid w:val="00780CBD"/>
    <w:rsid w:val="00780DA9"/>
    <w:rsid w:val="00781E48"/>
    <w:rsid w:val="00782DE8"/>
    <w:rsid w:val="00782E34"/>
    <w:rsid w:val="007831B2"/>
    <w:rsid w:val="00784B95"/>
    <w:rsid w:val="00790712"/>
    <w:rsid w:val="00793616"/>
    <w:rsid w:val="00794F08"/>
    <w:rsid w:val="007A0A93"/>
    <w:rsid w:val="007A1502"/>
    <w:rsid w:val="007A3EF1"/>
    <w:rsid w:val="007A66D0"/>
    <w:rsid w:val="007A77A3"/>
    <w:rsid w:val="007B0FD8"/>
    <w:rsid w:val="007B112F"/>
    <w:rsid w:val="007B2E63"/>
    <w:rsid w:val="007B4359"/>
    <w:rsid w:val="007B6B60"/>
    <w:rsid w:val="007B743B"/>
    <w:rsid w:val="007B7952"/>
    <w:rsid w:val="007C14CB"/>
    <w:rsid w:val="007C1D4D"/>
    <w:rsid w:val="007C2208"/>
    <w:rsid w:val="007C3E77"/>
    <w:rsid w:val="007D0E9F"/>
    <w:rsid w:val="007D2354"/>
    <w:rsid w:val="007D43B7"/>
    <w:rsid w:val="007D4F17"/>
    <w:rsid w:val="007D56D7"/>
    <w:rsid w:val="007D7998"/>
    <w:rsid w:val="007E02B5"/>
    <w:rsid w:val="007E0799"/>
    <w:rsid w:val="007E1314"/>
    <w:rsid w:val="007E142A"/>
    <w:rsid w:val="007E283C"/>
    <w:rsid w:val="007E2F48"/>
    <w:rsid w:val="007E7C76"/>
    <w:rsid w:val="007F0B88"/>
    <w:rsid w:val="007F1C24"/>
    <w:rsid w:val="007F407D"/>
    <w:rsid w:val="007F5855"/>
    <w:rsid w:val="007F630F"/>
    <w:rsid w:val="007F6482"/>
    <w:rsid w:val="00800D9E"/>
    <w:rsid w:val="00800F91"/>
    <w:rsid w:val="00800FE5"/>
    <w:rsid w:val="00801256"/>
    <w:rsid w:val="00804765"/>
    <w:rsid w:val="00810A02"/>
    <w:rsid w:val="00810E07"/>
    <w:rsid w:val="00813181"/>
    <w:rsid w:val="00814C7B"/>
    <w:rsid w:val="00814E7D"/>
    <w:rsid w:val="00815389"/>
    <w:rsid w:val="00816CE7"/>
    <w:rsid w:val="008170B4"/>
    <w:rsid w:val="0081799E"/>
    <w:rsid w:val="00821CA7"/>
    <w:rsid w:val="008242A1"/>
    <w:rsid w:val="00825A3E"/>
    <w:rsid w:val="00831B39"/>
    <w:rsid w:val="00832021"/>
    <w:rsid w:val="00832758"/>
    <w:rsid w:val="00833865"/>
    <w:rsid w:val="008342A5"/>
    <w:rsid w:val="00843622"/>
    <w:rsid w:val="008446F6"/>
    <w:rsid w:val="00846A2F"/>
    <w:rsid w:val="00847859"/>
    <w:rsid w:val="00847B91"/>
    <w:rsid w:val="00850782"/>
    <w:rsid w:val="00850BF1"/>
    <w:rsid w:val="00852B44"/>
    <w:rsid w:val="00856288"/>
    <w:rsid w:val="008602F3"/>
    <w:rsid w:val="00860A3B"/>
    <w:rsid w:val="00863A6B"/>
    <w:rsid w:val="00866D4F"/>
    <w:rsid w:val="008675F9"/>
    <w:rsid w:val="00870504"/>
    <w:rsid w:val="00872327"/>
    <w:rsid w:val="008723F2"/>
    <w:rsid w:val="00873566"/>
    <w:rsid w:val="00873F55"/>
    <w:rsid w:val="00875FC1"/>
    <w:rsid w:val="00876313"/>
    <w:rsid w:val="008773DE"/>
    <w:rsid w:val="00881B59"/>
    <w:rsid w:val="00882EA0"/>
    <w:rsid w:val="008844D1"/>
    <w:rsid w:val="00885726"/>
    <w:rsid w:val="00886B57"/>
    <w:rsid w:val="00886D48"/>
    <w:rsid w:val="008875D6"/>
    <w:rsid w:val="00887EB6"/>
    <w:rsid w:val="00894081"/>
    <w:rsid w:val="008956E8"/>
    <w:rsid w:val="008A0C7D"/>
    <w:rsid w:val="008A155A"/>
    <w:rsid w:val="008A2790"/>
    <w:rsid w:val="008A2E28"/>
    <w:rsid w:val="008A3DFE"/>
    <w:rsid w:val="008A62FB"/>
    <w:rsid w:val="008A69F6"/>
    <w:rsid w:val="008A76AE"/>
    <w:rsid w:val="008C151E"/>
    <w:rsid w:val="008C1A52"/>
    <w:rsid w:val="008C357B"/>
    <w:rsid w:val="008C3EE6"/>
    <w:rsid w:val="008C44AE"/>
    <w:rsid w:val="008C4A38"/>
    <w:rsid w:val="008C56CC"/>
    <w:rsid w:val="008C6A03"/>
    <w:rsid w:val="008D0974"/>
    <w:rsid w:val="008D218C"/>
    <w:rsid w:val="008D2710"/>
    <w:rsid w:val="008D2EC2"/>
    <w:rsid w:val="008D3678"/>
    <w:rsid w:val="008D6A16"/>
    <w:rsid w:val="008D7265"/>
    <w:rsid w:val="008D7833"/>
    <w:rsid w:val="008D7E7B"/>
    <w:rsid w:val="008E3A2B"/>
    <w:rsid w:val="008E3AC5"/>
    <w:rsid w:val="008E5462"/>
    <w:rsid w:val="008E6117"/>
    <w:rsid w:val="008F1C1A"/>
    <w:rsid w:val="008F240B"/>
    <w:rsid w:val="008F265C"/>
    <w:rsid w:val="008F3772"/>
    <w:rsid w:val="008F464B"/>
    <w:rsid w:val="008F6987"/>
    <w:rsid w:val="009010ED"/>
    <w:rsid w:val="00901B94"/>
    <w:rsid w:val="00902AC4"/>
    <w:rsid w:val="00903DF9"/>
    <w:rsid w:val="00903FF9"/>
    <w:rsid w:val="00904FB9"/>
    <w:rsid w:val="009055AD"/>
    <w:rsid w:val="0090566A"/>
    <w:rsid w:val="00905715"/>
    <w:rsid w:val="0090592E"/>
    <w:rsid w:val="00907E76"/>
    <w:rsid w:val="00910195"/>
    <w:rsid w:val="00910D42"/>
    <w:rsid w:val="009132F0"/>
    <w:rsid w:val="00916579"/>
    <w:rsid w:val="009212A5"/>
    <w:rsid w:val="00921E1E"/>
    <w:rsid w:val="009276F6"/>
    <w:rsid w:val="0093098E"/>
    <w:rsid w:val="00931711"/>
    <w:rsid w:val="009332CC"/>
    <w:rsid w:val="009416E4"/>
    <w:rsid w:val="00941EDD"/>
    <w:rsid w:val="009424AC"/>
    <w:rsid w:val="00946E87"/>
    <w:rsid w:val="00952054"/>
    <w:rsid w:val="009533CC"/>
    <w:rsid w:val="009534DB"/>
    <w:rsid w:val="00954840"/>
    <w:rsid w:val="0095603A"/>
    <w:rsid w:val="009569C4"/>
    <w:rsid w:val="00960E57"/>
    <w:rsid w:val="0096234B"/>
    <w:rsid w:val="00962548"/>
    <w:rsid w:val="009630B2"/>
    <w:rsid w:val="00963937"/>
    <w:rsid w:val="009639B7"/>
    <w:rsid w:val="00964E72"/>
    <w:rsid w:val="00966564"/>
    <w:rsid w:val="0097287F"/>
    <w:rsid w:val="00973B85"/>
    <w:rsid w:val="00973F86"/>
    <w:rsid w:val="00974AC7"/>
    <w:rsid w:val="009753F3"/>
    <w:rsid w:val="00975451"/>
    <w:rsid w:val="009754F6"/>
    <w:rsid w:val="00976B3A"/>
    <w:rsid w:val="009809FA"/>
    <w:rsid w:val="00980BDF"/>
    <w:rsid w:val="00980BF1"/>
    <w:rsid w:val="00982D91"/>
    <w:rsid w:val="00985308"/>
    <w:rsid w:val="00986BDE"/>
    <w:rsid w:val="00987F3E"/>
    <w:rsid w:val="0099084E"/>
    <w:rsid w:val="00990DA7"/>
    <w:rsid w:val="00992CC1"/>
    <w:rsid w:val="009A0E09"/>
    <w:rsid w:val="009A2134"/>
    <w:rsid w:val="009A2C37"/>
    <w:rsid w:val="009A3A00"/>
    <w:rsid w:val="009A50BB"/>
    <w:rsid w:val="009A5440"/>
    <w:rsid w:val="009A6E44"/>
    <w:rsid w:val="009B158C"/>
    <w:rsid w:val="009B213A"/>
    <w:rsid w:val="009B35BD"/>
    <w:rsid w:val="009B518E"/>
    <w:rsid w:val="009B6276"/>
    <w:rsid w:val="009B6625"/>
    <w:rsid w:val="009C0B60"/>
    <w:rsid w:val="009C158F"/>
    <w:rsid w:val="009C2FD1"/>
    <w:rsid w:val="009C3E74"/>
    <w:rsid w:val="009C4029"/>
    <w:rsid w:val="009C56CE"/>
    <w:rsid w:val="009C67F4"/>
    <w:rsid w:val="009C751F"/>
    <w:rsid w:val="009D069F"/>
    <w:rsid w:val="009D1DF3"/>
    <w:rsid w:val="009D21B1"/>
    <w:rsid w:val="009D35BE"/>
    <w:rsid w:val="009D454B"/>
    <w:rsid w:val="009D61D9"/>
    <w:rsid w:val="009D7916"/>
    <w:rsid w:val="009E1005"/>
    <w:rsid w:val="009E4CA6"/>
    <w:rsid w:val="009E6851"/>
    <w:rsid w:val="009F1AD9"/>
    <w:rsid w:val="009F2633"/>
    <w:rsid w:val="009F270D"/>
    <w:rsid w:val="009F2A26"/>
    <w:rsid w:val="009F47E8"/>
    <w:rsid w:val="009F5281"/>
    <w:rsid w:val="009F62E9"/>
    <w:rsid w:val="009F7E34"/>
    <w:rsid w:val="00A00440"/>
    <w:rsid w:val="00A01583"/>
    <w:rsid w:val="00A01EAE"/>
    <w:rsid w:val="00A023E5"/>
    <w:rsid w:val="00A04299"/>
    <w:rsid w:val="00A05779"/>
    <w:rsid w:val="00A061A6"/>
    <w:rsid w:val="00A07560"/>
    <w:rsid w:val="00A105C1"/>
    <w:rsid w:val="00A123E4"/>
    <w:rsid w:val="00A13EC6"/>
    <w:rsid w:val="00A15DA9"/>
    <w:rsid w:val="00A160B9"/>
    <w:rsid w:val="00A17196"/>
    <w:rsid w:val="00A171BA"/>
    <w:rsid w:val="00A23B17"/>
    <w:rsid w:val="00A23B4C"/>
    <w:rsid w:val="00A23DCC"/>
    <w:rsid w:val="00A23EC7"/>
    <w:rsid w:val="00A2643A"/>
    <w:rsid w:val="00A26C1D"/>
    <w:rsid w:val="00A32BC1"/>
    <w:rsid w:val="00A344A9"/>
    <w:rsid w:val="00A37559"/>
    <w:rsid w:val="00A37DD6"/>
    <w:rsid w:val="00A41B65"/>
    <w:rsid w:val="00A445E7"/>
    <w:rsid w:val="00A450A3"/>
    <w:rsid w:val="00A45CDE"/>
    <w:rsid w:val="00A513AA"/>
    <w:rsid w:val="00A521AE"/>
    <w:rsid w:val="00A53919"/>
    <w:rsid w:val="00A545A4"/>
    <w:rsid w:val="00A54C88"/>
    <w:rsid w:val="00A63BEE"/>
    <w:rsid w:val="00A63E73"/>
    <w:rsid w:val="00A63F92"/>
    <w:rsid w:val="00A641BD"/>
    <w:rsid w:val="00A661CF"/>
    <w:rsid w:val="00A667D4"/>
    <w:rsid w:val="00A6700C"/>
    <w:rsid w:val="00A80833"/>
    <w:rsid w:val="00A810F1"/>
    <w:rsid w:val="00A81493"/>
    <w:rsid w:val="00A81C1A"/>
    <w:rsid w:val="00A830D0"/>
    <w:rsid w:val="00A8383C"/>
    <w:rsid w:val="00A84285"/>
    <w:rsid w:val="00A85487"/>
    <w:rsid w:val="00A87688"/>
    <w:rsid w:val="00A879B7"/>
    <w:rsid w:val="00A91913"/>
    <w:rsid w:val="00A919D7"/>
    <w:rsid w:val="00A95251"/>
    <w:rsid w:val="00A96031"/>
    <w:rsid w:val="00AA03E2"/>
    <w:rsid w:val="00AA4C7D"/>
    <w:rsid w:val="00AA773B"/>
    <w:rsid w:val="00AB08E2"/>
    <w:rsid w:val="00AB2868"/>
    <w:rsid w:val="00AB5BE5"/>
    <w:rsid w:val="00AB76BD"/>
    <w:rsid w:val="00AC0E7A"/>
    <w:rsid w:val="00AC348F"/>
    <w:rsid w:val="00AC3E48"/>
    <w:rsid w:val="00AC4905"/>
    <w:rsid w:val="00AC5357"/>
    <w:rsid w:val="00AC60C8"/>
    <w:rsid w:val="00AC68D9"/>
    <w:rsid w:val="00AC79A3"/>
    <w:rsid w:val="00AD07D3"/>
    <w:rsid w:val="00AD1EEC"/>
    <w:rsid w:val="00AD242E"/>
    <w:rsid w:val="00AD25B5"/>
    <w:rsid w:val="00AD266E"/>
    <w:rsid w:val="00AE19D9"/>
    <w:rsid w:val="00AE21EA"/>
    <w:rsid w:val="00AE2C4D"/>
    <w:rsid w:val="00AE49E2"/>
    <w:rsid w:val="00AE7197"/>
    <w:rsid w:val="00AE7E07"/>
    <w:rsid w:val="00AF079B"/>
    <w:rsid w:val="00AF27BA"/>
    <w:rsid w:val="00AF4810"/>
    <w:rsid w:val="00AF5E9E"/>
    <w:rsid w:val="00AF5F67"/>
    <w:rsid w:val="00B00426"/>
    <w:rsid w:val="00B011C6"/>
    <w:rsid w:val="00B01949"/>
    <w:rsid w:val="00B02A75"/>
    <w:rsid w:val="00B037D6"/>
    <w:rsid w:val="00B03EE3"/>
    <w:rsid w:val="00B112E5"/>
    <w:rsid w:val="00B150BA"/>
    <w:rsid w:val="00B15DE6"/>
    <w:rsid w:val="00B203E9"/>
    <w:rsid w:val="00B20D13"/>
    <w:rsid w:val="00B22B90"/>
    <w:rsid w:val="00B23842"/>
    <w:rsid w:val="00B23C57"/>
    <w:rsid w:val="00B2473A"/>
    <w:rsid w:val="00B26E12"/>
    <w:rsid w:val="00B3066A"/>
    <w:rsid w:val="00B30CE3"/>
    <w:rsid w:val="00B321E2"/>
    <w:rsid w:val="00B327F2"/>
    <w:rsid w:val="00B34129"/>
    <w:rsid w:val="00B34625"/>
    <w:rsid w:val="00B34F0D"/>
    <w:rsid w:val="00B35182"/>
    <w:rsid w:val="00B4376A"/>
    <w:rsid w:val="00B43805"/>
    <w:rsid w:val="00B44679"/>
    <w:rsid w:val="00B454F8"/>
    <w:rsid w:val="00B45BD2"/>
    <w:rsid w:val="00B467D0"/>
    <w:rsid w:val="00B479F4"/>
    <w:rsid w:val="00B513A3"/>
    <w:rsid w:val="00B51EB6"/>
    <w:rsid w:val="00B52A75"/>
    <w:rsid w:val="00B531A2"/>
    <w:rsid w:val="00B5465E"/>
    <w:rsid w:val="00B546BA"/>
    <w:rsid w:val="00B55CEF"/>
    <w:rsid w:val="00B5622D"/>
    <w:rsid w:val="00B57AEF"/>
    <w:rsid w:val="00B603BD"/>
    <w:rsid w:val="00B60F05"/>
    <w:rsid w:val="00B623AD"/>
    <w:rsid w:val="00B63716"/>
    <w:rsid w:val="00B648BA"/>
    <w:rsid w:val="00B64D46"/>
    <w:rsid w:val="00B65A3F"/>
    <w:rsid w:val="00B6766E"/>
    <w:rsid w:val="00B71F7A"/>
    <w:rsid w:val="00B75CD6"/>
    <w:rsid w:val="00B81DC9"/>
    <w:rsid w:val="00B8434E"/>
    <w:rsid w:val="00B8516C"/>
    <w:rsid w:val="00B86128"/>
    <w:rsid w:val="00B872C7"/>
    <w:rsid w:val="00B90E37"/>
    <w:rsid w:val="00B91289"/>
    <w:rsid w:val="00B95C51"/>
    <w:rsid w:val="00B96C21"/>
    <w:rsid w:val="00BA11E1"/>
    <w:rsid w:val="00BA2D79"/>
    <w:rsid w:val="00BA3645"/>
    <w:rsid w:val="00BA5044"/>
    <w:rsid w:val="00BA7CE4"/>
    <w:rsid w:val="00BB02D9"/>
    <w:rsid w:val="00BB20F8"/>
    <w:rsid w:val="00BB4889"/>
    <w:rsid w:val="00BB56A8"/>
    <w:rsid w:val="00BB68E0"/>
    <w:rsid w:val="00BB6D35"/>
    <w:rsid w:val="00BC0554"/>
    <w:rsid w:val="00BC0F99"/>
    <w:rsid w:val="00BC107C"/>
    <w:rsid w:val="00BC1192"/>
    <w:rsid w:val="00BC1D63"/>
    <w:rsid w:val="00BC3A3C"/>
    <w:rsid w:val="00BC4516"/>
    <w:rsid w:val="00BC4D14"/>
    <w:rsid w:val="00BC4FAE"/>
    <w:rsid w:val="00BC508F"/>
    <w:rsid w:val="00BC6F27"/>
    <w:rsid w:val="00BC79E9"/>
    <w:rsid w:val="00BD012E"/>
    <w:rsid w:val="00BD03D1"/>
    <w:rsid w:val="00BD4156"/>
    <w:rsid w:val="00BD5B37"/>
    <w:rsid w:val="00BD5BE6"/>
    <w:rsid w:val="00BD776E"/>
    <w:rsid w:val="00BD7E7F"/>
    <w:rsid w:val="00BD7ED1"/>
    <w:rsid w:val="00BE200D"/>
    <w:rsid w:val="00BE31B7"/>
    <w:rsid w:val="00BE3758"/>
    <w:rsid w:val="00BE3BE2"/>
    <w:rsid w:val="00BF0FFE"/>
    <w:rsid w:val="00BF27E9"/>
    <w:rsid w:val="00BF3788"/>
    <w:rsid w:val="00BF3DE2"/>
    <w:rsid w:val="00BF4088"/>
    <w:rsid w:val="00BF42DD"/>
    <w:rsid w:val="00BF526D"/>
    <w:rsid w:val="00BF721D"/>
    <w:rsid w:val="00C00685"/>
    <w:rsid w:val="00C00C66"/>
    <w:rsid w:val="00C02F0B"/>
    <w:rsid w:val="00C1124A"/>
    <w:rsid w:val="00C11E77"/>
    <w:rsid w:val="00C16CFA"/>
    <w:rsid w:val="00C17B7F"/>
    <w:rsid w:val="00C17ECB"/>
    <w:rsid w:val="00C20CC3"/>
    <w:rsid w:val="00C2176F"/>
    <w:rsid w:val="00C24A15"/>
    <w:rsid w:val="00C24B59"/>
    <w:rsid w:val="00C2587A"/>
    <w:rsid w:val="00C30EE0"/>
    <w:rsid w:val="00C33598"/>
    <w:rsid w:val="00C35271"/>
    <w:rsid w:val="00C36F47"/>
    <w:rsid w:val="00C37593"/>
    <w:rsid w:val="00C408F0"/>
    <w:rsid w:val="00C43257"/>
    <w:rsid w:val="00C43450"/>
    <w:rsid w:val="00C43E01"/>
    <w:rsid w:val="00C4571D"/>
    <w:rsid w:val="00C47574"/>
    <w:rsid w:val="00C476E3"/>
    <w:rsid w:val="00C527C6"/>
    <w:rsid w:val="00C562DE"/>
    <w:rsid w:val="00C615B7"/>
    <w:rsid w:val="00C61737"/>
    <w:rsid w:val="00C64CDD"/>
    <w:rsid w:val="00C65F4B"/>
    <w:rsid w:val="00C66B2F"/>
    <w:rsid w:val="00C70B22"/>
    <w:rsid w:val="00C70B71"/>
    <w:rsid w:val="00C7178F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6772"/>
    <w:rsid w:val="00C87B4C"/>
    <w:rsid w:val="00C90154"/>
    <w:rsid w:val="00C90244"/>
    <w:rsid w:val="00C9216A"/>
    <w:rsid w:val="00C9352D"/>
    <w:rsid w:val="00C93671"/>
    <w:rsid w:val="00C94FDB"/>
    <w:rsid w:val="00CA03BD"/>
    <w:rsid w:val="00CA3564"/>
    <w:rsid w:val="00CA362C"/>
    <w:rsid w:val="00CB1FD6"/>
    <w:rsid w:val="00CB4D28"/>
    <w:rsid w:val="00CB6F2A"/>
    <w:rsid w:val="00CC087D"/>
    <w:rsid w:val="00CC26E7"/>
    <w:rsid w:val="00CC35F3"/>
    <w:rsid w:val="00CC37E3"/>
    <w:rsid w:val="00CC3D68"/>
    <w:rsid w:val="00CC4661"/>
    <w:rsid w:val="00CC4F37"/>
    <w:rsid w:val="00CC7B48"/>
    <w:rsid w:val="00CD14A3"/>
    <w:rsid w:val="00CD1866"/>
    <w:rsid w:val="00CD36A3"/>
    <w:rsid w:val="00CD3979"/>
    <w:rsid w:val="00CD4A27"/>
    <w:rsid w:val="00CD7014"/>
    <w:rsid w:val="00CD7500"/>
    <w:rsid w:val="00CE3620"/>
    <w:rsid w:val="00CE76B2"/>
    <w:rsid w:val="00CE7F81"/>
    <w:rsid w:val="00CF0191"/>
    <w:rsid w:val="00CF1089"/>
    <w:rsid w:val="00CF17E0"/>
    <w:rsid w:val="00CF3B5D"/>
    <w:rsid w:val="00CF3FEC"/>
    <w:rsid w:val="00CF4302"/>
    <w:rsid w:val="00CF4D4A"/>
    <w:rsid w:val="00CF51FB"/>
    <w:rsid w:val="00CF6C06"/>
    <w:rsid w:val="00D006AB"/>
    <w:rsid w:val="00D006FF"/>
    <w:rsid w:val="00D00C47"/>
    <w:rsid w:val="00D00D38"/>
    <w:rsid w:val="00D02C17"/>
    <w:rsid w:val="00D02CD4"/>
    <w:rsid w:val="00D050D1"/>
    <w:rsid w:val="00D07DDE"/>
    <w:rsid w:val="00D11026"/>
    <w:rsid w:val="00D11D23"/>
    <w:rsid w:val="00D1253C"/>
    <w:rsid w:val="00D1312A"/>
    <w:rsid w:val="00D148DD"/>
    <w:rsid w:val="00D175BB"/>
    <w:rsid w:val="00D17643"/>
    <w:rsid w:val="00D17782"/>
    <w:rsid w:val="00D21F87"/>
    <w:rsid w:val="00D22BF1"/>
    <w:rsid w:val="00D23DEC"/>
    <w:rsid w:val="00D243C5"/>
    <w:rsid w:val="00D25C6D"/>
    <w:rsid w:val="00D31B2D"/>
    <w:rsid w:val="00D32A61"/>
    <w:rsid w:val="00D34FF6"/>
    <w:rsid w:val="00D367F8"/>
    <w:rsid w:val="00D3712B"/>
    <w:rsid w:val="00D378C0"/>
    <w:rsid w:val="00D37B46"/>
    <w:rsid w:val="00D4005C"/>
    <w:rsid w:val="00D40967"/>
    <w:rsid w:val="00D40A74"/>
    <w:rsid w:val="00D40EC3"/>
    <w:rsid w:val="00D42314"/>
    <w:rsid w:val="00D43D16"/>
    <w:rsid w:val="00D50B53"/>
    <w:rsid w:val="00D52EC1"/>
    <w:rsid w:val="00D5308F"/>
    <w:rsid w:val="00D54911"/>
    <w:rsid w:val="00D55870"/>
    <w:rsid w:val="00D5627F"/>
    <w:rsid w:val="00D60118"/>
    <w:rsid w:val="00D608EF"/>
    <w:rsid w:val="00D620F0"/>
    <w:rsid w:val="00D651C8"/>
    <w:rsid w:val="00D67E9E"/>
    <w:rsid w:val="00D710FC"/>
    <w:rsid w:val="00D72ADA"/>
    <w:rsid w:val="00D744C3"/>
    <w:rsid w:val="00D760C1"/>
    <w:rsid w:val="00D84627"/>
    <w:rsid w:val="00D87309"/>
    <w:rsid w:val="00D93BA2"/>
    <w:rsid w:val="00D94D88"/>
    <w:rsid w:val="00D95CE3"/>
    <w:rsid w:val="00DA01BC"/>
    <w:rsid w:val="00DA038A"/>
    <w:rsid w:val="00DA0BC3"/>
    <w:rsid w:val="00DA3F9E"/>
    <w:rsid w:val="00DA6EFF"/>
    <w:rsid w:val="00DB16AD"/>
    <w:rsid w:val="00DB203F"/>
    <w:rsid w:val="00DB264D"/>
    <w:rsid w:val="00DB27F9"/>
    <w:rsid w:val="00DB3309"/>
    <w:rsid w:val="00DB39B1"/>
    <w:rsid w:val="00DB469D"/>
    <w:rsid w:val="00DB4C6D"/>
    <w:rsid w:val="00DC0644"/>
    <w:rsid w:val="00DC0B38"/>
    <w:rsid w:val="00DC122D"/>
    <w:rsid w:val="00DC3C00"/>
    <w:rsid w:val="00DC6781"/>
    <w:rsid w:val="00DC719C"/>
    <w:rsid w:val="00DD06DE"/>
    <w:rsid w:val="00DD0C46"/>
    <w:rsid w:val="00DD4AE5"/>
    <w:rsid w:val="00DD57B1"/>
    <w:rsid w:val="00DD611F"/>
    <w:rsid w:val="00DD6BD9"/>
    <w:rsid w:val="00DD78BD"/>
    <w:rsid w:val="00DE0299"/>
    <w:rsid w:val="00DE1015"/>
    <w:rsid w:val="00DE14CD"/>
    <w:rsid w:val="00DE4A82"/>
    <w:rsid w:val="00DE707D"/>
    <w:rsid w:val="00DF051D"/>
    <w:rsid w:val="00DF0F5E"/>
    <w:rsid w:val="00DF2FA2"/>
    <w:rsid w:val="00DF3148"/>
    <w:rsid w:val="00DF4C60"/>
    <w:rsid w:val="00DF550E"/>
    <w:rsid w:val="00DF5E6E"/>
    <w:rsid w:val="00DF7D13"/>
    <w:rsid w:val="00DF7FAD"/>
    <w:rsid w:val="00E0112B"/>
    <w:rsid w:val="00E0365A"/>
    <w:rsid w:val="00E0748A"/>
    <w:rsid w:val="00E1497F"/>
    <w:rsid w:val="00E155E6"/>
    <w:rsid w:val="00E167BD"/>
    <w:rsid w:val="00E167ED"/>
    <w:rsid w:val="00E20C67"/>
    <w:rsid w:val="00E21833"/>
    <w:rsid w:val="00E21E5F"/>
    <w:rsid w:val="00E2229C"/>
    <w:rsid w:val="00E22F35"/>
    <w:rsid w:val="00E26AF5"/>
    <w:rsid w:val="00E26EEF"/>
    <w:rsid w:val="00E27C25"/>
    <w:rsid w:val="00E27D52"/>
    <w:rsid w:val="00E313EB"/>
    <w:rsid w:val="00E31FE8"/>
    <w:rsid w:val="00E31FFC"/>
    <w:rsid w:val="00E3227E"/>
    <w:rsid w:val="00E3254F"/>
    <w:rsid w:val="00E32AE2"/>
    <w:rsid w:val="00E33B90"/>
    <w:rsid w:val="00E356EC"/>
    <w:rsid w:val="00E36093"/>
    <w:rsid w:val="00E37146"/>
    <w:rsid w:val="00E37915"/>
    <w:rsid w:val="00E40466"/>
    <w:rsid w:val="00E41111"/>
    <w:rsid w:val="00E43B9C"/>
    <w:rsid w:val="00E43C09"/>
    <w:rsid w:val="00E46681"/>
    <w:rsid w:val="00E50B8C"/>
    <w:rsid w:val="00E50D5A"/>
    <w:rsid w:val="00E510C1"/>
    <w:rsid w:val="00E53588"/>
    <w:rsid w:val="00E54D7B"/>
    <w:rsid w:val="00E56605"/>
    <w:rsid w:val="00E56D73"/>
    <w:rsid w:val="00E61DD1"/>
    <w:rsid w:val="00E621DA"/>
    <w:rsid w:val="00E634C3"/>
    <w:rsid w:val="00E64EE0"/>
    <w:rsid w:val="00E66919"/>
    <w:rsid w:val="00E66C6E"/>
    <w:rsid w:val="00E6790B"/>
    <w:rsid w:val="00E70528"/>
    <w:rsid w:val="00E715D6"/>
    <w:rsid w:val="00E73229"/>
    <w:rsid w:val="00E74571"/>
    <w:rsid w:val="00E745C8"/>
    <w:rsid w:val="00E74768"/>
    <w:rsid w:val="00E74ADB"/>
    <w:rsid w:val="00E77518"/>
    <w:rsid w:val="00E805F6"/>
    <w:rsid w:val="00E82D2E"/>
    <w:rsid w:val="00E8480A"/>
    <w:rsid w:val="00E84939"/>
    <w:rsid w:val="00E86325"/>
    <w:rsid w:val="00E87DCB"/>
    <w:rsid w:val="00E91327"/>
    <w:rsid w:val="00E931E0"/>
    <w:rsid w:val="00E958F8"/>
    <w:rsid w:val="00E95C08"/>
    <w:rsid w:val="00E972C4"/>
    <w:rsid w:val="00EA05ED"/>
    <w:rsid w:val="00EA12DF"/>
    <w:rsid w:val="00EA1CCD"/>
    <w:rsid w:val="00EA291B"/>
    <w:rsid w:val="00EA3AE8"/>
    <w:rsid w:val="00EA573C"/>
    <w:rsid w:val="00EA6C9E"/>
    <w:rsid w:val="00EB00B2"/>
    <w:rsid w:val="00EB17D7"/>
    <w:rsid w:val="00EB1B94"/>
    <w:rsid w:val="00EB2CE9"/>
    <w:rsid w:val="00EB2FE2"/>
    <w:rsid w:val="00EB3CD7"/>
    <w:rsid w:val="00EB40D8"/>
    <w:rsid w:val="00EB4205"/>
    <w:rsid w:val="00EB5A37"/>
    <w:rsid w:val="00EB6349"/>
    <w:rsid w:val="00EC1035"/>
    <w:rsid w:val="00EC1995"/>
    <w:rsid w:val="00EC2D7C"/>
    <w:rsid w:val="00EC49F0"/>
    <w:rsid w:val="00EC585F"/>
    <w:rsid w:val="00EC646A"/>
    <w:rsid w:val="00EC6B01"/>
    <w:rsid w:val="00ED01BB"/>
    <w:rsid w:val="00ED207E"/>
    <w:rsid w:val="00ED3376"/>
    <w:rsid w:val="00ED368D"/>
    <w:rsid w:val="00EE36AF"/>
    <w:rsid w:val="00EE65A3"/>
    <w:rsid w:val="00EF15B8"/>
    <w:rsid w:val="00EF1683"/>
    <w:rsid w:val="00EF20C0"/>
    <w:rsid w:val="00EF2AB7"/>
    <w:rsid w:val="00EF2E39"/>
    <w:rsid w:val="00EF42FC"/>
    <w:rsid w:val="00EF4BB3"/>
    <w:rsid w:val="00EF65A4"/>
    <w:rsid w:val="00EF6E94"/>
    <w:rsid w:val="00F01F3D"/>
    <w:rsid w:val="00F0288F"/>
    <w:rsid w:val="00F0620C"/>
    <w:rsid w:val="00F067A4"/>
    <w:rsid w:val="00F06FDA"/>
    <w:rsid w:val="00F071E5"/>
    <w:rsid w:val="00F144CF"/>
    <w:rsid w:val="00F14935"/>
    <w:rsid w:val="00F14B61"/>
    <w:rsid w:val="00F161C7"/>
    <w:rsid w:val="00F20837"/>
    <w:rsid w:val="00F208BE"/>
    <w:rsid w:val="00F20C0E"/>
    <w:rsid w:val="00F22181"/>
    <w:rsid w:val="00F23FB9"/>
    <w:rsid w:val="00F25CE0"/>
    <w:rsid w:val="00F27065"/>
    <w:rsid w:val="00F278A4"/>
    <w:rsid w:val="00F30098"/>
    <w:rsid w:val="00F30F8E"/>
    <w:rsid w:val="00F32C7C"/>
    <w:rsid w:val="00F33BC0"/>
    <w:rsid w:val="00F33C45"/>
    <w:rsid w:val="00F3428F"/>
    <w:rsid w:val="00F34BDC"/>
    <w:rsid w:val="00F350C6"/>
    <w:rsid w:val="00F370CB"/>
    <w:rsid w:val="00F4219C"/>
    <w:rsid w:val="00F42EF4"/>
    <w:rsid w:val="00F452A5"/>
    <w:rsid w:val="00F45F6D"/>
    <w:rsid w:val="00F51068"/>
    <w:rsid w:val="00F51405"/>
    <w:rsid w:val="00F52269"/>
    <w:rsid w:val="00F54048"/>
    <w:rsid w:val="00F55D01"/>
    <w:rsid w:val="00F604C2"/>
    <w:rsid w:val="00F6074B"/>
    <w:rsid w:val="00F608CB"/>
    <w:rsid w:val="00F61BC3"/>
    <w:rsid w:val="00F64A3B"/>
    <w:rsid w:val="00F66C60"/>
    <w:rsid w:val="00F715F6"/>
    <w:rsid w:val="00F72568"/>
    <w:rsid w:val="00F7549D"/>
    <w:rsid w:val="00F75B6A"/>
    <w:rsid w:val="00F76E2D"/>
    <w:rsid w:val="00F814E6"/>
    <w:rsid w:val="00F81F6B"/>
    <w:rsid w:val="00F82609"/>
    <w:rsid w:val="00F82C95"/>
    <w:rsid w:val="00F84F39"/>
    <w:rsid w:val="00F85BEB"/>
    <w:rsid w:val="00F861DB"/>
    <w:rsid w:val="00F903AA"/>
    <w:rsid w:val="00F918E7"/>
    <w:rsid w:val="00F91E7B"/>
    <w:rsid w:val="00F9432D"/>
    <w:rsid w:val="00F94422"/>
    <w:rsid w:val="00F96B32"/>
    <w:rsid w:val="00FA006D"/>
    <w:rsid w:val="00FA0C51"/>
    <w:rsid w:val="00FA0D8C"/>
    <w:rsid w:val="00FA4481"/>
    <w:rsid w:val="00FA53B5"/>
    <w:rsid w:val="00FB0CB2"/>
    <w:rsid w:val="00FB0DA2"/>
    <w:rsid w:val="00FB1273"/>
    <w:rsid w:val="00FB1369"/>
    <w:rsid w:val="00FB1F29"/>
    <w:rsid w:val="00FB3AD1"/>
    <w:rsid w:val="00FB7854"/>
    <w:rsid w:val="00FC03BE"/>
    <w:rsid w:val="00FC131E"/>
    <w:rsid w:val="00FC277D"/>
    <w:rsid w:val="00FD0CFB"/>
    <w:rsid w:val="00FD1309"/>
    <w:rsid w:val="00FD2271"/>
    <w:rsid w:val="00FD49A6"/>
    <w:rsid w:val="00FD4AE8"/>
    <w:rsid w:val="00FD78FC"/>
    <w:rsid w:val="00FE0AC9"/>
    <w:rsid w:val="00FE2767"/>
    <w:rsid w:val="00FE4642"/>
    <w:rsid w:val="00FE7547"/>
    <w:rsid w:val="00FE75B1"/>
    <w:rsid w:val="00FF0CE2"/>
    <w:rsid w:val="00FF2DFE"/>
    <w:rsid w:val="00FF2E18"/>
    <w:rsid w:val="00FF3779"/>
    <w:rsid w:val="00FF5F2E"/>
    <w:rsid w:val="00FF618E"/>
    <w:rsid w:val="00FF6409"/>
    <w:rsid w:val="00FF6598"/>
    <w:rsid w:val="00FF6FB2"/>
    <w:rsid w:val="06917C61"/>
    <w:rsid w:val="0912D3B0"/>
    <w:rsid w:val="14DE924E"/>
    <w:rsid w:val="16D33BFC"/>
    <w:rsid w:val="2A36CD16"/>
    <w:rsid w:val="2D586BA5"/>
    <w:rsid w:val="33188AB2"/>
    <w:rsid w:val="5E13BCDB"/>
    <w:rsid w:val="67A38015"/>
    <w:rsid w:val="6A939753"/>
    <w:rsid w:val="6CFAAE87"/>
    <w:rsid w:val="7E2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3A90A"/>
  <w15:docId w15:val="{A3F7B58B-6172-4C47-BA26-BCCEFE1A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27D52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Rimandocommento">
    <w:name w:val="annotation reference"/>
    <w:basedOn w:val="Carpredefinitoparagrafo"/>
    <w:semiHidden/>
    <w:unhideWhenUsed/>
    <w:rsid w:val="0053705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customStyle="1" w:styleId="light-blue">
    <w:name w:val="light-blue"/>
    <w:basedOn w:val="Carpredefinitoparagrafo"/>
    <w:rsid w:val="00EF4BB3"/>
  </w:style>
  <w:style w:type="character" w:styleId="Menzionenonrisolta">
    <w:name w:val="Unresolved Mention"/>
    <w:basedOn w:val="Carpredefinitoparagrafo"/>
    <w:uiPriority w:val="99"/>
    <w:semiHidden/>
    <w:unhideWhenUsed/>
    <w:rsid w:val="00BC107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7B4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tt.roto-frank.com/it-it/unternehmen/presse/comunicati-stampa/" TargetMode="External"/><Relationship Id="rId18" Type="http://schemas.openxmlformats.org/officeDocument/2006/relationships/hyperlink" Target="mailto:sabine.brendel@roto-frank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media.ftt.roto-frank.com/" TargetMode="External"/><Relationship Id="rId17" Type="http://schemas.openxmlformats.org/officeDocument/2006/relationships/image" Target="media/image4.jp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tt.roto-frank.com/it-it/prodotti/dettagli/roto-eifel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C01ACA896F3644B69C43046BDBFEA1" ma:contentTypeVersion="13" ma:contentTypeDescription="Ein neues Dokument erstellen." ma:contentTypeScope="" ma:versionID="38f233b93708603cfeb7e9664af88e3a">
  <xsd:schema xmlns:xsd="http://www.w3.org/2001/XMLSchema" xmlns:xs="http://www.w3.org/2001/XMLSchema" xmlns:p="http://schemas.microsoft.com/office/2006/metadata/properties" xmlns:ns2="79a29992-2bf0-44c8-83f5-960a26c4873d" xmlns:ns3="b6bbfcdd-ed2c-49b8-93e2-d02d18d3fdd2" targetNamespace="http://schemas.microsoft.com/office/2006/metadata/properties" ma:root="true" ma:fieldsID="3039f15e581a9d99d0a01d965637c0ac" ns2:_="" ns3:_="">
    <xsd:import namespace="79a29992-2bf0-44c8-83f5-960a26c4873d"/>
    <xsd:import namespace="b6bbfcdd-ed2c-49b8-93e2-d02d18d3fd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29992-2bf0-44c8-83f5-960a26c48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bfcdd-ed2c-49b8-93e2-d02d18d3fdd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a29992-2bf0-44c8-83f5-960a26c487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DF85D-98F5-49AB-883F-75ED8D089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a29992-2bf0-44c8-83f5-960a26c4873d"/>
    <ds:schemaRef ds:uri="b6bbfcdd-ed2c-49b8-93e2-d02d18d3fd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79a29992-2bf0-44c8-83f5-960a26c4873d"/>
  </ds:schemaRefs>
</ds:datastoreItem>
</file>

<file path=customXml/itemProps4.xml><?xml version="1.0" encoding="utf-8"?>
<ds:datastoreItem xmlns:ds="http://schemas.openxmlformats.org/officeDocument/2006/customXml" ds:itemID="{B32A1FD8-6C13-44E1-8AF2-267FB4E34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847</Words>
  <Characters>5565</Characters>
  <Application>Microsoft Office Word</Application>
  <DocSecurity>0</DocSecurity>
  <Lines>46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6400</CharactersWithSpaces>
  <SharedDoc>false</SharedDoc>
  <HyperlinkBase/>
  <HLinks>
    <vt:vector size="12" baseType="variant">
      <vt:variant>
        <vt:i4>2293777</vt:i4>
      </vt:variant>
      <vt:variant>
        <vt:i4>3</vt:i4>
      </vt:variant>
      <vt:variant>
        <vt:i4>0</vt:i4>
      </vt:variant>
      <vt:variant>
        <vt:i4>5</vt:i4>
      </vt:variant>
      <vt:variant>
        <vt:lpwstr>mailto:sabine.barbie@roto-frank.com</vt:lpwstr>
      </vt:variant>
      <vt:variant>
        <vt:lpwstr/>
      </vt:variant>
      <vt:variant>
        <vt:i4>1572893</vt:i4>
      </vt:variant>
      <vt:variant>
        <vt:i4>0</vt:i4>
      </vt:variant>
      <vt:variant>
        <vt:i4>0</vt:i4>
      </vt:variant>
      <vt:variant>
        <vt:i4>5</vt:i4>
      </vt:variant>
      <vt:variant>
        <vt:lpwstr>https://ftt.roto-frank.com/de-de/unternehmen/presse/pressemeldungen/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85</cp:revision>
  <cp:lastPrinted>2025-02-11T20:54:00Z</cp:lastPrinted>
  <dcterms:created xsi:type="dcterms:W3CDTF">2026-04-20T09:34:00Z</dcterms:created>
  <dcterms:modified xsi:type="dcterms:W3CDTF">2026-05-25T09:42:00Z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0x01010098C01ACA896F3644B69C43046BDBFEA1</vt:lpwstr>
  </property>
  <property fmtid="{D5CDD505-2E9C-101B-9397-08002B2CF9AE}" pid="3" name="MediaServiceImageTags">
    <vt:lpwstr/>
  </property>
</Properties>
</file>