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DE8DD" w14:textId="3B3E01F3" w:rsidR="00A13A11" w:rsidRPr="00EF6166" w:rsidRDefault="00780845" w:rsidP="0041171F">
      <w:pPr>
        <w:spacing w:line="276" w:lineRule="auto"/>
        <w:contextualSpacing/>
        <w:rPr>
          <w:bCs/>
          <w:color w:val="000000" w:themeColor="text1"/>
        </w:rPr>
      </w:pPr>
      <w:r>
        <w:rPr>
          <w:b/>
          <w:color w:val="000000" w:themeColor="text1"/>
        </w:rPr>
        <w:t>Dat</w:t>
      </w:r>
      <w:r w:rsidR="003A487D">
        <w:rPr>
          <w:b/>
          <w:color w:val="000000" w:themeColor="text1"/>
        </w:rPr>
        <w:t>a</w:t>
      </w:r>
      <w:r>
        <w:rPr>
          <w:b/>
          <w:color w:val="000000" w:themeColor="text1"/>
        </w:rPr>
        <w:t xml:space="preserve">: </w:t>
      </w:r>
      <w:r>
        <w:rPr>
          <w:color w:val="000000" w:themeColor="text1"/>
        </w:rPr>
        <w:t>15</w:t>
      </w:r>
      <w:r w:rsidR="003A487D">
        <w:rPr>
          <w:color w:val="000000" w:themeColor="text1"/>
          <w:vertAlign w:val="superscript"/>
        </w:rPr>
        <w:t xml:space="preserve"> </w:t>
      </w:r>
      <w:r w:rsidR="003A487D">
        <w:rPr>
          <w:color w:val="000000" w:themeColor="text1"/>
        </w:rPr>
        <w:t>i</w:t>
      </w:r>
      <w:r>
        <w:rPr>
          <w:color w:val="000000" w:themeColor="text1"/>
        </w:rPr>
        <w:t>anuar</w:t>
      </w:r>
      <w:r w:rsidR="003A487D">
        <w:rPr>
          <w:color w:val="000000" w:themeColor="text1"/>
        </w:rPr>
        <w:t>ie</w:t>
      </w:r>
      <w:r>
        <w:rPr>
          <w:color w:val="000000" w:themeColor="text1"/>
        </w:rPr>
        <w:t xml:space="preserve"> 2024</w:t>
      </w:r>
    </w:p>
    <w:p w14:paraId="0FFB4586" w14:textId="77777777" w:rsidR="00780845" w:rsidRPr="00EF6166" w:rsidRDefault="00780845" w:rsidP="0041171F">
      <w:pPr>
        <w:spacing w:line="276" w:lineRule="auto"/>
        <w:contextualSpacing/>
        <w:rPr>
          <w:bCs/>
          <w:color w:val="000000" w:themeColor="text1"/>
        </w:rPr>
      </w:pPr>
    </w:p>
    <w:p w14:paraId="35A6D3FD" w14:textId="4821164C" w:rsidR="00607EC7" w:rsidRPr="000A70B2" w:rsidRDefault="00A17CE6" w:rsidP="0041171F">
      <w:pPr>
        <w:spacing w:line="276" w:lineRule="auto"/>
        <w:rPr>
          <w:rFonts w:ascii="Univers Next W1G Light" w:hAnsi="Univers Next W1G Light"/>
          <w:color w:val="000000" w:themeColor="text1"/>
          <w:szCs w:val="18"/>
        </w:rPr>
      </w:pPr>
      <w:r>
        <w:rPr>
          <w:rFonts w:ascii="Univers Next W1G Light" w:hAnsi="Univers Next W1G Light"/>
          <w:color w:val="000000" w:themeColor="text1"/>
          <w:shd w:val="clear" w:color="auto" w:fill="FFFFFF"/>
        </w:rPr>
        <w:t xml:space="preserve">Noul CFO al </w:t>
      </w:r>
      <w:r w:rsidR="0080546D">
        <w:rPr>
          <w:rFonts w:ascii="Univers Next W1G Light" w:hAnsi="Univers Next W1G Light"/>
          <w:color w:val="000000" w:themeColor="text1"/>
          <w:shd w:val="clear" w:color="auto" w:fill="FFFFFF"/>
        </w:rPr>
        <w:t xml:space="preserve">Roto Frank Fenster- und Türtechnologie/ Christian Seller </w:t>
      </w:r>
      <w:r w:rsidR="003429DA">
        <w:rPr>
          <w:rFonts w:ascii="Univers Next W1G Light" w:hAnsi="Univers Next W1G Light"/>
          <w:color w:val="000000" w:themeColor="text1"/>
          <w:shd w:val="clear" w:color="auto" w:fill="FFFFFF"/>
        </w:rPr>
        <w:t>îi succede lui</w:t>
      </w:r>
      <w:r w:rsidR="0080546D">
        <w:rPr>
          <w:rFonts w:ascii="Univers Next W1G Light" w:hAnsi="Univers Next W1G Light"/>
          <w:color w:val="000000" w:themeColor="text1"/>
          <w:shd w:val="clear" w:color="auto" w:fill="FFFFFF"/>
        </w:rPr>
        <w:t xml:space="preserve"> Michael Stangier/ Director</w:t>
      </w:r>
      <w:r w:rsidR="003429DA">
        <w:rPr>
          <w:rFonts w:ascii="Univers Next W1G Light" w:hAnsi="Univers Next W1G Light"/>
          <w:color w:val="000000" w:themeColor="text1"/>
          <w:shd w:val="clear" w:color="auto" w:fill="FFFFFF"/>
        </w:rPr>
        <w:t>ul holdingului îi mulțumește lui</w:t>
      </w:r>
      <w:r w:rsidR="0080546D">
        <w:rPr>
          <w:rFonts w:ascii="Univers Next W1G Light" w:hAnsi="Univers Next W1G Light"/>
          <w:color w:val="000000" w:themeColor="text1"/>
          <w:shd w:val="clear" w:color="auto" w:fill="FFFFFF"/>
        </w:rPr>
        <w:t xml:space="preserve"> Stangier </w:t>
      </w:r>
      <w:r w:rsidR="00A35818">
        <w:rPr>
          <w:rFonts w:ascii="Univers Next W1G Light" w:hAnsi="Univers Next W1G Light"/>
          <w:color w:val="000000" w:themeColor="text1"/>
          <w:shd w:val="clear" w:color="auto" w:fill="FFFFFF"/>
        </w:rPr>
        <w:t>pentru cei 20 de ani de activitate</w:t>
      </w:r>
    </w:p>
    <w:p w14:paraId="5C1F4E20" w14:textId="77777777" w:rsidR="00334224" w:rsidRPr="00EF6166" w:rsidRDefault="00334224" w:rsidP="0041171F">
      <w:pPr>
        <w:spacing w:line="276" w:lineRule="auto"/>
        <w:contextualSpacing/>
        <w:rPr>
          <w:color w:val="000000" w:themeColor="text1"/>
        </w:rPr>
      </w:pPr>
    </w:p>
    <w:p w14:paraId="38050AD3" w14:textId="463F87F3" w:rsidR="00607EC7" w:rsidRPr="00565B9B" w:rsidRDefault="00F45E5C" w:rsidP="0041171F">
      <w:pPr>
        <w:spacing w:line="276" w:lineRule="auto"/>
        <w:rPr>
          <w:rFonts w:ascii="Univers Next W1G Light" w:hAnsi="Univers Next W1G Light"/>
          <w:b/>
          <w:bCs/>
          <w:szCs w:val="18"/>
        </w:rPr>
      </w:pPr>
      <w:r>
        <w:rPr>
          <w:rFonts w:ascii="Univers Next W1G Light" w:hAnsi="Univers Next W1G Light"/>
          <w:b/>
        </w:rPr>
        <w:t>Grupul Roto numește un succesor lui Michael Stangier</w:t>
      </w:r>
    </w:p>
    <w:p w14:paraId="347D1B64" w14:textId="77777777" w:rsidR="00780845" w:rsidRPr="00EF6166" w:rsidRDefault="00780845" w:rsidP="0041171F">
      <w:pPr>
        <w:spacing w:line="276" w:lineRule="auto"/>
        <w:contextualSpacing/>
        <w:rPr>
          <w:color w:val="000000" w:themeColor="text1"/>
        </w:rPr>
      </w:pPr>
    </w:p>
    <w:p w14:paraId="221D86CE" w14:textId="4751980B" w:rsidR="0006058B" w:rsidRDefault="00607EC7" w:rsidP="0041171F">
      <w:pPr>
        <w:spacing w:line="276" w:lineRule="auto"/>
        <w:rPr>
          <w:rFonts w:ascii="Univers Next W1G Light" w:hAnsi="Univers Next W1G Light"/>
          <w:color w:val="000000" w:themeColor="text1"/>
          <w:szCs w:val="18"/>
          <w:shd w:val="clear" w:color="auto" w:fill="FFFFFF"/>
        </w:rPr>
      </w:pPr>
      <w:r>
        <w:rPr>
          <w:rFonts w:ascii="Univers Next W1G Light" w:hAnsi="Univers Next W1G Light"/>
          <w:b/>
          <w:i/>
          <w:color w:val="000000" w:themeColor="text1"/>
        </w:rPr>
        <w:t>Leinfelden-Echterdingen</w:t>
      </w:r>
      <w:r>
        <w:rPr>
          <w:rFonts w:ascii="Univers Next W1G Light" w:hAnsi="Univers Next W1G Light"/>
          <w:color w:val="000000" w:themeColor="text1"/>
        </w:rPr>
        <w:t xml:space="preserve"> </w:t>
      </w:r>
      <w:r>
        <w:rPr>
          <w:rFonts w:ascii="Univers Next W1G Light" w:hAnsi="Univers Next W1G Light"/>
          <w:color w:val="000000" w:themeColor="text1"/>
        </w:rPr>
        <w:sym w:font="Symbol" w:char="F02D"/>
      </w:r>
      <w:r>
        <w:rPr>
          <w:rFonts w:ascii="Univers Next W1G Light" w:hAnsi="Univers Next W1G Light"/>
          <w:color w:val="000000" w:themeColor="text1"/>
        </w:rPr>
        <w:t xml:space="preserve"> </w:t>
      </w:r>
      <w:r w:rsidR="003D1FD9">
        <w:rPr>
          <w:rFonts w:ascii="Univers Next W1G Light" w:hAnsi="Univers Next W1G Light"/>
          <w:shd w:val="clear" w:color="auto" w:fill="FFFFFF"/>
        </w:rPr>
        <w:t>Timp de 20 de ani, Michael Stangier (62 de ani) a fost CFO al</w:t>
      </w:r>
      <w:r>
        <w:rPr>
          <w:rFonts w:ascii="Univers Next W1G Light" w:hAnsi="Univers Next W1G Light"/>
          <w:shd w:val="clear" w:color="auto" w:fill="FFFFFF"/>
        </w:rPr>
        <w:t xml:space="preserve"> Roto Frank Fenster- und Türtechnologie GmbH (FTT) </w:t>
      </w:r>
      <w:r w:rsidR="00980185">
        <w:rPr>
          <w:rFonts w:ascii="Univers Next W1G Light" w:hAnsi="Univers Next W1G Light"/>
          <w:shd w:val="clear" w:color="auto" w:fill="FFFFFF"/>
        </w:rPr>
        <w:t>și membru al Consiliului de Administrație</w:t>
      </w:r>
      <w:r>
        <w:rPr>
          <w:rFonts w:ascii="Univers Next W1G Light" w:hAnsi="Univers Next W1G Light"/>
          <w:color w:val="000000" w:themeColor="text1"/>
          <w:shd w:val="clear" w:color="auto" w:fill="FFFFFF"/>
        </w:rPr>
        <w:t xml:space="preserve">. </w:t>
      </w:r>
      <w:r w:rsidR="00D31090">
        <w:rPr>
          <w:rFonts w:ascii="Univers Next W1G Light" w:hAnsi="Univers Next W1G Light"/>
          <w:color w:val="000000" w:themeColor="text1"/>
          <w:shd w:val="clear" w:color="auto" w:fill="FFFFFF"/>
        </w:rPr>
        <w:t>El va preda acum responsabilitatea lui Christian Seller (53) în timpul celui de-al doilea trimestru</w:t>
      </w:r>
      <w:r>
        <w:rPr>
          <w:rFonts w:ascii="Univers Next W1G Light" w:hAnsi="Univers Next W1G Light"/>
          <w:color w:val="000000" w:themeColor="text1"/>
          <w:shd w:val="clear" w:color="auto" w:fill="FFFFFF"/>
        </w:rPr>
        <w:t>.</w:t>
      </w:r>
    </w:p>
    <w:p w14:paraId="018CA50A" w14:textId="77777777" w:rsidR="0006058B" w:rsidRDefault="0006058B" w:rsidP="0041171F">
      <w:pPr>
        <w:spacing w:line="276" w:lineRule="auto"/>
        <w:rPr>
          <w:rFonts w:ascii="Univers Next W1G Light" w:hAnsi="Univers Next W1G Light"/>
          <w:color w:val="000000" w:themeColor="text1"/>
          <w:szCs w:val="18"/>
          <w:shd w:val="clear" w:color="auto" w:fill="FFFFFF"/>
        </w:rPr>
      </w:pPr>
    </w:p>
    <w:p w14:paraId="4D825C59" w14:textId="753BCD75" w:rsidR="00126371" w:rsidRPr="00126371" w:rsidRDefault="00A02126" w:rsidP="0041171F">
      <w:pPr>
        <w:spacing w:line="276" w:lineRule="auto"/>
        <w:rPr>
          <w:rFonts w:ascii="Univers Next W1G Light" w:hAnsi="Univers Next W1G Light"/>
          <w:b/>
          <w:bCs/>
          <w:color w:val="000000" w:themeColor="text1"/>
          <w:szCs w:val="18"/>
          <w:shd w:val="clear" w:color="auto" w:fill="FFFFFF"/>
        </w:rPr>
      </w:pPr>
      <w:r w:rsidRPr="00A02126">
        <w:rPr>
          <w:rFonts w:ascii="Univers Next W1G Light" w:hAnsi="Univers Next W1G Light"/>
          <w:b/>
          <w:color w:val="000000" w:themeColor="text1"/>
          <w:shd w:val="clear" w:color="auto" w:fill="FFFFFF"/>
        </w:rPr>
        <w:t>Tranziție lină</w:t>
      </w:r>
    </w:p>
    <w:p w14:paraId="03394745" w14:textId="20BF8B43" w:rsidR="00B2155A" w:rsidRDefault="00AD779C" w:rsidP="009E0847">
      <w:pPr>
        <w:spacing w:line="276" w:lineRule="auto"/>
        <w:rPr>
          <w:rFonts w:ascii="Univers Next W1G Light" w:hAnsi="Univers Next W1G Light"/>
          <w:color w:val="000000" w:themeColor="text1"/>
          <w:szCs w:val="18"/>
          <w:shd w:val="clear" w:color="auto" w:fill="FFFFFF"/>
        </w:rPr>
      </w:pPr>
      <w:r>
        <w:rPr>
          <w:rFonts w:ascii="Univers Next W1G Light" w:hAnsi="Univers Next W1G Light"/>
          <w:color w:val="000000" w:themeColor="text1"/>
          <w:shd w:val="clear" w:color="auto" w:fill="FFFFFF"/>
        </w:rPr>
        <w:t>“</w:t>
      </w:r>
      <w:r w:rsidR="00A06E41">
        <w:rPr>
          <w:rFonts w:ascii="Univers Next W1G Light" w:hAnsi="Univers Next W1G Light"/>
          <w:color w:val="000000" w:themeColor="text1"/>
          <w:szCs w:val="18"/>
          <w:shd w:val="clear" w:color="auto" w:fill="FFFFFF"/>
        </w:rPr>
        <w:t>Este important ca astfel de poziții cheie precum cea de CFO în diviziile grupul</w:t>
      </w:r>
      <w:r w:rsidR="006B2C97">
        <w:rPr>
          <w:rFonts w:ascii="Univers Next W1G Light" w:hAnsi="Univers Next W1G Light"/>
          <w:color w:val="000000" w:themeColor="text1"/>
          <w:szCs w:val="18"/>
          <w:shd w:val="clear" w:color="auto" w:fill="FFFFFF"/>
        </w:rPr>
        <w:t>ui</w:t>
      </w:r>
      <w:r w:rsidR="00A06E41">
        <w:rPr>
          <w:rFonts w:ascii="Univers Next W1G Light" w:hAnsi="Univers Next W1G Light"/>
          <w:color w:val="000000" w:themeColor="text1"/>
          <w:szCs w:val="18"/>
          <w:shd w:val="clear" w:color="auto" w:fill="FFFFFF"/>
        </w:rPr>
        <w:t xml:space="preserve"> Roto să fie ocupate de specialiști cu experiență</w:t>
      </w:r>
      <w:r>
        <w:rPr>
          <w:rFonts w:ascii="Univers Next W1G Light" w:hAnsi="Univers Next W1G Light"/>
          <w:color w:val="000000" w:themeColor="text1"/>
          <w:shd w:val="clear" w:color="auto" w:fill="FFFFFF"/>
        </w:rPr>
        <w:t xml:space="preserve">,” </w:t>
      </w:r>
      <w:r w:rsidR="0084239E">
        <w:rPr>
          <w:rFonts w:ascii="Univers Next W1G Light" w:hAnsi="Univers Next W1G Light"/>
          <w:color w:val="000000" w:themeColor="text1"/>
          <w:szCs w:val="18"/>
          <w:shd w:val="clear" w:color="auto" w:fill="FFFFFF"/>
        </w:rPr>
        <w:t>explică</w:t>
      </w:r>
      <w:r>
        <w:rPr>
          <w:rFonts w:ascii="Univers Next W1G Light" w:hAnsi="Univers Next W1G Light"/>
          <w:color w:val="000000" w:themeColor="text1"/>
          <w:shd w:val="clear" w:color="auto" w:fill="FFFFFF"/>
        </w:rPr>
        <w:t xml:space="preserve"> Dr</w:t>
      </w:r>
      <w:r w:rsidR="0084239E">
        <w:rPr>
          <w:rFonts w:ascii="Univers Next W1G Light" w:hAnsi="Univers Next W1G Light"/>
          <w:color w:val="000000" w:themeColor="text1"/>
          <w:shd w:val="clear" w:color="auto" w:fill="FFFFFF"/>
        </w:rPr>
        <w:t>.</w:t>
      </w:r>
      <w:r>
        <w:rPr>
          <w:rFonts w:ascii="Univers Next W1G Light" w:hAnsi="Univers Next W1G Light"/>
          <w:color w:val="000000" w:themeColor="text1"/>
          <w:shd w:val="clear" w:color="auto" w:fill="FFFFFF"/>
        </w:rPr>
        <w:t xml:space="preserve"> Eckhard Keill (70), </w:t>
      </w:r>
      <w:r w:rsidR="0084239E">
        <w:rPr>
          <w:rFonts w:ascii="Univers Next W1G Light" w:hAnsi="Univers Next W1G Light"/>
          <w:color w:val="000000" w:themeColor="text1"/>
          <w:shd w:val="clear" w:color="auto" w:fill="FFFFFF"/>
        </w:rPr>
        <w:t>director unic al</w:t>
      </w:r>
      <w:r>
        <w:rPr>
          <w:rFonts w:ascii="Univers Next W1G Light" w:hAnsi="Univers Next W1G Light"/>
          <w:color w:val="000000" w:themeColor="text1"/>
          <w:shd w:val="clear" w:color="auto" w:fill="FFFFFF"/>
        </w:rPr>
        <w:t xml:space="preserve"> Roto Frank Holding AG. “</w:t>
      </w:r>
      <w:r w:rsidR="00B67E0B">
        <w:rPr>
          <w:rFonts w:ascii="Univers Next W1G Light" w:hAnsi="Univers Next W1G Light"/>
          <w:color w:val="000000" w:themeColor="text1"/>
          <w:szCs w:val="18"/>
          <w:shd w:val="clear" w:color="auto" w:fill="FFFFFF"/>
        </w:rPr>
        <w:t>Prin urmare, suntem foarte încântați că am reușit să</w:t>
      </w:r>
      <w:r w:rsidR="002C583D">
        <w:rPr>
          <w:rFonts w:ascii="Univers Next W1G Light" w:hAnsi="Univers Next W1G Light"/>
          <w:color w:val="000000" w:themeColor="text1"/>
          <w:szCs w:val="18"/>
          <w:shd w:val="clear" w:color="auto" w:fill="FFFFFF"/>
        </w:rPr>
        <w:t>-l</w:t>
      </w:r>
      <w:r w:rsidR="00B67E0B">
        <w:rPr>
          <w:rFonts w:ascii="Univers Next W1G Light" w:hAnsi="Univers Next W1G Light"/>
          <w:color w:val="000000" w:themeColor="text1"/>
          <w:szCs w:val="18"/>
          <w:shd w:val="clear" w:color="auto" w:fill="FFFFFF"/>
        </w:rPr>
        <w:t xml:space="preserve"> </w:t>
      </w:r>
      <w:r w:rsidR="002C583D">
        <w:rPr>
          <w:rFonts w:ascii="Univers Next W1G Light" w:hAnsi="Univers Next W1G Light"/>
          <w:color w:val="000000" w:themeColor="text1"/>
          <w:shd w:val="clear" w:color="auto" w:fill="FFFFFF"/>
        </w:rPr>
        <w:t>cooptăm</w:t>
      </w:r>
      <w:r w:rsidR="00B67E0B">
        <w:rPr>
          <w:rFonts w:ascii="Univers Next W1G Light" w:hAnsi="Univers Next W1G Light"/>
          <w:color w:val="000000" w:themeColor="text1"/>
          <w:szCs w:val="18"/>
          <w:shd w:val="clear" w:color="auto" w:fill="FFFFFF"/>
        </w:rPr>
        <w:t xml:space="preserve"> </w:t>
      </w:r>
      <w:r w:rsidR="002C583D">
        <w:rPr>
          <w:rFonts w:ascii="Univers Next W1G Light" w:hAnsi="Univers Next W1G Light"/>
          <w:color w:val="000000" w:themeColor="text1"/>
          <w:szCs w:val="18"/>
          <w:shd w:val="clear" w:color="auto" w:fill="FFFFFF"/>
        </w:rPr>
        <w:t xml:space="preserve">pe </w:t>
      </w:r>
      <w:r w:rsidR="00B67E0B">
        <w:rPr>
          <w:rFonts w:ascii="Univers Next W1G Light" w:hAnsi="Univers Next W1G Light"/>
          <w:color w:val="000000" w:themeColor="text1"/>
          <w:szCs w:val="18"/>
          <w:shd w:val="clear" w:color="auto" w:fill="FFFFFF"/>
        </w:rPr>
        <w:t>Christian Seller ca noul CFO al Roto FTT</w:t>
      </w:r>
      <w:r>
        <w:rPr>
          <w:rFonts w:ascii="Univers Next W1G Light" w:hAnsi="Univers Next W1G Light"/>
          <w:color w:val="000000" w:themeColor="text1"/>
          <w:shd w:val="clear" w:color="auto" w:fill="FFFFFF"/>
        </w:rPr>
        <w:t xml:space="preserve">.” </w:t>
      </w:r>
      <w:r w:rsidR="004F437D">
        <w:rPr>
          <w:rFonts w:ascii="Univers Next W1G Light" w:hAnsi="Univers Next W1G Light"/>
          <w:color w:val="000000" w:themeColor="text1"/>
          <w:szCs w:val="18"/>
          <w:shd w:val="clear" w:color="auto" w:fill="FFFFFF"/>
        </w:rPr>
        <w:t xml:space="preserve">La urma urmei, </w:t>
      </w:r>
      <w:r w:rsidR="00D103ED">
        <w:rPr>
          <w:rFonts w:ascii="Univers Next W1G Light" w:hAnsi="Univers Next W1G Light"/>
          <w:color w:val="000000" w:themeColor="text1"/>
          <w:shd w:val="clear" w:color="auto" w:fill="FFFFFF"/>
        </w:rPr>
        <w:t>o companie poate fi cel mai bun și mai de încredere partener pentru clienții săi numai atunci când succesorul optim pentru managerii care pleacă este găsit cât mai curând și cu succes posibil</w:t>
      </w:r>
      <w:r>
        <w:rPr>
          <w:rFonts w:ascii="Univers Next W1G Light" w:hAnsi="Univers Next W1G Light"/>
          <w:color w:val="000000" w:themeColor="text1"/>
          <w:shd w:val="clear" w:color="auto" w:fill="FFFFFF"/>
        </w:rPr>
        <w:t>.</w:t>
      </w:r>
    </w:p>
    <w:p w14:paraId="26E7781D" w14:textId="77777777" w:rsidR="00B2155A" w:rsidRDefault="00B2155A" w:rsidP="009E0847">
      <w:pPr>
        <w:spacing w:line="276" w:lineRule="auto"/>
        <w:rPr>
          <w:rFonts w:ascii="Univers Next W1G Light" w:hAnsi="Univers Next W1G Light"/>
          <w:color w:val="000000" w:themeColor="text1"/>
          <w:szCs w:val="18"/>
          <w:shd w:val="clear" w:color="auto" w:fill="FFFFFF"/>
        </w:rPr>
      </w:pPr>
    </w:p>
    <w:p w14:paraId="22C495A6" w14:textId="149CADB2" w:rsidR="009E0847" w:rsidRPr="00B2155A" w:rsidRDefault="00013AE4" w:rsidP="009E0847">
      <w:pPr>
        <w:spacing w:line="276" w:lineRule="auto"/>
        <w:rPr>
          <w:rFonts w:ascii="Univers Next W1G Light" w:hAnsi="Univers Next W1G Light"/>
          <w:color w:val="000000" w:themeColor="text1"/>
          <w:szCs w:val="18"/>
          <w:shd w:val="clear" w:color="auto" w:fill="FFFFFF"/>
        </w:rPr>
      </w:pPr>
      <w:r>
        <w:rPr>
          <w:rFonts w:ascii="Univers Next W1G Light" w:hAnsi="Univers Next W1G Light"/>
          <w:color w:val="000000" w:themeColor="text1"/>
          <w:szCs w:val="18"/>
          <w:shd w:val="clear" w:color="auto" w:fill="FFFFFF"/>
        </w:rPr>
        <w:t xml:space="preserve">Christian </w:t>
      </w:r>
      <w:r>
        <w:rPr>
          <w:rFonts w:ascii="Univers Next W1G Light" w:hAnsi="Univers Next W1G Light"/>
          <w:szCs w:val="18"/>
          <w:shd w:val="clear" w:color="auto" w:fill="FFFFFF"/>
        </w:rPr>
        <w:t xml:space="preserve">Seller este considerat un manager cu </w:t>
      </w:r>
      <w:r w:rsidR="008F5B9F">
        <w:rPr>
          <w:rFonts w:ascii="Univers Next W1G Light" w:hAnsi="Univers Next W1G Light"/>
          <w:szCs w:val="18"/>
          <w:shd w:val="clear" w:color="auto" w:fill="FFFFFF"/>
        </w:rPr>
        <w:t>multă experiență</w:t>
      </w:r>
      <w:r>
        <w:rPr>
          <w:rFonts w:ascii="Univers Next W1G Light" w:hAnsi="Univers Next W1G Light"/>
          <w:szCs w:val="18"/>
          <w:shd w:val="clear" w:color="auto" w:fill="FFFFFF"/>
        </w:rPr>
        <w:t xml:space="preserve">. El a </w:t>
      </w:r>
      <w:r>
        <w:t xml:space="preserve">lucrat deja </w:t>
      </w:r>
      <w:r w:rsidR="008F5B9F">
        <w:t>pe</w:t>
      </w:r>
      <w:r>
        <w:t xml:space="preserve"> aceeași </w:t>
      </w:r>
      <w:r w:rsidR="008F5B9F">
        <w:t>poziție</w:t>
      </w:r>
      <w:r>
        <w:t xml:space="preserve"> pentru companii industriale, inclusiv </w:t>
      </w:r>
      <w:r w:rsidR="006752AA">
        <w:t xml:space="preserve">în </w:t>
      </w:r>
      <w:r>
        <w:t>industria construc</w:t>
      </w:r>
      <w:r w:rsidR="006752AA">
        <w:t>ț</w:t>
      </w:r>
      <w:r>
        <w:t>iilor</w:t>
      </w:r>
      <w:r w:rsidR="00B2155A">
        <w:t>.</w:t>
      </w:r>
    </w:p>
    <w:p w14:paraId="141C33B6" w14:textId="77777777" w:rsidR="00AD779C" w:rsidRDefault="00AD779C" w:rsidP="0041171F">
      <w:pPr>
        <w:spacing w:line="276" w:lineRule="auto"/>
        <w:rPr>
          <w:rFonts w:ascii="Univers Next W1G Light" w:hAnsi="Univers Next W1G Light"/>
          <w:color w:val="000000" w:themeColor="text1"/>
          <w:szCs w:val="18"/>
          <w:shd w:val="clear" w:color="auto" w:fill="FFFFFF"/>
        </w:rPr>
      </w:pPr>
    </w:p>
    <w:p w14:paraId="31F9356F" w14:textId="02E65B0D" w:rsidR="009E0847" w:rsidRPr="009E0847" w:rsidRDefault="000F3B29" w:rsidP="0041171F">
      <w:pPr>
        <w:spacing w:line="276" w:lineRule="auto"/>
        <w:rPr>
          <w:rFonts w:ascii="Univers Next W1G Light" w:hAnsi="Univers Next W1G Light"/>
          <w:b/>
          <w:bCs/>
          <w:color w:val="000000" w:themeColor="text1"/>
          <w:szCs w:val="18"/>
          <w:shd w:val="clear" w:color="auto" w:fill="FFFFFF"/>
        </w:rPr>
      </w:pPr>
      <w:r w:rsidRPr="009E0847">
        <w:rPr>
          <w:rFonts w:ascii="Univers Next W1G Light" w:hAnsi="Univers Next W1G Light"/>
          <w:b/>
          <w:bCs/>
          <w:color w:val="000000" w:themeColor="text1"/>
          <w:szCs w:val="18"/>
          <w:shd w:val="clear" w:color="auto" w:fill="FFFFFF"/>
        </w:rPr>
        <w:t>Stangier își ia rămas bun</w:t>
      </w:r>
    </w:p>
    <w:p w14:paraId="4DEC567E" w14:textId="61692F28" w:rsidR="00C24254" w:rsidRDefault="005D0E48" w:rsidP="0041171F">
      <w:pPr>
        <w:spacing w:line="276" w:lineRule="auto"/>
        <w:rPr>
          <w:rFonts w:ascii="Univers Next W1G Light" w:hAnsi="Univers Next W1G Light"/>
          <w:szCs w:val="18"/>
          <w:shd w:val="clear" w:color="auto" w:fill="FFFFFF"/>
        </w:rPr>
      </w:pPr>
      <w:r>
        <w:rPr>
          <w:rFonts w:ascii="Univers Next W1G Light" w:hAnsi="Univers Next W1G Light"/>
          <w:color w:val="000000" w:themeColor="text1"/>
          <w:shd w:val="clear" w:color="auto" w:fill="FFFFFF"/>
        </w:rPr>
        <w:t>“</w:t>
      </w:r>
      <w:r w:rsidR="007025E0">
        <w:rPr>
          <w:rFonts w:ascii="Univers Next W1G Light" w:hAnsi="Univers Next W1G Light"/>
          <w:color w:val="000000" w:themeColor="text1"/>
          <w:szCs w:val="18"/>
          <w:shd w:val="clear" w:color="auto" w:fill="FFFFFF"/>
        </w:rPr>
        <w:t xml:space="preserve">Grupul Roto își datorează stabilitatea economică și </w:t>
      </w:r>
      <w:r w:rsidR="005A4E3C">
        <w:rPr>
          <w:rFonts w:ascii="Univers Next W1G Light" w:hAnsi="Univers Next W1G Light"/>
          <w:color w:val="000000" w:themeColor="text1"/>
          <w:szCs w:val="18"/>
          <w:shd w:val="clear" w:color="auto" w:fill="FFFFFF"/>
        </w:rPr>
        <w:t>dorința</w:t>
      </w:r>
      <w:r w:rsidR="007025E0">
        <w:rPr>
          <w:rFonts w:ascii="Univers Next W1G Light" w:hAnsi="Univers Next W1G Light"/>
          <w:color w:val="000000" w:themeColor="text1"/>
          <w:szCs w:val="18"/>
          <w:shd w:val="clear" w:color="auto" w:fill="FFFFFF"/>
        </w:rPr>
        <w:t xml:space="preserve"> </w:t>
      </w:r>
      <w:r w:rsidR="00A82E44">
        <w:rPr>
          <w:rFonts w:ascii="Univers Next W1G Light" w:hAnsi="Univers Next W1G Light"/>
          <w:color w:val="000000" w:themeColor="text1"/>
          <w:szCs w:val="18"/>
          <w:shd w:val="clear" w:color="auto" w:fill="FFFFFF"/>
        </w:rPr>
        <w:t>pentru o</w:t>
      </w:r>
      <w:r w:rsidR="007025E0">
        <w:rPr>
          <w:rFonts w:ascii="Univers Next W1G Light" w:hAnsi="Univers Next W1G Light"/>
          <w:color w:val="000000" w:themeColor="text1"/>
          <w:szCs w:val="18"/>
          <w:shd w:val="clear" w:color="auto" w:fill="FFFFFF"/>
        </w:rPr>
        <w:t xml:space="preserve"> </w:t>
      </w:r>
      <w:r w:rsidR="006F6049">
        <w:rPr>
          <w:rFonts w:ascii="Univers Next W1G Light" w:hAnsi="Univers Next W1G Light"/>
          <w:color w:val="000000" w:themeColor="text1"/>
          <w:szCs w:val="18"/>
          <w:shd w:val="clear" w:color="auto" w:fill="FFFFFF"/>
        </w:rPr>
        <w:t>dezvoltare</w:t>
      </w:r>
      <w:r w:rsidR="007025E0">
        <w:rPr>
          <w:rFonts w:ascii="Univers Next W1G Light" w:hAnsi="Univers Next W1G Light"/>
          <w:color w:val="000000" w:themeColor="text1"/>
          <w:szCs w:val="18"/>
          <w:shd w:val="clear" w:color="auto" w:fill="FFFFFF"/>
        </w:rPr>
        <w:t xml:space="preserve"> durabilă, nu în ultimul rând activității lui Michael Stangier</w:t>
      </w:r>
      <w:r>
        <w:rPr>
          <w:rFonts w:ascii="Univers Next W1G Light" w:hAnsi="Univers Next W1G Light"/>
          <w:color w:val="000000" w:themeColor="text1"/>
          <w:shd w:val="clear" w:color="auto" w:fill="FFFFFF"/>
        </w:rPr>
        <w:t xml:space="preserve">,” </w:t>
      </w:r>
      <w:r w:rsidR="006661D4">
        <w:rPr>
          <w:rFonts w:ascii="Univers Next W1G Light" w:hAnsi="Univers Next W1G Light"/>
          <w:color w:val="000000" w:themeColor="text1"/>
          <w:szCs w:val="18"/>
          <w:shd w:val="clear" w:color="auto" w:fill="FFFFFF"/>
        </w:rPr>
        <w:t>a subliniat Dr. Keill în timpul unei ceremonii oficiale de rămas bun pentru fostul CFO</w:t>
      </w:r>
      <w:r>
        <w:rPr>
          <w:rFonts w:ascii="Univers Next W1G Light" w:hAnsi="Univers Next W1G Light"/>
          <w:color w:val="000000" w:themeColor="text1"/>
          <w:shd w:val="clear" w:color="auto" w:fill="FFFFFF"/>
        </w:rPr>
        <w:t xml:space="preserve">. </w:t>
      </w:r>
      <w:r w:rsidR="0003222B">
        <w:rPr>
          <w:rFonts w:ascii="Univers Next W1G Light" w:hAnsi="Univers Next W1G Light"/>
          <w:color w:val="000000" w:themeColor="text1"/>
          <w:shd w:val="clear" w:color="auto" w:fill="FFFFFF"/>
        </w:rPr>
        <w:t xml:space="preserve">Pe viitor, </w:t>
      </w:r>
      <w:r w:rsidR="00840DDF">
        <w:rPr>
          <w:rFonts w:ascii="Univers Next W1G Light" w:hAnsi="Univers Next W1G Light"/>
          <w:color w:val="000000" w:themeColor="text1"/>
          <w:shd w:val="clear" w:color="auto" w:fill="FFFFFF"/>
        </w:rPr>
        <w:t>Stangier își va oferi serviciile grupului Roto în calitate de consultant</w:t>
      </w:r>
      <w:r>
        <w:rPr>
          <w:rFonts w:ascii="Univers Next W1G Light" w:hAnsi="Univers Next W1G Light"/>
          <w:color w:val="000000" w:themeColor="text1"/>
          <w:shd w:val="clear" w:color="auto" w:fill="FFFFFF"/>
        </w:rPr>
        <w:t>.</w:t>
      </w:r>
    </w:p>
    <w:p w14:paraId="276642E8" w14:textId="77777777" w:rsidR="00112895" w:rsidRDefault="00112895" w:rsidP="0041171F">
      <w:pPr>
        <w:spacing w:line="276" w:lineRule="auto"/>
        <w:rPr>
          <w:rFonts w:ascii="Univers Next W1G Light" w:hAnsi="Univers Next W1G Light"/>
          <w:szCs w:val="18"/>
          <w:shd w:val="clear" w:color="auto" w:fill="FFFFFF"/>
        </w:rPr>
      </w:pPr>
    </w:p>
    <w:p w14:paraId="6378CA28" w14:textId="77777777" w:rsidR="00126371" w:rsidRPr="009244DE" w:rsidRDefault="00126371" w:rsidP="005D74B6">
      <w:pPr>
        <w:spacing w:line="240" w:lineRule="auto"/>
        <w:contextualSpacing/>
        <w:rPr>
          <w:bCs/>
          <w:color w:val="000000" w:themeColor="text1"/>
        </w:rPr>
      </w:pPr>
    </w:p>
    <w:p w14:paraId="3CB3C0E3" w14:textId="77777777" w:rsidR="00126371" w:rsidRPr="009244DE" w:rsidRDefault="00126371" w:rsidP="005D74B6">
      <w:pPr>
        <w:spacing w:line="240" w:lineRule="auto"/>
        <w:contextualSpacing/>
        <w:rPr>
          <w:bCs/>
          <w:color w:val="000000" w:themeColor="text1"/>
        </w:rPr>
      </w:pPr>
    </w:p>
    <w:p w14:paraId="6F327AF4" w14:textId="77777777" w:rsidR="0020746A" w:rsidRPr="009244DE" w:rsidRDefault="0020746A" w:rsidP="005D74B6">
      <w:pPr>
        <w:spacing w:line="240" w:lineRule="auto"/>
        <w:contextualSpacing/>
        <w:rPr>
          <w:bCs/>
          <w:color w:val="000000" w:themeColor="text1"/>
        </w:rPr>
      </w:pPr>
    </w:p>
    <w:p w14:paraId="754FF5DB" w14:textId="77777777" w:rsidR="00B66C25" w:rsidRDefault="00B66C25" w:rsidP="00364FE2">
      <w:pPr>
        <w:spacing w:line="240" w:lineRule="auto"/>
        <w:contextualSpacing/>
        <w:rPr>
          <w:color w:val="000000" w:themeColor="text1"/>
          <w:sz w:val="16"/>
          <w:szCs w:val="16"/>
        </w:rPr>
      </w:pPr>
    </w:p>
    <w:p w14:paraId="356F20BF" w14:textId="77777777" w:rsidR="00B66C25" w:rsidRDefault="00B66C25" w:rsidP="00364FE2">
      <w:pPr>
        <w:spacing w:line="240" w:lineRule="auto"/>
        <w:contextualSpacing/>
        <w:rPr>
          <w:color w:val="000000" w:themeColor="text1"/>
          <w:sz w:val="16"/>
          <w:szCs w:val="16"/>
        </w:rPr>
      </w:pPr>
    </w:p>
    <w:p w14:paraId="7BC6A83C" w14:textId="77777777" w:rsidR="00B66C25" w:rsidRDefault="00B66C25" w:rsidP="00364FE2">
      <w:pPr>
        <w:spacing w:line="240" w:lineRule="auto"/>
        <w:contextualSpacing/>
        <w:rPr>
          <w:color w:val="000000" w:themeColor="text1"/>
          <w:sz w:val="16"/>
          <w:szCs w:val="16"/>
        </w:rPr>
      </w:pPr>
    </w:p>
    <w:p w14:paraId="684FA4C5" w14:textId="77777777" w:rsidR="00B66C25" w:rsidRDefault="00B66C25" w:rsidP="00364FE2">
      <w:pPr>
        <w:spacing w:line="240" w:lineRule="auto"/>
        <w:contextualSpacing/>
        <w:rPr>
          <w:color w:val="000000" w:themeColor="text1"/>
          <w:sz w:val="16"/>
          <w:szCs w:val="16"/>
        </w:rPr>
      </w:pPr>
    </w:p>
    <w:p w14:paraId="57F94C1C" w14:textId="77777777" w:rsidR="00B66C25" w:rsidRDefault="00B66C25" w:rsidP="00364FE2">
      <w:pPr>
        <w:spacing w:line="240" w:lineRule="auto"/>
        <w:contextualSpacing/>
        <w:rPr>
          <w:color w:val="000000" w:themeColor="text1"/>
          <w:sz w:val="16"/>
          <w:szCs w:val="16"/>
        </w:rPr>
      </w:pPr>
    </w:p>
    <w:p w14:paraId="4B2FF4A6" w14:textId="77777777" w:rsidR="00B66C25" w:rsidRDefault="00B66C25" w:rsidP="00364FE2">
      <w:pPr>
        <w:spacing w:line="240" w:lineRule="auto"/>
        <w:contextualSpacing/>
        <w:rPr>
          <w:color w:val="000000" w:themeColor="text1"/>
          <w:sz w:val="16"/>
          <w:szCs w:val="16"/>
        </w:rPr>
      </w:pPr>
    </w:p>
    <w:p w14:paraId="1049BF4B" w14:textId="77777777" w:rsidR="00B66C25" w:rsidRDefault="00B66C25" w:rsidP="00364FE2">
      <w:pPr>
        <w:spacing w:line="240" w:lineRule="auto"/>
        <w:contextualSpacing/>
        <w:rPr>
          <w:color w:val="000000" w:themeColor="text1"/>
          <w:sz w:val="16"/>
          <w:szCs w:val="16"/>
        </w:rPr>
      </w:pPr>
    </w:p>
    <w:p w14:paraId="3EBAC27D" w14:textId="77777777" w:rsidR="00B66C25" w:rsidRDefault="00B66C25" w:rsidP="00364FE2">
      <w:pPr>
        <w:spacing w:line="240" w:lineRule="auto"/>
        <w:contextualSpacing/>
        <w:rPr>
          <w:color w:val="000000" w:themeColor="text1"/>
          <w:sz w:val="16"/>
          <w:szCs w:val="16"/>
        </w:rPr>
      </w:pPr>
    </w:p>
    <w:p w14:paraId="06BA8E38" w14:textId="77777777" w:rsidR="00B66C25" w:rsidRDefault="00B66C25" w:rsidP="00364FE2">
      <w:pPr>
        <w:spacing w:line="240" w:lineRule="auto"/>
        <w:contextualSpacing/>
        <w:rPr>
          <w:color w:val="000000" w:themeColor="text1"/>
          <w:sz w:val="16"/>
          <w:szCs w:val="16"/>
        </w:rPr>
      </w:pPr>
    </w:p>
    <w:p w14:paraId="0644BD59" w14:textId="77777777" w:rsidR="00B66C25" w:rsidRDefault="00B66C25" w:rsidP="00364FE2">
      <w:pPr>
        <w:spacing w:line="240" w:lineRule="auto"/>
        <w:contextualSpacing/>
        <w:rPr>
          <w:color w:val="000000" w:themeColor="text1"/>
          <w:sz w:val="16"/>
          <w:szCs w:val="16"/>
        </w:rPr>
      </w:pPr>
    </w:p>
    <w:p w14:paraId="7EE8C755" w14:textId="77777777" w:rsidR="00B66C25" w:rsidRDefault="00B66C25" w:rsidP="00364FE2">
      <w:pPr>
        <w:spacing w:line="240" w:lineRule="auto"/>
        <w:contextualSpacing/>
        <w:rPr>
          <w:color w:val="000000" w:themeColor="text1"/>
          <w:sz w:val="16"/>
          <w:szCs w:val="16"/>
        </w:rPr>
      </w:pPr>
    </w:p>
    <w:p w14:paraId="51493DB7" w14:textId="1620AF10" w:rsidR="00364FE2" w:rsidRPr="00EF6166" w:rsidRDefault="00364FE2" w:rsidP="00364FE2">
      <w:pPr>
        <w:spacing w:line="240" w:lineRule="auto"/>
        <w:contextualSpacing/>
        <w:rPr>
          <w:color w:val="000000" w:themeColor="text1"/>
          <w:sz w:val="16"/>
          <w:szCs w:val="16"/>
        </w:rPr>
      </w:pPr>
      <w:r>
        <w:rPr>
          <w:color w:val="000000" w:themeColor="text1"/>
          <w:sz w:val="16"/>
        </w:rPr>
        <w:t xml:space="preserve">Print free </w:t>
      </w:r>
      <w:r>
        <w:rPr>
          <w:color w:val="000000" w:themeColor="text1"/>
          <w:sz w:val="16"/>
        </w:rPr>
        <w:sym w:font="Symbol" w:char="F02D"/>
      </w:r>
      <w:r>
        <w:rPr>
          <w:color w:val="000000" w:themeColor="text1"/>
          <w:sz w:val="16"/>
        </w:rPr>
        <w:t xml:space="preserve"> copy requested</w:t>
      </w:r>
    </w:p>
    <w:p w14:paraId="01D17DDC" w14:textId="77777777" w:rsidR="00364FE2" w:rsidRPr="00EF6166" w:rsidRDefault="00364FE2" w:rsidP="00364FE2">
      <w:pPr>
        <w:spacing w:line="240" w:lineRule="auto"/>
        <w:contextualSpacing/>
        <w:rPr>
          <w:color w:val="000000" w:themeColor="text1"/>
          <w:sz w:val="16"/>
          <w:szCs w:val="16"/>
        </w:rPr>
      </w:pPr>
    </w:p>
    <w:p w14:paraId="5CD6155F" w14:textId="77777777" w:rsidR="00364FE2" w:rsidRPr="000B4E3D" w:rsidRDefault="00364FE2" w:rsidP="00364FE2">
      <w:pPr>
        <w:spacing w:line="276" w:lineRule="auto"/>
        <w:rPr>
          <w:rFonts w:asciiTheme="majorHAnsi" w:hAnsiTheme="majorHAnsi"/>
          <w:sz w:val="16"/>
          <w:szCs w:val="16"/>
        </w:rPr>
      </w:pPr>
      <w:r>
        <w:rPr>
          <w:b/>
          <w:color w:val="000000" w:themeColor="text1"/>
          <w:sz w:val="16"/>
        </w:rPr>
        <w:t>Publisher</w:t>
      </w:r>
      <w:r>
        <w:rPr>
          <w:color w:val="000000" w:themeColor="text1"/>
          <w:sz w:val="16"/>
        </w:rPr>
        <w:t xml:space="preserve">: </w:t>
      </w:r>
      <w:r>
        <w:rPr>
          <w:rFonts w:asciiTheme="majorHAnsi" w:hAnsiTheme="majorHAnsi"/>
          <w:sz w:val="16"/>
        </w:rPr>
        <w:t>Roto Frank Holding AG • Wilhelm-Frank-Platz 1 • 70771 Leinfelden-Echterdingen • Germany • Tel. +49 711 7598 0 • Fax +49 711 7598 253 • </w:t>
      </w:r>
      <w:hyperlink r:id="rId11" w:history="1">
        <w:r>
          <w:rPr>
            <w:rStyle w:val="Hyperlink"/>
            <w:rFonts w:asciiTheme="majorHAnsi" w:hAnsiTheme="majorHAnsi"/>
            <w:color w:val="auto"/>
            <w:sz w:val="16"/>
            <w:u w:val="none"/>
          </w:rPr>
          <w:t>info@roto-frank.com</w:t>
        </w:r>
      </w:hyperlink>
    </w:p>
    <w:p w14:paraId="1BFEBD0D" w14:textId="42AB3A18" w:rsidR="00364FE2" w:rsidRPr="003A27B4" w:rsidRDefault="00364FE2" w:rsidP="00364FE2">
      <w:pPr>
        <w:spacing w:line="240" w:lineRule="auto"/>
        <w:contextualSpacing/>
        <w:rPr>
          <w:color w:val="000000" w:themeColor="text1"/>
          <w:sz w:val="16"/>
          <w:szCs w:val="16"/>
        </w:rPr>
      </w:pPr>
      <w:r>
        <w:rPr>
          <w:b/>
          <w:color w:val="000000" w:themeColor="text1"/>
          <w:sz w:val="16"/>
        </w:rPr>
        <w:t>Press contact</w:t>
      </w:r>
      <w:r>
        <w:rPr>
          <w:color w:val="000000" w:themeColor="text1"/>
          <w:sz w:val="16"/>
        </w:rPr>
        <w:t>: Dr. Sälzer Pressedienst • Lensbachstraße 10 • 52159 Roetgen • Germany • Tel. +49 2471 9212864                            • Fax +49 2471 9212867 • info@drsaelzer-pressedienst.de</w:t>
      </w:r>
    </w:p>
    <w:p w14:paraId="1080C489" w14:textId="77777777" w:rsidR="002D7EB8" w:rsidRDefault="002D7EB8" w:rsidP="00A60F62">
      <w:pPr>
        <w:spacing w:line="276" w:lineRule="auto"/>
        <w:rPr>
          <w:rFonts w:asciiTheme="majorHAnsi" w:hAnsiTheme="majorHAnsi"/>
          <w:b/>
          <w:bCs/>
          <w:szCs w:val="18"/>
        </w:rPr>
      </w:pPr>
    </w:p>
    <w:p w14:paraId="2522C87C" w14:textId="318F3BFB" w:rsidR="000B5567" w:rsidRDefault="000B5567" w:rsidP="00364FE2"/>
    <w:p w14:paraId="29FF6104" w14:textId="518EC47B" w:rsidR="000B5567" w:rsidRDefault="00B538EE" w:rsidP="00364FE2">
      <w:r>
        <w:rPr>
          <w:noProof/>
          <w:color w:val="000000" w:themeColor="text1"/>
          <w:sz w:val="16"/>
          <w:szCs w:val="16"/>
        </w:rPr>
        <w:drawing>
          <wp:anchor distT="0" distB="0" distL="114300" distR="114300" simplePos="0" relativeHeight="251657216" behindDoc="0" locked="0" layoutInCell="1" allowOverlap="1" wp14:anchorId="5BE2033F" wp14:editId="24146274">
            <wp:simplePos x="0" y="0"/>
            <wp:positionH relativeFrom="margin">
              <wp:posOffset>4445</wp:posOffset>
            </wp:positionH>
            <wp:positionV relativeFrom="paragraph">
              <wp:posOffset>6985</wp:posOffset>
            </wp:positionV>
            <wp:extent cx="3219450" cy="2146300"/>
            <wp:effectExtent l="0" t="0" r="0" b="6350"/>
            <wp:wrapThrough wrapText="bothSides">
              <wp:wrapPolygon edited="0">
                <wp:start x="0" y="0"/>
                <wp:lineTo x="0" y="21472"/>
                <wp:lineTo x="21472" y="21472"/>
                <wp:lineTo x="21472" y="0"/>
                <wp:lineTo x="0" y="0"/>
              </wp:wrapPolygon>
            </wp:wrapThrough>
            <wp:docPr id="4" name="Grafik 4" descr="Ein Bild, das Person, Kleidung, Wand,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Kleidung, Wand, Menschliches Gesicht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3219450" cy="2146300"/>
                    </a:xfrm>
                    <a:prstGeom prst="rect">
                      <a:avLst/>
                    </a:prstGeom>
                  </pic:spPr>
                </pic:pic>
              </a:graphicData>
            </a:graphic>
            <wp14:sizeRelH relativeFrom="page">
              <wp14:pctWidth>0</wp14:pctWidth>
            </wp14:sizeRelH>
            <wp14:sizeRelV relativeFrom="page">
              <wp14:pctHeight>0</wp14:pctHeight>
            </wp14:sizeRelV>
          </wp:anchor>
        </w:drawing>
      </w:r>
    </w:p>
    <w:p w14:paraId="4CF14FAC" w14:textId="597AA813" w:rsidR="000B5567" w:rsidRDefault="000B5567" w:rsidP="00364FE2"/>
    <w:p w14:paraId="3877289F" w14:textId="77777777" w:rsidR="000B5567" w:rsidRDefault="000B5567" w:rsidP="00364FE2"/>
    <w:p w14:paraId="109CB6B7" w14:textId="77777777" w:rsidR="000B5567" w:rsidRDefault="000B5567" w:rsidP="00364FE2"/>
    <w:p w14:paraId="737D208C" w14:textId="77777777" w:rsidR="000B5567" w:rsidRDefault="000B5567" w:rsidP="00364FE2"/>
    <w:p w14:paraId="6BBED237" w14:textId="77777777" w:rsidR="000B5567" w:rsidRDefault="000B5567" w:rsidP="00364FE2"/>
    <w:p w14:paraId="3E4A0283" w14:textId="77777777" w:rsidR="000B5567" w:rsidRDefault="000B5567" w:rsidP="00364FE2"/>
    <w:p w14:paraId="5179B1DD" w14:textId="77777777" w:rsidR="000B5567" w:rsidRDefault="000B5567" w:rsidP="00364FE2"/>
    <w:p w14:paraId="30AD61AE" w14:textId="77777777" w:rsidR="000B5567" w:rsidRDefault="000B5567" w:rsidP="00364FE2"/>
    <w:p w14:paraId="45C759A1" w14:textId="77777777" w:rsidR="000B5567" w:rsidRDefault="000B5567" w:rsidP="00364FE2"/>
    <w:p w14:paraId="40691BF8" w14:textId="77777777" w:rsidR="00B538EE" w:rsidRDefault="00B538EE" w:rsidP="00364FE2"/>
    <w:p w14:paraId="37E15C67" w14:textId="77777777" w:rsidR="00B538EE" w:rsidRDefault="00B538EE" w:rsidP="00364FE2"/>
    <w:p w14:paraId="0D388955" w14:textId="77777777" w:rsidR="00B538EE" w:rsidRDefault="00B538EE" w:rsidP="00364FE2"/>
    <w:p w14:paraId="0F109AC7" w14:textId="77777777" w:rsidR="00B538EE" w:rsidRDefault="00B538EE" w:rsidP="00364FE2"/>
    <w:p w14:paraId="461B2678" w14:textId="77777777" w:rsidR="00B538EE" w:rsidRDefault="00B538EE" w:rsidP="00364FE2"/>
    <w:p w14:paraId="592EB9B1" w14:textId="21617DE1" w:rsidR="00364FE2" w:rsidRDefault="005D0E48" w:rsidP="00364FE2">
      <w:r>
        <w:t xml:space="preserve">Christian Seller (53) </w:t>
      </w:r>
      <w:r w:rsidR="00787449">
        <w:t>se alătură conducerii Roto Frank Fenster- und Türtechnologie GmbH în calitate de CFO</w:t>
      </w:r>
      <w:r>
        <w:t xml:space="preserve">. </w:t>
      </w:r>
    </w:p>
    <w:p w14:paraId="70968DDE" w14:textId="77777777" w:rsidR="00364FE2" w:rsidRDefault="00364FE2" w:rsidP="00364FE2"/>
    <w:p w14:paraId="5ACD844B" w14:textId="149186F8" w:rsidR="00364FE2" w:rsidRPr="00B538EE" w:rsidRDefault="00840DDF" w:rsidP="00364FE2">
      <w:pPr>
        <w:rPr>
          <w:lang w:val="de-DE"/>
        </w:rPr>
      </w:pPr>
      <w:r>
        <w:rPr>
          <w:b/>
          <w:lang w:val="de-DE"/>
        </w:rPr>
        <w:t>Foto</w:t>
      </w:r>
      <w:r w:rsidR="00364FE2" w:rsidRPr="00B538EE">
        <w:rPr>
          <w:lang w:val="de-DE"/>
        </w:rPr>
        <w:t>: Roto Frank Fenster- und Türtechnologie GmbH</w:t>
      </w:r>
      <w:r w:rsidR="00364FE2" w:rsidRPr="00B538EE">
        <w:rPr>
          <w:lang w:val="de-DE"/>
        </w:rPr>
        <w:tab/>
      </w:r>
      <w:r w:rsidR="00364FE2" w:rsidRPr="00B538EE">
        <w:rPr>
          <w:b/>
          <w:lang w:val="de-DE"/>
        </w:rPr>
        <w:t>Christian_Seller.jpg</w:t>
      </w:r>
    </w:p>
    <w:p w14:paraId="35F1FF5D" w14:textId="1D76DFD7" w:rsidR="00364FE2" w:rsidRPr="00B538EE" w:rsidRDefault="00364FE2" w:rsidP="00A60F62">
      <w:pPr>
        <w:spacing w:line="276" w:lineRule="auto"/>
        <w:rPr>
          <w:rFonts w:asciiTheme="majorHAnsi" w:hAnsiTheme="majorHAnsi"/>
          <w:b/>
          <w:bCs/>
          <w:color w:val="FF0000"/>
          <w:szCs w:val="18"/>
          <w:lang w:val="de-DE"/>
        </w:rPr>
      </w:pPr>
    </w:p>
    <w:p w14:paraId="34169AFF" w14:textId="42B0F3DE" w:rsidR="00364FE2" w:rsidRPr="00B538EE" w:rsidRDefault="005414A7" w:rsidP="00A60F62">
      <w:pPr>
        <w:spacing w:line="276" w:lineRule="auto"/>
        <w:rPr>
          <w:rFonts w:asciiTheme="majorHAnsi" w:hAnsiTheme="majorHAnsi"/>
          <w:b/>
          <w:bCs/>
          <w:color w:val="FF0000"/>
          <w:szCs w:val="18"/>
          <w:lang w:val="de-DE"/>
        </w:rPr>
      </w:pPr>
      <w:r>
        <w:rPr>
          <w:noProof/>
        </w:rPr>
        <w:drawing>
          <wp:inline distT="0" distB="0" distL="0" distR="0" wp14:anchorId="6CEF944D" wp14:editId="0D9E73BC">
            <wp:extent cx="3229380" cy="2204113"/>
            <wp:effectExtent l="0" t="0" r="9525" b="5715"/>
            <wp:docPr id="1172568640" name="Picture 1" descr="Men shaking hands in front of a projecto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568640" name="Picture 1" descr="Men shaking hands in front of a projector screen&#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42347" cy="2212963"/>
                    </a:xfrm>
                    <a:prstGeom prst="rect">
                      <a:avLst/>
                    </a:prstGeom>
                    <a:noFill/>
                    <a:ln>
                      <a:noFill/>
                    </a:ln>
                  </pic:spPr>
                </pic:pic>
              </a:graphicData>
            </a:graphic>
          </wp:inline>
        </w:drawing>
      </w:r>
    </w:p>
    <w:p w14:paraId="6C131FEE" w14:textId="77777777" w:rsidR="00B538EE" w:rsidRDefault="00B538EE" w:rsidP="00364FE2"/>
    <w:p w14:paraId="1EBC1F86" w14:textId="68316E7E" w:rsidR="00364FE2" w:rsidRDefault="006147D1" w:rsidP="00364FE2">
      <w:r>
        <w:t xml:space="preserve">Michael Stangier (62 de ani) își va încheia </w:t>
      </w:r>
      <w:r w:rsidR="006F6049">
        <w:t>rolul</w:t>
      </w:r>
      <w:r>
        <w:t xml:space="preserve"> de CFO al Roto Frank Fenster- und Türtechnologie GmbH pe 30.</w:t>
      </w:r>
      <w:r w:rsidR="006F6049">
        <w:t>0</w:t>
      </w:r>
      <w:r>
        <w:t>4.2024</w:t>
      </w:r>
      <w:r w:rsidR="005D0E48">
        <w:t xml:space="preserve">. </w:t>
      </w:r>
    </w:p>
    <w:p w14:paraId="32120C21" w14:textId="77777777" w:rsidR="00364FE2" w:rsidRDefault="00364FE2" w:rsidP="00364FE2"/>
    <w:p w14:paraId="2CA737DC" w14:textId="66F65E6E" w:rsidR="00364FE2" w:rsidRPr="00B538EE" w:rsidRDefault="006F6049" w:rsidP="00B538EE">
      <w:pPr>
        <w:rPr>
          <w:rFonts w:asciiTheme="majorHAnsi" w:hAnsiTheme="majorHAnsi"/>
          <w:b/>
          <w:bCs/>
          <w:szCs w:val="18"/>
          <w:lang w:val="de-DE"/>
        </w:rPr>
      </w:pPr>
      <w:r>
        <w:rPr>
          <w:b/>
          <w:lang w:val="de-DE"/>
        </w:rPr>
        <w:t>Foto</w:t>
      </w:r>
      <w:r w:rsidR="00364FE2" w:rsidRPr="00B538EE">
        <w:rPr>
          <w:lang w:val="de-DE"/>
        </w:rPr>
        <w:t>: Roto Frank Fenster- und Türtechnologie GmbH</w:t>
      </w:r>
      <w:r w:rsidR="00B538EE">
        <w:rPr>
          <w:lang w:val="de-DE"/>
        </w:rPr>
        <w:tab/>
      </w:r>
      <w:r w:rsidR="00B538EE" w:rsidRPr="00B538EE">
        <w:rPr>
          <w:b/>
          <w:bCs/>
          <w:lang w:val="de-DE"/>
        </w:rPr>
        <w:t>Dr_E_Keill_</w:t>
      </w:r>
      <w:r w:rsidR="00364FE2" w:rsidRPr="00B538EE">
        <w:rPr>
          <w:b/>
          <w:lang w:val="de-DE"/>
        </w:rPr>
        <w:t>M</w:t>
      </w:r>
      <w:r w:rsidR="00B538EE">
        <w:rPr>
          <w:b/>
          <w:lang w:val="de-DE"/>
        </w:rPr>
        <w:t>_</w:t>
      </w:r>
      <w:r w:rsidR="00364FE2" w:rsidRPr="00B538EE">
        <w:rPr>
          <w:b/>
          <w:lang w:val="de-DE"/>
        </w:rPr>
        <w:t>Stangier.jpg</w:t>
      </w:r>
    </w:p>
    <w:p w14:paraId="3FCFB769" w14:textId="77777777" w:rsidR="00364FE2" w:rsidRPr="00B538EE" w:rsidRDefault="00364FE2" w:rsidP="00A60F62">
      <w:pPr>
        <w:spacing w:line="276" w:lineRule="auto"/>
        <w:rPr>
          <w:rFonts w:asciiTheme="majorHAnsi" w:hAnsiTheme="majorHAnsi"/>
          <w:b/>
          <w:bCs/>
          <w:szCs w:val="18"/>
          <w:lang w:val="de-DE"/>
        </w:rPr>
      </w:pPr>
    </w:p>
    <w:p w14:paraId="0B9DDB0D" w14:textId="77777777" w:rsidR="004E17E8" w:rsidRPr="00B538EE" w:rsidRDefault="004E17E8" w:rsidP="00A60F62">
      <w:pPr>
        <w:spacing w:line="276" w:lineRule="auto"/>
        <w:rPr>
          <w:rFonts w:asciiTheme="majorHAnsi" w:hAnsiTheme="majorHAnsi"/>
          <w:b/>
          <w:bCs/>
          <w:szCs w:val="18"/>
          <w:lang w:val="de-DE"/>
        </w:rPr>
      </w:pPr>
    </w:p>
    <w:sectPr w:rsidR="004E17E8" w:rsidRPr="00B538EE" w:rsidSect="00E15974">
      <w:headerReference w:type="default" r:id="rId14"/>
      <w:footerReference w:type="default" r:id="rId15"/>
      <w:headerReference w:type="first" r:id="rId16"/>
      <w:footerReference w:type="first" r:id="rId17"/>
      <w:pgSz w:w="11907" w:h="16840" w:code="9"/>
      <w:pgMar w:top="4139" w:right="2835" w:bottom="851" w:left="1418" w:header="2279" w:footer="561"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C6FD7" w14:textId="77777777" w:rsidR="005A71FF" w:rsidRDefault="005A71FF">
      <w:r>
        <w:separator/>
      </w:r>
    </w:p>
  </w:endnote>
  <w:endnote w:type="continuationSeparator" w:id="0">
    <w:p w14:paraId="564EC6ED" w14:textId="77777777" w:rsidR="005A71FF" w:rsidRDefault="005A7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Next W1G Light">
    <w:altName w:val="Corbel"/>
    <w:panose1 w:val="020B0403030202020203"/>
    <w:charset w:val="00"/>
    <w:family w:val="swiss"/>
    <w:notTrueType/>
    <w:pitch w:val="variable"/>
    <w:sig w:usb0="0000028F" w:usb1="00000001" w:usb2="00000000" w:usb3="00000000" w:csb0="0000009F" w:csb1="00000000"/>
  </w:font>
  <w:font w:name="LTUnivers 430 BasicReg">
    <w:altName w:val="Calibri"/>
    <w:panose1 w:val="020B0603020202020204"/>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TUnivers 330 BasicLight">
    <w:altName w:val="Calibri"/>
    <w:panose1 w:val="02000300000000000000"/>
    <w:charset w:val="00"/>
    <w:family w:val="swiss"/>
    <w:pitch w:val="variable"/>
    <w:sig w:usb0="800000A7" w:usb1="00000040" w:usb2="0000004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37CEC" w14:textId="77777777" w:rsidR="004E17E8" w:rsidRDefault="00580326">
    <w:pPr>
      <w:pStyle w:val="Footer"/>
      <w:jc w:val="right"/>
    </w:pPr>
    <w:r>
      <w:t>2</w:t>
    </w:r>
  </w:p>
  <w:p w14:paraId="41FC4153" w14:textId="77777777" w:rsidR="00A16B13" w:rsidRDefault="00A16B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8266819"/>
      <w:docPartObj>
        <w:docPartGallery w:val="Page Numbers (Bottom of Page)"/>
        <w:docPartUnique/>
      </w:docPartObj>
    </w:sdtPr>
    <w:sdtContent>
      <w:p w14:paraId="2525D1D9" w14:textId="77777777" w:rsidR="007C4F18" w:rsidRDefault="007C4F18">
        <w:pPr>
          <w:pStyle w:val="Footer"/>
          <w:jc w:val="right"/>
        </w:pPr>
        <w:r>
          <w:fldChar w:fldCharType="begin"/>
        </w:r>
        <w:r>
          <w:instrText>PAGE   \* MERGEFORMAT</w:instrText>
        </w:r>
        <w:r>
          <w:fldChar w:fldCharType="separate"/>
        </w:r>
        <w:r w:rsidR="000B4E3D">
          <w:rPr>
            <w:noProof/>
          </w:rPr>
          <w:t>1</w:t>
        </w:r>
        <w:r>
          <w:fldChar w:fldCharType="end"/>
        </w:r>
      </w:p>
    </w:sdtContent>
  </w:sdt>
  <w:p w14:paraId="36F03DCF" w14:textId="77777777" w:rsidR="00066ABD" w:rsidRPr="00954840" w:rsidRDefault="00066ABD" w:rsidP="00954840">
    <w:pPr>
      <w:pStyle w:val="Footer"/>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C2B3A" w14:textId="77777777" w:rsidR="005A71FF" w:rsidRDefault="005A71FF">
      <w:r>
        <w:separator/>
      </w:r>
    </w:p>
  </w:footnote>
  <w:footnote w:type="continuationSeparator" w:id="0">
    <w:p w14:paraId="5BBAB91C" w14:textId="77777777" w:rsidR="005A71FF" w:rsidRDefault="005A71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162FD" w14:textId="77777777" w:rsidR="00066ABD" w:rsidRDefault="007E508D">
    <w:pPr>
      <w:pStyle w:val="FirmenangabenFusszeile"/>
      <w:tabs>
        <w:tab w:val="left" w:pos="708"/>
      </w:tabs>
      <w:ind w:left="28"/>
      <w:rPr>
        <w:sz w:val="24"/>
      </w:rPr>
    </w:pPr>
    <w:r>
      <w:rPr>
        <w:noProof/>
        <w:sz w:val="24"/>
      </w:rPr>
      <w:drawing>
        <wp:anchor distT="0" distB="0" distL="114300" distR="114300" simplePos="0" relativeHeight="251669504" behindDoc="0" locked="0" layoutInCell="1" allowOverlap="1" wp14:anchorId="309B2073" wp14:editId="4A38A6DB">
          <wp:simplePos x="0" y="0"/>
          <wp:positionH relativeFrom="page">
            <wp:posOffset>5497830</wp:posOffset>
          </wp:positionH>
          <wp:positionV relativeFrom="page">
            <wp:posOffset>761446</wp:posOffset>
          </wp:positionV>
          <wp:extent cx="1788160" cy="501650"/>
          <wp:effectExtent l="0" t="0" r="0" b="6350"/>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3894"/>
                  <a:stretch/>
                </pic:blipFill>
                <pic:spPr bwMode="auto">
                  <a:xfrm>
                    <a:off x="0" y="0"/>
                    <a:ext cx="1788160" cy="501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24"/>
      </w:rPr>
      <w:drawing>
        <wp:anchor distT="0" distB="0" distL="114300" distR="114300" simplePos="0" relativeHeight="251670528" behindDoc="0" locked="0" layoutInCell="1" allowOverlap="1" wp14:anchorId="7A66050C" wp14:editId="36DC8BA8">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87F6265" w14:textId="77777777" w:rsidR="00A13A11" w:rsidRDefault="00A13A11" w:rsidP="00A13A11">
    <w:pPr>
      <w:pStyle w:val="Presseinfo"/>
    </w:pPr>
  </w:p>
  <w:p w14:paraId="59EE9867" w14:textId="77777777" w:rsidR="00066ABD" w:rsidRDefault="00066ABD" w:rsidP="00A13A11">
    <w:pPr>
      <w:pStyle w:val="Presseinf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5B992" w14:textId="77777777" w:rsidR="00365F53" w:rsidRDefault="00334224" w:rsidP="00365F53">
    <w:pPr>
      <w:pStyle w:val="FirmenangabenFusszeile"/>
      <w:tabs>
        <w:tab w:val="left" w:pos="708"/>
      </w:tabs>
      <w:ind w:left="28"/>
      <w:rPr>
        <w:sz w:val="24"/>
      </w:rPr>
    </w:pPr>
    <w:r>
      <w:rPr>
        <w:noProof/>
        <w:sz w:val="24"/>
      </w:rPr>
      <w:drawing>
        <wp:anchor distT="0" distB="0" distL="114300" distR="114300" simplePos="0" relativeHeight="251656704" behindDoc="0" locked="0" layoutInCell="1" allowOverlap="1" wp14:anchorId="45E66DE5" wp14:editId="3412B712">
          <wp:simplePos x="0" y="0"/>
          <wp:positionH relativeFrom="page">
            <wp:posOffset>5479415</wp:posOffset>
          </wp:positionH>
          <wp:positionV relativeFrom="page">
            <wp:posOffset>757636</wp:posOffset>
          </wp:positionV>
          <wp:extent cx="1787525" cy="4953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4637"/>
                  <a:stretch/>
                </pic:blipFill>
                <pic:spPr bwMode="auto">
                  <a:xfrm>
                    <a:off x="0" y="0"/>
                    <a:ext cx="1787525" cy="495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24"/>
      </w:rPr>
      <w:drawing>
        <wp:anchor distT="0" distB="0" distL="114300" distR="114300" simplePos="0" relativeHeight="251676160" behindDoc="0" locked="0" layoutInCell="1" allowOverlap="1" wp14:anchorId="4D05EEF3" wp14:editId="77ACD011">
          <wp:simplePos x="0" y="0"/>
          <wp:positionH relativeFrom="page">
            <wp:posOffset>899795</wp:posOffset>
          </wp:positionH>
          <wp:positionV relativeFrom="page">
            <wp:posOffset>1033145</wp:posOffset>
          </wp:positionV>
          <wp:extent cx="2026800" cy="230400"/>
          <wp:effectExtent l="0" t="0" r="0" b="0"/>
          <wp:wrapNone/>
          <wp:docPr id="2" name="Grafik 2"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681CFF63" w14:textId="77777777" w:rsidR="00365F53" w:rsidRDefault="00365F53" w:rsidP="00365F53">
    <w:pPr>
      <w:pStyle w:val="Presseinfo"/>
    </w:pPr>
  </w:p>
  <w:p w14:paraId="3B7E61A4" w14:textId="57D35E0C" w:rsidR="00365F53" w:rsidRDefault="003E278F" w:rsidP="00365F53">
    <w:pPr>
      <w:pStyle w:val="Presseinfo"/>
    </w:pPr>
    <w:r>
      <w:t>Comunicat de presă</w:t>
    </w:r>
  </w:p>
  <w:p w14:paraId="7A74A0E6" w14:textId="77777777" w:rsidR="004956A5" w:rsidRPr="00365F53" w:rsidRDefault="004956A5" w:rsidP="00365F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3" w15:restartNumberingAfterBreak="0">
    <w:nsid w:val="18465BE0"/>
    <w:multiLevelType w:val="hybridMultilevel"/>
    <w:tmpl w:val="B47448DC"/>
    <w:lvl w:ilvl="0" w:tplc="B41AE978">
      <w:start w:val="1"/>
      <w:numFmt w:val="bullet"/>
      <w:pStyle w:val="Aufzhlung"/>
      <w:lvlText w:val="–"/>
      <w:lvlJc w:val="left"/>
      <w:pPr>
        <w:ind w:left="227" w:hanging="227"/>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BE86462"/>
    <w:multiLevelType w:val="hybridMultilevel"/>
    <w:tmpl w:val="9C923DFA"/>
    <w:lvl w:ilvl="0" w:tplc="01162764">
      <w:start w:val="1"/>
      <w:numFmt w:val="bullet"/>
      <w:lvlText w:val=""/>
      <w:lvlJc w:val="left"/>
      <w:pPr>
        <w:tabs>
          <w:tab w:val="num" w:pos="720"/>
        </w:tabs>
        <w:ind w:left="720" w:hanging="360"/>
      </w:pPr>
      <w:rPr>
        <w:rFonts w:ascii="Wingdings" w:hAnsi="Wingdings" w:hint="default"/>
      </w:rPr>
    </w:lvl>
    <w:lvl w:ilvl="1" w:tplc="B2C24F38" w:tentative="1">
      <w:start w:val="1"/>
      <w:numFmt w:val="bullet"/>
      <w:lvlText w:val=""/>
      <w:lvlJc w:val="left"/>
      <w:pPr>
        <w:tabs>
          <w:tab w:val="num" w:pos="1440"/>
        </w:tabs>
        <w:ind w:left="1440" w:hanging="360"/>
      </w:pPr>
      <w:rPr>
        <w:rFonts w:ascii="Wingdings" w:hAnsi="Wingdings" w:hint="default"/>
      </w:rPr>
    </w:lvl>
    <w:lvl w:ilvl="2" w:tplc="AD8ECC7E" w:tentative="1">
      <w:start w:val="1"/>
      <w:numFmt w:val="bullet"/>
      <w:lvlText w:val=""/>
      <w:lvlJc w:val="left"/>
      <w:pPr>
        <w:tabs>
          <w:tab w:val="num" w:pos="2160"/>
        </w:tabs>
        <w:ind w:left="2160" w:hanging="360"/>
      </w:pPr>
      <w:rPr>
        <w:rFonts w:ascii="Wingdings" w:hAnsi="Wingdings" w:hint="default"/>
      </w:rPr>
    </w:lvl>
    <w:lvl w:ilvl="3" w:tplc="8B96714A" w:tentative="1">
      <w:start w:val="1"/>
      <w:numFmt w:val="bullet"/>
      <w:lvlText w:val=""/>
      <w:lvlJc w:val="left"/>
      <w:pPr>
        <w:tabs>
          <w:tab w:val="num" w:pos="2880"/>
        </w:tabs>
        <w:ind w:left="2880" w:hanging="360"/>
      </w:pPr>
      <w:rPr>
        <w:rFonts w:ascii="Wingdings" w:hAnsi="Wingdings" w:hint="default"/>
      </w:rPr>
    </w:lvl>
    <w:lvl w:ilvl="4" w:tplc="81261850" w:tentative="1">
      <w:start w:val="1"/>
      <w:numFmt w:val="bullet"/>
      <w:lvlText w:val=""/>
      <w:lvlJc w:val="left"/>
      <w:pPr>
        <w:tabs>
          <w:tab w:val="num" w:pos="3600"/>
        </w:tabs>
        <w:ind w:left="3600" w:hanging="360"/>
      </w:pPr>
      <w:rPr>
        <w:rFonts w:ascii="Wingdings" w:hAnsi="Wingdings" w:hint="default"/>
      </w:rPr>
    </w:lvl>
    <w:lvl w:ilvl="5" w:tplc="FA46FC32" w:tentative="1">
      <w:start w:val="1"/>
      <w:numFmt w:val="bullet"/>
      <w:lvlText w:val=""/>
      <w:lvlJc w:val="left"/>
      <w:pPr>
        <w:tabs>
          <w:tab w:val="num" w:pos="4320"/>
        </w:tabs>
        <w:ind w:left="4320" w:hanging="360"/>
      </w:pPr>
      <w:rPr>
        <w:rFonts w:ascii="Wingdings" w:hAnsi="Wingdings" w:hint="default"/>
      </w:rPr>
    </w:lvl>
    <w:lvl w:ilvl="6" w:tplc="B2D4232A" w:tentative="1">
      <w:start w:val="1"/>
      <w:numFmt w:val="bullet"/>
      <w:lvlText w:val=""/>
      <w:lvlJc w:val="left"/>
      <w:pPr>
        <w:tabs>
          <w:tab w:val="num" w:pos="5040"/>
        </w:tabs>
        <w:ind w:left="5040" w:hanging="360"/>
      </w:pPr>
      <w:rPr>
        <w:rFonts w:ascii="Wingdings" w:hAnsi="Wingdings" w:hint="default"/>
      </w:rPr>
    </w:lvl>
    <w:lvl w:ilvl="7" w:tplc="878CA54A" w:tentative="1">
      <w:start w:val="1"/>
      <w:numFmt w:val="bullet"/>
      <w:lvlText w:val=""/>
      <w:lvlJc w:val="left"/>
      <w:pPr>
        <w:tabs>
          <w:tab w:val="num" w:pos="5760"/>
        </w:tabs>
        <w:ind w:left="5760" w:hanging="360"/>
      </w:pPr>
      <w:rPr>
        <w:rFonts w:ascii="Wingdings" w:hAnsi="Wingdings" w:hint="default"/>
      </w:rPr>
    </w:lvl>
    <w:lvl w:ilvl="8" w:tplc="855201E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710687103">
    <w:abstractNumId w:val="7"/>
  </w:num>
  <w:num w:numId="2" w16cid:durableId="49380105">
    <w:abstractNumId w:val="1"/>
  </w:num>
  <w:num w:numId="3" w16cid:durableId="1532457199">
    <w:abstractNumId w:val="6"/>
  </w:num>
  <w:num w:numId="4" w16cid:durableId="2587039">
    <w:abstractNumId w:val="4"/>
  </w:num>
  <w:num w:numId="5" w16cid:durableId="1885171648">
    <w:abstractNumId w:val="2"/>
  </w:num>
  <w:num w:numId="6" w16cid:durableId="1570850293">
    <w:abstractNumId w:val="0"/>
  </w:num>
  <w:num w:numId="7" w16cid:durableId="1222715091">
    <w:abstractNumId w:val="3"/>
  </w:num>
  <w:num w:numId="8" w16cid:durableId="12172763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0971"/>
    <w:rsid w:val="00000EAD"/>
    <w:rsid w:val="0000536F"/>
    <w:rsid w:val="00013AE4"/>
    <w:rsid w:val="0001794C"/>
    <w:rsid w:val="00027A7A"/>
    <w:rsid w:val="00030ADE"/>
    <w:rsid w:val="0003222B"/>
    <w:rsid w:val="00035C46"/>
    <w:rsid w:val="00040F37"/>
    <w:rsid w:val="00041F4C"/>
    <w:rsid w:val="00042348"/>
    <w:rsid w:val="000441F8"/>
    <w:rsid w:val="00044646"/>
    <w:rsid w:val="00044E27"/>
    <w:rsid w:val="0004590F"/>
    <w:rsid w:val="00052576"/>
    <w:rsid w:val="0006058B"/>
    <w:rsid w:val="0006573D"/>
    <w:rsid w:val="00066ABD"/>
    <w:rsid w:val="00067AB6"/>
    <w:rsid w:val="000727C6"/>
    <w:rsid w:val="0009057F"/>
    <w:rsid w:val="00093DA8"/>
    <w:rsid w:val="000A70B2"/>
    <w:rsid w:val="000B1D7E"/>
    <w:rsid w:val="000B4E3D"/>
    <w:rsid w:val="000B5567"/>
    <w:rsid w:val="000D136C"/>
    <w:rsid w:val="000F3B29"/>
    <w:rsid w:val="00103120"/>
    <w:rsid w:val="00107781"/>
    <w:rsid w:val="00112895"/>
    <w:rsid w:val="00115173"/>
    <w:rsid w:val="00115446"/>
    <w:rsid w:val="0011554B"/>
    <w:rsid w:val="00117B57"/>
    <w:rsid w:val="00121BC5"/>
    <w:rsid w:val="00126371"/>
    <w:rsid w:val="00127614"/>
    <w:rsid w:val="00130971"/>
    <w:rsid w:val="00130A2C"/>
    <w:rsid w:val="001312E7"/>
    <w:rsid w:val="00136AA9"/>
    <w:rsid w:val="00144D7C"/>
    <w:rsid w:val="00151761"/>
    <w:rsid w:val="00167447"/>
    <w:rsid w:val="001728BE"/>
    <w:rsid w:val="00182B03"/>
    <w:rsid w:val="001832CA"/>
    <w:rsid w:val="00183C56"/>
    <w:rsid w:val="001857EB"/>
    <w:rsid w:val="001944C4"/>
    <w:rsid w:val="00197C68"/>
    <w:rsid w:val="001A4657"/>
    <w:rsid w:val="001A6D8B"/>
    <w:rsid w:val="001A7C8A"/>
    <w:rsid w:val="001B47D7"/>
    <w:rsid w:val="001D40E9"/>
    <w:rsid w:val="001D5E4B"/>
    <w:rsid w:val="001E7A2A"/>
    <w:rsid w:val="001F33A9"/>
    <w:rsid w:val="001F4084"/>
    <w:rsid w:val="001F4C37"/>
    <w:rsid w:val="0020361F"/>
    <w:rsid w:val="00204DAD"/>
    <w:rsid w:val="00207261"/>
    <w:rsid w:val="0020746A"/>
    <w:rsid w:val="00215BC9"/>
    <w:rsid w:val="0021708B"/>
    <w:rsid w:val="00220A52"/>
    <w:rsid w:val="0022790C"/>
    <w:rsid w:val="00234679"/>
    <w:rsid w:val="002377C8"/>
    <w:rsid w:val="0024485D"/>
    <w:rsid w:val="002532B0"/>
    <w:rsid w:val="002907B4"/>
    <w:rsid w:val="00293C62"/>
    <w:rsid w:val="002A134C"/>
    <w:rsid w:val="002B35C0"/>
    <w:rsid w:val="002C18E5"/>
    <w:rsid w:val="002C2A20"/>
    <w:rsid w:val="002C583D"/>
    <w:rsid w:val="002D117D"/>
    <w:rsid w:val="002D5B08"/>
    <w:rsid w:val="002D7DEE"/>
    <w:rsid w:val="002D7EB8"/>
    <w:rsid w:val="002F0ECA"/>
    <w:rsid w:val="002F58AE"/>
    <w:rsid w:val="002F6293"/>
    <w:rsid w:val="00301CD6"/>
    <w:rsid w:val="0031689A"/>
    <w:rsid w:val="00326FF4"/>
    <w:rsid w:val="003324EC"/>
    <w:rsid w:val="00334224"/>
    <w:rsid w:val="003429DA"/>
    <w:rsid w:val="003568D1"/>
    <w:rsid w:val="003570B9"/>
    <w:rsid w:val="00364FE2"/>
    <w:rsid w:val="00365F53"/>
    <w:rsid w:val="00366577"/>
    <w:rsid w:val="00391311"/>
    <w:rsid w:val="003A27B4"/>
    <w:rsid w:val="003A487D"/>
    <w:rsid w:val="003A6E04"/>
    <w:rsid w:val="003B0204"/>
    <w:rsid w:val="003B1843"/>
    <w:rsid w:val="003D113F"/>
    <w:rsid w:val="003D1825"/>
    <w:rsid w:val="003D1FD9"/>
    <w:rsid w:val="003D46A0"/>
    <w:rsid w:val="003E278F"/>
    <w:rsid w:val="003E4566"/>
    <w:rsid w:val="003F01EA"/>
    <w:rsid w:val="003F1BFB"/>
    <w:rsid w:val="003F7D9B"/>
    <w:rsid w:val="00401D96"/>
    <w:rsid w:val="00402DB7"/>
    <w:rsid w:val="004062C5"/>
    <w:rsid w:val="0041141F"/>
    <w:rsid w:val="0041171F"/>
    <w:rsid w:val="00415FE7"/>
    <w:rsid w:val="00417367"/>
    <w:rsid w:val="00422407"/>
    <w:rsid w:val="00422919"/>
    <w:rsid w:val="004230C9"/>
    <w:rsid w:val="00436951"/>
    <w:rsid w:val="0044374E"/>
    <w:rsid w:val="004479FD"/>
    <w:rsid w:val="0045126D"/>
    <w:rsid w:val="0046299D"/>
    <w:rsid w:val="00474F53"/>
    <w:rsid w:val="00475DDF"/>
    <w:rsid w:val="004956A5"/>
    <w:rsid w:val="004A56D8"/>
    <w:rsid w:val="004B78C0"/>
    <w:rsid w:val="004B7998"/>
    <w:rsid w:val="004C0631"/>
    <w:rsid w:val="004D3D05"/>
    <w:rsid w:val="004D6CCC"/>
    <w:rsid w:val="004D796C"/>
    <w:rsid w:val="004D7BE6"/>
    <w:rsid w:val="004E168C"/>
    <w:rsid w:val="004E17E8"/>
    <w:rsid w:val="004F437D"/>
    <w:rsid w:val="004F5442"/>
    <w:rsid w:val="00500E5D"/>
    <w:rsid w:val="0051307F"/>
    <w:rsid w:val="00524D7E"/>
    <w:rsid w:val="005259AB"/>
    <w:rsid w:val="00534BBA"/>
    <w:rsid w:val="00536465"/>
    <w:rsid w:val="005414A7"/>
    <w:rsid w:val="005705E3"/>
    <w:rsid w:val="0057175B"/>
    <w:rsid w:val="00576DB5"/>
    <w:rsid w:val="00580326"/>
    <w:rsid w:val="00580DA9"/>
    <w:rsid w:val="005834D9"/>
    <w:rsid w:val="00584E02"/>
    <w:rsid w:val="005A24F0"/>
    <w:rsid w:val="005A4E3C"/>
    <w:rsid w:val="005A71FF"/>
    <w:rsid w:val="005B2254"/>
    <w:rsid w:val="005C62C3"/>
    <w:rsid w:val="005D0E48"/>
    <w:rsid w:val="005D16C6"/>
    <w:rsid w:val="005D28F1"/>
    <w:rsid w:val="005D74B6"/>
    <w:rsid w:val="00600698"/>
    <w:rsid w:val="00600F47"/>
    <w:rsid w:val="00607EC7"/>
    <w:rsid w:val="00613245"/>
    <w:rsid w:val="006147D1"/>
    <w:rsid w:val="00615354"/>
    <w:rsid w:val="00621557"/>
    <w:rsid w:val="00621C9F"/>
    <w:rsid w:val="006223E5"/>
    <w:rsid w:val="006258A8"/>
    <w:rsid w:val="0063349A"/>
    <w:rsid w:val="0064705A"/>
    <w:rsid w:val="0065779D"/>
    <w:rsid w:val="00665B15"/>
    <w:rsid w:val="006661D4"/>
    <w:rsid w:val="0067044D"/>
    <w:rsid w:val="006752AA"/>
    <w:rsid w:val="00680EE0"/>
    <w:rsid w:val="0068423C"/>
    <w:rsid w:val="006958D3"/>
    <w:rsid w:val="006A5E50"/>
    <w:rsid w:val="006A7114"/>
    <w:rsid w:val="006B2C97"/>
    <w:rsid w:val="006B43B5"/>
    <w:rsid w:val="006B6210"/>
    <w:rsid w:val="006B6516"/>
    <w:rsid w:val="006C301A"/>
    <w:rsid w:val="006C5C4E"/>
    <w:rsid w:val="006D7976"/>
    <w:rsid w:val="006E3AAC"/>
    <w:rsid w:val="006E6118"/>
    <w:rsid w:val="006F6049"/>
    <w:rsid w:val="006F70CA"/>
    <w:rsid w:val="00700EB8"/>
    <w:rsid w:val="00701AFC"/>
    <w:rsid w:val="007025E0"/>
    <w:rsid w:val="007102AB"/>
    <w:rsid w:val="00716960"/>
    <w:rsid w:val="00740413"/>
    <w:rsid w:val="00747417"/>
    <w:rsid w:val="00780845"/>
    <w:rsid w:val="00781E48"/>
    <w:rsid w:val="007831B2"/>
    <w:rsid w:val="00787449"/>
    <w:rsid w:val="00793616"/>
    <w:rsid w:val="00797F8A"/>
    <w:rsid w:val="007A01E7"/>
    <w:rsid w:val="007A4A19"/>
    <w:rsid w:val="007A66D0"/>
    <w:rsid w:val="007A7C19"/>
    <w:rsid w:val="007B6B60"/>
    <w:rsid w:val="007B7405"/>
    <w:rsid w:val="007C14CB"/>
    <w:rsid w:val="007C4F18"/>
    <w:rsid w:val="007E4088"/>
    <w:rsid w:val="007E508D"/>
    <w:rsid w:val="007F407D"/>
    <w:rsid w:val="007F7DBB"/>
    <w:rsid w:val="0080424F"/>
    <w:rsid w:val="00804765"/>
    <w:rsid w:val="00805316"/>
    <w:rsid w:val="0080546D"/>
    <w:rsid w:val="008145DC"/>
    <w:rsid w:val="00823337"/>
    <w:rsid w:val="00825BAA"/>
    <w:rsid w:val="00827939"/>
    <w:rsid w:val="00827DAD"/>
    <w:rsid w:val="00840DDF"/>
    <w:rsid w:val="0084239E"/>
    <w:rsid w:val="008456C2"/>
    <w:rsid w:val="00847859"/>
    <w:rsid w:val="008602F3"/>
    <w:rsid w:val="00860A3B"/>
    <w:rsid w:val="00870076"/>
    <w:rsid w:val="008710FF"/>
    <w:rsid w:val="008722F7"/>
    <w:rsid w:val="00882EA0"/>
    <w:rsid w:val="008835C4"/>
    <w:rsid w:val="00886D48"/>
    <w:rsid w:val="008875D6"/>
    <w:rsid w:val="00887C05"/>
    <w:rsid w:val="008A47C8"/>
    <w:rsid w:val="008B6353"/>
    <w:rsid w:val="008C357B"/>
    <w:rsid w:val="008C46D1"/>
    <w:rsid w:val="008C7658"/>
    <w:rsid w:val="008D0974"/>
    <w:rsid w:val="008D0D32"/>
    <w:rsid w:val="008D6A16"/>
    <w:rsid w:val="008E410F"/>
    <w:rsid w:val="008F0F36"/>
    <w:rsid w:val="008F5B9F"/>
    <w:rsid w:val="009031C8"/>
    <w:rsid w:val="00904FB9"/>
    <w:rsid w:val="0090566A"/>
    <w:rsid w:val="009112A6"/>
    <w:rsid w:val="00922126"/>
    <w:rsid w:val="009244DE"/>
    <w:rsid w:val="00931711"/>
    <w:rsid w:val="00933693"/>
    <w:rsid w:val="009344BE"/>
    <w:rsid w:val="0094172F"/>
    <w:rsid w:val="009438D6"/>
    <w:rsid w:val="009534DB"/>
    <w:rsid w:val="00954840"/>
    <w:rsid w:val="009639B7"/>
    <w:rsid w:val="00972097"/>
    <w:rsid w:val="00980185"/>
    <w:rsid w:val="00990DA7"/>
    <w:rsid w:val="00992CC1"/>
    <w:rsid w:val="009951F8"/>
    <w:rsid w:val="009966F3"/>
    <w:rsid w:val="009A2134"/>
    <w:rsid w:val="009B158C"/>
    <w:rsid w:val="009B2EE4"/>
    <w:rsid w:val="009C31F2"/>
    <w:rsid w:val="009D103F"/>
    <w:rsid w:val="009E0847"/>
    <w:rsid w:val="00A00967"/>
    <w:rsid w:val="00A014BC"/>
    <w:rsid w:val="00A01583"/>
    <w:rsid w:val="00A02126"/>
    <w:rsid w:val="00A038BC"/>
    <w:rsid w:val="00A05779"/>
    <w:rsid w:val="00A06E41"/>
    <w:rsid w:val="00A07A55"/>
    <w:rsid w:val="00A13339"/>
    <w:rsid w:val="00A13A11"/>
    <w:rsid w:val="00A16B13"/>
    <w:rsid w:val="00A17CE6"/>
    <w:rsid w:val="00A252C1"/>
    <w:rsid w:val="00A252DF"/>
    <w:rsid w:val="00A2614B"/>
    <w:rsid w:val="00A35818"/>
    <w:rsid w:val="00A4234B"/>
    <w:rsid w:val="00A44083"/>
    <w:rsid w:val="00A45314"/>
    <w:rsid w:val="00A5244D"/>
    <w:rsid w:val="00A545A4"/>
    <w:rsid w:val="00A56C4B"/>
    <w:rsid w:val="00A60F62"/>
    <w:rsid w:val="00A82E44"/>
    <w:rsid w:val="00A858BB"/>
    <w:rsid w:val="00A95251"/>
    <w:rsid w:val="00A9688C"/>
    <w:rsid w:val="00AA1AC3"/>
    <w:rsid w:val="00AB41C0"/>
    <w:rsid w:val="00AC348F"/>
    <w:rsid w:val="00AD328F"/>
    <w:rsid w:val="00AD779C"/>
    <w:rsid w:val="00AE21EA"/>
    <w:rsid w:val="00AF2184"/>
    <w:rsid w:val="00B00426"/>
    <w:rsid w:val="00B15DE6"/>
    <w:rsid w:val="00B16648"/>
    <w:rsid w:val="00B2155A"/>
    <w:rsid w:val="00B21615"/>
    <w:rsid w:val="00B3066A"/>
    <w:rsid w:val="00B362BE"/>
    <w:rsid w:val="00B531A2"/>
    <w:rsid w:val="00B538EE"/>
    <w:rsid w:val="00B546BA"/>
    <w:rsid w:val="00B5622D"/>
    <w:rsid w:val="00B61641"/>
    <w:rsid w:val="00B63716"/>
    <w:rsid w:val="00B648BA"/>
    <w:rsid w:val="00B66C25"/>
    <w:rsid w:val="00B67E0B"/>
    <w:rsid w:val="00B807F8"/>
    <w:rsid w:val="00B83C11"/>
    <w:rsid w:val="00B872C7"/>
    <w:rsid w:val="00B91DDE"/>
    <w:rsid w:val="00BB4282"/>
    <w:rsid w:val="00BB44E2"/>
    <w:rsid w:val="00BB639F"/>
    <w:rsid w:val="00BC0229"/>
    <w:rsid w:val="00BC4516"/>
    <w:rsid w:val="00BC5108"/>
    <w:rsid w:val="00BC79E9"/>
    <w:rsid w:val="00BD3662"/>
    <w:rsid w:val="00BD4156"/>
    <w:rsid w:val="00BD420B"/>
    <w:rsid w:val="00BD5BE6"/>
    <w:rsid w:val="00BF42DD"/>
    <w:rsid w:val="00C00C66"/>
    <w:rsid w:val="00C16034"/>
    <w:rsid w:val="00C165DF"/>
    <w:rsid w:val="00C17B7F"/>
    <w:rsid w:val="00C21325"/>
    <w:rsid w:val="00C24254"/>
    <w:rsid w:val="00C24A15"/>
    <w:rsid w:val="00C34722"/>
    <w:rsid w:val="00C43E01"/>
    <w:rsid w:val="00C64CDD"/>
    <w:rsid w:val="00C70B71"/>
    <w:rsid w:val="00C72363"/>
    <w:rsid w:val="00C83AD1"/>
    <w:rsid w:val="00C9352D"/>
    <w:rsid w:val="00C94FDB"/>
    <w:rsid w:val="00C96C87"/>
    <w:rsid w:val="00CA03BD"/>
    <w:rsid w:val="00CB36D4"/>
    <w:rsid w:val="00CB78E2"/>
    <w:rsid w:val="00CC3D68"/>
    <w:rsid w:val="00CC3E58"/>
    <w:rsid w:val="00CC3F07"/>
    <w:rsid w:val="00CC4661"/>
    <w:rsid w:val="00CC4D1C"/>
    <w:rsid w:val="00CD5F2F"/>
    <w:rsid w:val="00CE7C3F"/>
    <w:rsid w:val="00CE7F81"/>
    <w:rsid w:val="00CF4302"/>
    <w:rsid w:val="00D005C8"/>
    <w:rsid w:val="00D02FE5"/>
    <w:rsid w:val="00D103ED"/>
    <w:rsid w:val="00D10C1A"/>
    <w:rsid w:val="00D148DD"/>
    <w:rsid w:val="00D17643"/>
    <w:rsid w:val="00D27753"/>
    <w:rsid w:val="00D307DA"/>
    <w:rsid w:val="00D31090"/>
    <w:rsid w:val="00D32A61"/>
    <w:rsid w:val="00D37B46"/>
    <w:rsid w:val="00D50D60"/>
    <w:rsid w:val="00D514B3"/>
    <w:rsid w:val="00D543EE"/>
    <w:rsid w:val="00D550F1"/>
    <w:rsid w:val="00D5563C"/>
    <w:rsid w:val="00D60118"/>
    <w:rsid w:val="00D608EF"/>
    <w:rsid w:val="00D6138A"/>
    <w:rsid w:val="00D63B5B"/>
    <w:rsid w:val="00D67E9E"/>
    <w:rsid w:val="00D744C3"/>
    <w:rsid w:val="00D74E0B"/>
    <w:rsid w:val="00D77A62"/>
    <w:rsid w:val="00D842C2"/>
    <w:rsid w:val="00D90EDD"/>
    <w:rsid w:val="00D956A6"/>
    <w:rsid w:val="00D95CE3"/>
    <w:rsid w:val="00D966E2"/>
    <w:rsid w:val="00DB3C00"/>
    <w:rsid w:val="00DB46E7"/>
    <w:rsid w:val="00DC0644"/>
    <w:rsid w:val="00DC0B38"/>
    <w:rsid w:val="00DC0EBE"/>
    <w:rsid w:val="00DC3B29"/>
    <w:rsid w:val="00DC6EA3"/>
    <w:rsid w:val="00DD0C46"/>
    <w:rsid w:val="00DD5A7D"/>
    <w:rsid w:val="00DE14CD"/>
    <w:rsid w:val="00DE37EB"/>
    <w:rsid w:val="00DF1CEB"/>
    <w:rsid w:val="00DF4A2F"/>
    <w:rsid w:val="00DF7DC4"/>
    <w:rsid w:val="00E006A8"/>
    <w:rsid w:val="00E10C93"/>
    <w:rsid w:val="00E15974"/>
    <w:rsid w:val="00E238CE"/>
    <w:rsid w:val="00E24927"/>
    <w:rsid w:val="00E3254F"/>
    <w:rsid w:val="00E44902"/>
    <w:rsid w:val="00E46681"/>
    <w:rsid w:val="00E4764B"/>
    <w:rsid w:val="00E50719"/>
    <w:rsid w:val="00E510C1"/>
    <w:rsid w:val="00E57F80"/>
    <w:rsid w:val="00E8464A"/>
    <w:rsid w:val="00E85A4F"/>
    <w:rsid w:val="00E86325"/>
    <w:rsid w:val="00E865F3"/>
    <w:rsid w:val="00E90EAE"/>
    <w:rsid w:val="00E954E4"/>
    <w:rsid w:val="00E95C08"/>
    <w:rsid w:val="00EA1618"/>
    <w:rsid w:val="00EA46B1"/>
    <w:rsid w:val="00EB1CAA"/>
    <w:rsid w:val="00EB2BED"/>
    <w:rsid w:val="00EB750B"/>
    <w:rsid w:val="00EC585F"/>
    <w:rsid w:val="00EC63AF"/>
    <w:rsid w:val="00ED2110"/>
    <w:rsid w:val="00ED3376"/>
    <w:rsid w:val="00ED48CD"/>
    <w:rsid w:val="00EF17EE"/>
    <w:rsid w:val="00EF33BF"/>
    <w:rsid w:val="00EF3438"/>
    <w:rsid w:val="00EF6166"/>
    <w:rsid w:val="00EF7D75"/>
    <w:rsid w:val="00F0288F"/>
    <w:rsid w:val="00F067A4"/>
    <w:rsid w:val="00F14935"/>
    <w:rsid w:val="00F22181"/>
    <w:rsid w:val="00F24C2F"/>
    <w:rsid w:val="00F278A4"/>
    <w:rsid w:val="00F33C45"/>
    <w:rsid w:val="00F45E5C"/>
    <w:rsid w:val="00F45F6D"/>
    <w:rsid w:val="00F51359"/>
    <w:rsid w:val="00F57631"/>
    <w:rsid w:val="00F61928"/>
    <w:rsid w:val="00F744FC"/>
    <w:rsid w:val="00F807C5"/>
    <w:rsid w:val="00F91E7B"/>
    <w:rsid w:val="00F94995"/>
    <w:rsid w:val="00F96B32"/>
    <w:rsid w:val="00FA5018"/>
    <w:rsid w:val="00FB5F38"/>
    <w:rsid w:val="00FB67A4"/>
    <w:rsid w:val="00FB6B5A"/>
    <w:rsid w:val="00FD1309"/>
    <w:rsid w:val="00FF2E18"/>
    <w:rsid w:val="00FF490F"/>
    <w:rsid w:val="00FF4D6F"/>
    <w:rsid w:val="00FF6F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D40677"/>
  <w15:docId w15:val="{19D86AB6-EF65-4C82-A481-CF2437474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138A"/>
    <w:pPr>
      <w:spacing w:line="240" w:lineRule="exact"/>
    </w:pPr>
    <w:rPr>
      <w:rFonts w:asciiTheme="minorHAnsi" w:hAnsiTheme="minorHAnsi"/>
      <w:sz w:val="18"/>
    </w:rPr>
  </w:style>
  <w:style w:type="paragraph" w:styleId="Heading1">
    <w:name w:val="heading 1"/>
    <w:basedOn w:val="Normal"/>
    <w:next w:val="Normal"/>
    <w:pPr>
      <w:keepNext/>
      <w:jc w:val="both"/>
      <w:outlineLvl w:val="0"/>
    </w:pPr>
    <w:rPr>
      <w:sz w:val="24"/>
      <w:u w:val="single"/>
    </w:rPr>
  </w:style>
  <w:style w:type="paragraph" w:styleId="Heading2">
    <w:name w:val="heading 2"/>
    <w:basedOn w:val="Normal"/>
    <w:next w:val="Normal"/>
    <w:pPr>
      <w:keepNext/>
      <w:jc w:val="center"/>
      <w:outlineLvl w:val="1"/>
    </w:pPr>
    <w:rPr>
      <w:b/>
      <w:sz w:val="24"/>
    </w:rPr>
  </w:style>
  <w:style w:type="paragraph" w:styleId="Heading3">
    <w:name w:val="heading 3"/>
    <w:basedOn w:val="Normal"/>
    <w:next w:val="Normal"/>
    <w:pPr>
      <w:keepNext/>
      <w:outlineLvl w:val="2"/>
    </w:pPr>
    <w:rPr>
      <w:b/>
      <w:sz w:val="26"/>
    </w:rPr>
  </w:style>
  <w:style w:type="paragraph" w:styleId="Heading4">
    <w:name w:val="heading 4"/>
    <w:basedOn w:val="Normal"/>
    <w:next w:val="Normal"/>
    <w:pPr>
      <w:keepNext/>
      <w:ind w:left="567"/>
      <w:jc w:val="both"/>
      <w:outlineLvl w:val="3"/>
    </w:pPr>
    <w:rPr>
      <w:b/>
      <w:sz w:val="22"/>
    </w:rPr>
  </w:style>
  <w:style w:type="paragraph" w:styleId="Heading5">
    <w:name w:val="heading 5"/>
    <w:basedOn w:val="Normal"/>
    <w:next w:val="Normal"/>
    <w:pPr>
      <w:keepNext/>
      <w:jc w:val="both"/>
      <w:outlineLvl w:val="4"/>
    </w:pPr>
    <w:rPr>
      <w:u w:val="single"/>
    </w:rPr>
  </w:style>
  <w:style w:type="paragraph" w:styleId="Heading6">
    <w:name w:val="heading 6"/>
    <w:basedOn w:val="Normal"/>
    <w:next w:val="Normal"/>
    <w:pPr>
      <w:keepNext/>
      <w:jc w:val="both"/>
      <w:outlineLvl w:val="5"/>
    </w:pPr>
    <w:rPr>
      <w:i/>
      <w:u w:val="single"/>
    </w:rPr>
  </w:style>
  <w:style w:type="paragraph" w:styleId="Heading7">
    <w:name w:val="heading 7"/>
    <w:basedOn w:val="Normal"/>
    <w:next w:val="Normal"/>
    <w:pPr>
      <w:keepNext/>
      <w:outlineLvl w:val="6"/>
    </w:pPr>
    <w:rPr>
      <w:sz w:val="24"/>
      <w:u w:val="single"/>
    </w:rPr>
  </w:style>
  <w:style w:type="paragraph" w:styleId="Heading8">
    <w:name w:val="heading 8"/>
    <w:basedOn w:val="Normal"/>
    <w:next w:val="Normal"/>
    <w:pPr>
      <w:keepNext/>
      <w:ind w:left="567"/>
      <w:jc w:val="both"/>
      <w:outlineLvl w:val="7"/>
    </w:pPr>
    <w:rPr>
      <w:b/>
      <w:sz w:val="24"/>
    </w:rPr>
  </w:style>
  <w:style w:type="paragraph" w:styleId="Heading9">
    <w:name w:val="heading 9"/>
    <w:basedOn w:val="Normal"/>
    <w:next w:val="Normal"/>
    <w:pPr>
      <w:keepNext/>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 w:val="24"/>
    </w:rPr>
  </w:style>
  <w:style w:type="paragraph" w:styleId="BodyTextIndent">
    <w:name w:val="Body Text Indent"/>
    <w:basedOn w:val="Normal"/>
    <w:pPr>
      <w:ind w:left="1418"/>
      <w:jc w:val="both"/>
    </w:pPr>
    <w:rPr>
      <w:sz w:val="24"/>
    </w:rPr>
  </w:style>
  <w:style w:type="paragraph" w:styleId="Caption">
    <w:name w:val="caption"/>
    <w:basedOn w:val="Normal"/>
    <w:next w:val="Normal"/>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Normal"/>
    <w:pPr>
      <w:tabs>
        <w:tab w:val="left" w:pos="1985"/>
        <w:tab w:val="left" w:pos="3515"/>
        <w:tab w:val="left" w:pos="6010"/>
        <w:tab w:val="left" w:pos="7655"/>
        <w:tab w:val="left" w:pos="8789"/>
      </w:tabs>
    </w:pPr>
    <w:rPr>
      <w:sz w:val="12"/>
    </w:rPr>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BodyText2">
    <w:name w:val="Body Text 2"/>
    <w:basedOn w:val="Normal"/>
    <w:pPr>
      <w:jc w:val="both"/>
    </w:pPr>
    <w:rPr>
      <w:rFonts w:ascii="LTUnivers 430 BasicReg" w:hAnsi="LTUnivers 430 BasicReg"/>
      <w:sz w:val="22"/>
    </w:rPr>
  </w:style>
  <w:style w:type="paragraph" w:styleId="BodyText3">
    <w:name w:val="Body Text 3"/>
    <w:basedOn w:val="Normal"/>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BalloonText">
    <w:name w:val="Balloon Text"/>
    <w:basedOn w:val="Normal"/>
    <w:semiHidden/>
    <w:rsid w:val="00F22181"/>
    <w:rPr>
      <w:rFonts w:ascii="Tahoma" w:hAnsi="Tahoma" w:cs="Tahoma"/>
      <w:sz w:val="16"/>
      <w:szCs w:val="16"/>
    </w:rPr>
  </w:style>
  <w:style w:type="character" w:styleId="PageNumber">
    <w:name w:val="page number"/>
    <w:basedOn w:val="DefaultParagraphFont"/>
    <w:rsid w:val="008D6A16"/>
  </w:style>
  <w:style w:type="character" w:customStyle="1" w:styleId="FooterChar">
    <w:name w:val="Footer Char"/>
    <w:basedOn w:val="DefaultParagraphFont"/>
    <w:link w:val="Footer"/>
    <w:uiPriority w:val="99"/>
    <w:rsid w:val="00954840"/>
    <w:rPr>
      <w:rFonts w:ascii="Arial" w:hAnsi="Arial"/>
    </w:rPr>
  </w:style>
  <w:style w:type="character" w:styleId="PlaceholderText">
    <w:name w:val="Placeholder Text"/>
    <w:basedOn w:val="DefaultParagraphFont"/>
    <w:uiPriority w:val="99"/>
    <w:semiHidden/>
    <w:rsid w:val="00793616"/>
    <w:rPr>
      <w:color w:val="808080"/>
    </w:rPr>
  </w:style>
  <w:style w:type="paragraph" w:customStyle="1" w:styleId="7Punkt">
    <w:name w:val="7 Punkt"/>
    <w:basedOn w:val="Normal"/>
    <w:rsid w:val="003A6E04"/>
    <w:pPr>
      <w:spacing w:line="170" w:lineRule="exact"/>
    </w:pPr>
    <w:rPr>
      <w:sz w:val="14"/>
      <w:szCs w:val="14"/>
    </w:rPr>
  </w:style>
  <w:style w:type="table" w:styleId="TableGrid">
    <w:name w:val="Table Grid"/>
    <w:basedOn w:val="TableNormal"/>
    <w:rsid w:val="00356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einfo">
    <w:name w:val="Presseinfo"/>
    <w:basedOn w:val="Normal"/>
    <w:rsid w:val="00D27753"/>
    <w:pPr>
      <w:spacing w:line="240" w:lineRule="auto"/>
    </w:pPr>
    <w:rPr>
      <w:b/>
      <w:color w:val="FE0009" w:themeColor="accent5"/>
      <w:sz w:val="36"/>
    </w:rPr>
  </w:style>
  <w:style w:type="character" w:styleId="Emphasis">
    <w:name w:val="Emphasis"/>
    <w:basedOn w:val="DefaultParagraphFont"/>
    <w:rsid w:val="003568D1"/>
    <w:rPr>
      <w:i/>
      <w:iCs/>
    </w:rPr>
  </w:style>
  <w:style w:type="paragraph" w:customStyle="1" w:styleId="Aufzhlung">
    <w:name w:val="Aufzählung"/>
    <w:basedOn w:val="Normal"/>
    <w:qFormat/>
    <w:rsid w:val="00A13A11"/>
    <w:pPr>
      <w:numPr>
        <w:numId w:val="7"/>
      </w:numPr>
    </w:pPr>
  </w:style>
  <w:style w:type="paragraph" w:customStyle="1" w:styleId="7Pt">
    <w:name w:val="7 Pt"/>
    <w:basedOn w:val="Normal"/>
    <w:rsid w:val="004062C5"/>
    <w:pPr>
      <w:tabs>
        <w:tab w:val="left" w:pos="1701"/>
      </w:tabs>
      <w:spacing w:line="170" w:lineRule="exact"/>
    </w:pPr>
    <w:rPr>
      <w:sz w:val="14"/>
      <w:szCs w:val="14"/>
    </w:rPr>
  </w:style>
  <w:style w:type="character" w:styleId="Strong">
    <w:name w:val="Strong"/>
    <w:basedOn w:val="DefaultParagraphFont"/>
    <w:uiPriority w:val="22"/>
    <w:qFormat/>
    <w:rsid w:val="004062C5"/>
    <w:rPr>
      <w:rFonts w:ascii="LTUnivers 330 BasicLight" w:hAnsi="LTUnivers 330 BasicLight"/>
      <w:b/>
      <w:bCs/>
      <w:i w:val="0"/>
    </w:rPr>
  </w:style>
  <w:style w:type="character" w:styleId="CommentReference">
    <w:name w:val="annotation reference"/>
    <w:basedOn w:val="DefaultParagraphFont"/>
    <w:semiHidden/>
    <w:unhideWhenUsed/>
    <w:rsid w:val="009112A6"/>
    <w:rPr>
      <w:sz w:val="16"/>
      <w:szCs w:val="16"/>
    </w:rPr>
  </w:style>
  <w:style w:type="paragraph" w:styleId="CommentText">
    <w:name w:val="annotation text"/>
    <w:basedOn w:val="Normal"/>
    <w:link w:val="CommentTextChar"/>
    <w:semiHidden/>
    <w:unhideWhenUsed/>
    <w:rsid w:val="009112A6"/>
    <w:pPr>
      <w:spacing w:line="240" w:lineRule="auto"/>
    </w:pPr>
    <w:rPr>
      <w:sz w:val="20"/>
    </w:rPr>
  </w:style>
  <w:style w:type="character" w:customStyle="1" w:styleId="CommentTextChar">
    <w:name w:val="Comment Text Char"/>
    <w:basedOn w:val="DefaultParagraphFont"/>
    <w:link w:val="CommentText"/>
    <w:semiHidden/>
    <w:rsid w:val="009112A6"/>
    <w:rPr>
      <w:rFonts w:asciiTheme="minorHAnsi" w:hAnsiTheme="minorHAnsi"/>
    </w:rPr>
  </w:style>
  <w:style w:type="paragraph" w:styleId="CommentSubject">
    <w:name w:val="annotation subject"/>
    <w:basedOn w:val="CommentText"/>
    <w:next w:val="CommentText"/>
    <w:link w:val="CommentSubjectChar"/>
    <w:semiHidden/>
    <w:unhideWhenUsed/>
    <w:rsid w:val="009112A6"/>
    <w:rPr>
      <w:b/>
      <w:bCs/>
    </w:rPr>
  </w:style>
  <w:style w:type="character" w:customStyle="1" w:styleId="CommentSubjectChar">
    <w:name w:val="Comment Subject Char"/>
    <w:basedOn w:val="CommentTextChar"/>
    <w:link w:val="CommentSubject"/>
    <w:semiHidden/>
    <w:rsid w:val="009112A6"/>
    <w:rPr>
      <w:rFonts w:asciiTheme="minorHAnsi" w:hAnsiTheme="minorHAnsi"/>
      <w:b/>
      <w:bCs/>
    </w:rPr>
  </w:style>
  <w:style w:type="paragraph" w:styleId="Revision">
    <w:name w:val="Revision"/>
    <w:hidden/>
    <w:uiPriority w:val="99"/>
    <w:semiHidden/>
    <w:rsid w:val="00D77A62"/>
    <w:rPr>
      <w:rFonts w:asciiTheme="minorHAnsi" w:hAnsiTheme="minorHAnsi"/>
      <w:sz w:val="18"/>
    </w:rPr>
  </w:style>
  <w:style w:type="character" w:customStyle="1" w:styleId="NichtaufgelsteErwhnung1">
    <w:name w:val="Nicht aufgelöste Erwähnung1"/>
    <w:basedOn w:val="DefaultParagraphFont"/>
    <w:uiPriority w:val="99"/>
    <w:semiHidden/>
    <w:unhideWhenUsed/>
    <w:rsid w:val="00E10C93"/>
    <w:rPr>
      <w:color w:val="605E5C"/>
      <w:shd w:val="clear" w:color="auto" w:fill="E1DFDD"/>
    </w:rPr>
  </w:style>
  <w:style w:type="character" w:customStyle="1" w:styleId="apple-converted-space">
    <w:name w:val="apple-converted-space"/>
    <w:basedOn w:val="DefaultParagraphFont"/>
    <w:rsid w:val="00EF3438"/>
  </w:style>
  <w:style w:type="paragraph" w:styleId="NormalWeb">
    <w:name w:val="Normal (Web)"/>
    <w:basedOn w:val="Normal"/>
    <w:uiPriority w:val="99"/>
    <w:unhideWhenUsed/>
    <w:rsid w:val="00EF3438"/>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876228">
      <w:bodyDiv w:val="1"/>
      <w:marLeft w:val="0"/>
      <w:marRight w:val="0"/>
      <w:marTop w:val="0"/>
      <w:marBottom w:val="0"/>
      <w:divBdr>
        <w:top w:val="none" w:sz="0" w:space="0" w:color="auto"/>
        <w:left w:val="none" w:sz="0" w:space="0" w:color="auto"/>
        <w:bottom w:val="none" w:sz="0" w:space="0" w:color="auto"/>
        <w:right w:val="none" w:sz="0" w:space="0" w:color="auto"/>
      </w:divBdr>
      <w:divsChild>
        <w:div w:id="1752698255">
          <w:marLeft w:val="0"/>
          <w:marRight w:val="0"/>
          <w:marTop w:val="0"/>
          <w:marBottom w:val="0"/>
          <w:divBdr>
            <w:top w:val="none" w:sz="0" w:space="0" w:color="auto"/>
            <w:left w:val="none" w:sz="0" w:space="0" w:color="auto"/>
            <w:bottom w:val="none" w:sz="0" w:space="0" w:color="auto"/>
            <w:right w:val="none" w:sz="0" w:space="0" w:color="auto"/>
          </w:divBdr>
          <w:divsChild>
            <w:div w:id="998583779">
              <w:marLeft w:val="0"/>
              <w:marRight w:val="0"/>
              <w:marTop w:val="0"/>
              <w:marBottom w:val="0"/>
              <w:divBdr>
                <w:top w:val="none" w:sz="0" w:space="0" w:color="auto"/>
                <w:left w:val="none" w:sz="0" w:space="0" w:color="auto"/>
                <w:bottom w:val="none" w:sz="0" w:space="0" w:color="auto"/>
                <w:right w:val="none" w:sz="0" w:space="0" w:color="auto"/>
              </w:divBdr>
              <w:divsChild>
                <w:div w:id="1528790029">
                  <w:marLeft w:val="0"/>
                  <w:marRight w:val="0"/>
                  <w:marTop w:val="0"/>
                  <w:marBottom w:val="0"/>
                  <w:divBdr>
                    <w:top w:val="none" w:sz="0" w:space="0" w:color="auto"/>
                    <w:left w:val="none" w:sz="0" w:space="0" w:color="auto"/>
                    <w:bottom w:val="none" w:sz="0" w:space="0" w:color="auto"/>
                    <w:right w:val="none" w:sz="0" w:space="0" w:color="auto"/>
                  </w:divBdr>
                  <w:divsChild>
                    <w:div w:id="185626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341962">
      <w:bodyDiv w:val="1"/>
      <w:marLeft w:val="0"/>
      <w:marRight w:val="0"/>
      <w:marTop w:val="0"/>
      <w:marBottom w:val="0"/>
      <w:divBdr>
        <w:top w:val="none" w:sz="0" w:space="0" w:color="auto"/>
        <w:left w:val="none" w:sz="0" w:space="0" w:color="auto"/>
        <w:bottom w:val="none" w:sz="0" w:space="0" w:color="auto"/>
        <w:right w:val="none" w:sz="0" w:space="0" w:color="auto"/>
      </w:divBdr>
    </w:div>
    <w:div w:id="1708094304">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12537503">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838228142">
      <w:bodyDiv w:val="1"/>
      <w:marLeft w:val="0"/>
      <w:marRight w:val="0"/>
      <w:marTop w:val="0"/>
      <w:marBottom w:val="0"/>
      <w:divBdr>
        <w:top w:val="none" w:sz="0" w:space="0" w:color="auto"/>
        <w:left w:val="none" w:sz="0" w:space="0" w:color="auto"/>
        <w:bottom w:val="none" w:sz="0" w:space="0" w:color="auto"/>
        <w:right w:val="none" w:sz="0" w:space="0" w:color="auto"/>
      </w:divBdr>
    </w:div>
    <w:div w:id="2003119164">
      <w:bodyDiv w:val="1"/>
      <w:marLeft w:val="0"/>
      <w:marRight w:val="0"/>
      <w:marTop w:val="0"/>
      <w:marBottom w:val="0"/>
      <w:divBdr>
        <w:top w:val="none" w:sz="0" w:space="0" w:color="auto"/>
        <w:left w:val="none" w:sz="0" w:space="0" w:color="auto"/>
        <w:bottom w:val="none" w:sz="0" w:space="0" w:color="auto"/>
        <w:right w:val="none" w:sz="0" w:space="0" w:color="auto"/>
      </w:divBdr>
      <w:divsChild>
        <w:div w:id="1849323931">
          <w:marLeft w:val="0"/>
          <w:marRight w:val="0"/>
          <w:marTop w:val="0"/>
          <w:marBottom w:val="0"/>
          <w:divBdr>
            <w:top w:val="none" w:sz="0" w:space="0" w:color="auto"/>
            <w:left w:val="none" w:sz="0" w:space="0" w:color="auto"/>
            <w:bottom w:val="none" w:sz="0" w:space="0" w:color="auto"/>
            <w:right w:val="none" w:sz="0" w:space="0" w:color="auto"/>
          </w:divBdr>
          <w:divsChild>
            <w:div w:id="691421935">
              <w:marLeft w:val="0"/>
              <w:marRight w:val="0"/>
              <w:marTop w:val="0"/>
              <w:marBottom w:val="0"/>
              <w:divBdr>
                <w:top w:val="none" w:sz="0" w:space="0" w:color="auto"/>
                <w:left w:val="none" w:sz="0" w:space="0" w:color="auto"/>
                <w:bottom w:val="none" w:sz="0" w:space="0" w:color="auto"/>
                <w:right w:val="none" w:sz="0" w:space="0" w:color="auto"/>
              </w:divBdr>
              <w:divsChild>
                <w:div w:id="1102266487">
                  <w:marLeft w:val="0"/>
                  <w:marRight w:val="0"/>
                  <w:marTop w:val="0"/>
                  <w:marBottom w:val="0"/>
                  <w:divBdr>
                    <w:top w:val="none" w:sz="0" w:space="0" w:color="auto"/>
                    <w:left w:val="none" w:sz="0" w:space="0" w:color="auto"/>
                    <w:bottom w:val="none" w:sz="0" w:space="0" w:color="auto"/>
                    <w:right w:val="none" w:sz="0" w:space="0" w:color="auto"/>
                  </w:divBdr>
                  <w:divsChild>
                    <w:div w:id="18330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roto-frank.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p:properties>
</file>

<file path=customXml/item2.xml><?xml version="1.0" encoding="utf-8"?>
<ct:contentTypeSchema xmlns:ct="http://schemas.microsoft.com/office/2006/metadata/contentType" xmlns:ma="http://schemas.microsoft.com/office/2006/metadata/properties/metaAttributes" xmlns:star_td="http://www.star-group.net/schemas/transit/filters/textdata" ct:_="" ma:_="" ma:contentTypeName="Dokument" ma:contentTypeID="0x01010041BC0CD798BB4F45B3257B8ED41A667D" ma:contentTypeVersion="14" ma:contentTypeDescription="Ein neues Dokument erstellen." ma:contentTypeScope="" ma:versionID="507179d2503ae950576274b5549785f8">
  <xsd:schema xmlns:xsd="http://www.w3.org/2001/XMLSchema" xmlns:p="http://schemas.microsoft.com/office/2006/metadata/properties" xmlns:ns3="0c53d833-1b8f-450f-b8dd-e0b5b675fa6e" xmlns:ns4="5fe6a50d-8897-496c-860d-158661d6238a" xmlns:xs="http://www.w3.org/2001/XMLSchema" targetNamespace="http://schemas.microsoft.com/office/2006/metadata/properties" ma:root="true" ma:fieldsID="7e8ea0c254ef4dc3781931b5b9d6a94f" ns3:_="" ns4:_="">
    <xsd:import xmlns:xs="http://www.w3.org/2001/XMLSchema" xmlns:xsd="http://www.w3.org/2001/XMLSchema" namespace="0c53d833-1b8f-450f-b8dd-e0b5b675fa6e"/>
    <xsd:import xmlns:xs="http://www.w3.org/2001/XMLSchema" xmlns:xsd="http://www.w3.org/2001/XMLSchema" namespace="5fe6a50d-8897-496c-860d-158661d6238a"/>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3:SharedWithUsers" minOccurs="0"/>
                <xsd:element xmlns:xs="http://www.w3.org/2001/XMLSchema" xmlns:xsd="http://www.w3.org/2001/XMLSchema" ref="ns3:SharedWithDetails" minOccurs="0"/>
                <xsd:element xmlns:xs="http://www.w3.org/2001/XMLSchema" xmlns:xsd="http://www.w3.org/2001/XMLSchema" ref="ns3:SharingHintHash" minOccurs="0"/>
                <xsd:element xmlns:xs="http://www.w3.org/2001/XMLSchema" xmlns:xsd="http://www.w3.org/2001/XMLSchema" ref="ns4:MediaServiceMetadata" minOccurs="0"/>
                <xsd:element xmlns:xs="http://www.w3.org/2001/XMLSchema" xmlns:xsd="http://www.w3.org/2001/XMLSchema" ref="ns4:MediaServiceFastMetadata" minOccurs="0"/>
                <xsd:element xmlns:xs="http://www.w3.org/2001/XMLSchema" xmlns:xsd="http://www.w3.org/2001/XMLSchema" ref="ns4:MediaServiceDateTaken" minOccurs="0"/>
                <xsd:element xmlns:xs="http://www.w3.org/2001/XMLSchema" xmlns:xsd="http://www.w3.org/2001/XMLSchema" ref="ns4:MediaLengthInSeconds" minOccurs="0"/>
                <xsd:element xmlns:xs="http://www.w3.org/2001/XMLSchema" xmlns:xsd="http://www.w3.org/2001/XMLSchema" ref="ns4:MediaServiceAutoKeyPoints" minOccurs="0"/>
                <xsd:element xmlns:xs="http://www.w3.org/2001/XMLSchema" xmlns:xsd="http://www.w3.org/2001/XMLSchema" ref="ns4:MediaServiceKeyPoints" minOccurs="0"/>
                <xsd:element xmlns:xs="http://www.w3.org/2001/XMLSchema" xmlns:xsd="http://www.w3.org/2001/XMLSchema" ref="ns4:MediaServiceAutoTags" minOccurs="0"/>
                <xsd:element xmlns:xs="http://www.w3.org/2001/XMLSchema" xmlns:xsd="http://www.w3.org/2001/XMLSchema" ref="ns4:MediaServiceOCR" minOccurs="0"/>
                <xsd:element xmlns:xs="http://www.w3.org/2001/XMLSchema" xmlns:xsd="http://www.w3.org/2001/XMLSchema" ref="ns4:MediaServiceGenerationTime" minOccurs="0"/>
                <xsd:element xmlns:xs="http://www.w3.org/2001/XMLSchema" xmlns:xsd="http://www.w3.org/2001/XMLSchema" ref="ns4:MediaServiceEventHashCode" minOccurs="0"/>
                <xsd:element xmlns:xs="http://www.w3.org/2001/XMLSchema" xmlns:xsd="http://www.w3.org/2001/XMLSchema" ref="ns4:MediaServiceLocation"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0c53d833-1b8f-450f-b8dd-e0b5b675fa6e"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SharedWithUsers" ma:index="8" nillable="true" ma:displayName="Freigegeben für" ma:internalName="SharedWithUsers" ma:readOnly="true">
      <xs:complexType xmlns:xsd="http://www.w3.org/2001/XMLSchema" xmlns:xs="http://www.w3.org/2001/XMLSchema">
        <xsd:complexContent xmlns:xs="http://www.w3.org/2001/XMLSchema" xmlns:xsd="http://www.w3.org/2001/XMLSchema">
          <xs:extension xmlns:xsd="http://www.w3.org/2001/XMLSchema" xmlns:xs="http://www.w3.org/2001/XMLSchema" base="dms:UserMulti">
            <xsd:sequence xmlns:xs="http://www.w3.org/2001/XMLSchema" xmlns:xsd="http://www.w3.org/2001/XMLSchema">
              <xs:element xmlns:xsd="http://www.w3.org/2001/XMLSchema" xmlns:xs="http://www.w3.org/2001/XMLSchema" name="UserInfo" minOccurs="0" maxOccurs="unbounded">
                <xsd:complexType xmlns:xs="http://www.w3.org/2001/XMLSchema" xmlns:xsd="http://www.w3.org/2001/XMLSchema">
                  <xs:sequence xmlns:xsd="http://www.w3.org/2001/XMLSchema" xmlns:xs="http://www.w3.org/2001/XMLSchema">
                    <xsd:element xmlns:xs="http://www.w3.org/2001/XMLSchema" xmlns:xsd="http://www.w3.org/2001/XMLSchema" name="DisplayName" type="xsd:string" minOccurs="0"/>
                    <xsd:element xmlns:xs="http://www.w3.org/2001/XMLSchema" xmlns:xsd="http://www.w3.org/2001/XMLSchema" name="AccountId" type="dms:UserId" minOccurs="0" nillable="true"/>
                    <xsd:element xmlns:xs="http://www.w3.org/2001/XMLSchema" xmlns:xsd="http://www.w3.org/2001/XMLSchema" name="AccountType" type="xsd:string" minOccurs="0"/>
                  </xs:sequence>
                </xsd:complexType>
              </xs:element>
            </xsd:sequence>
          </xs:extension>
        </xsd:complexContent>
      </xs:complexType>
    </xsd:element>
    <xsd:element xmlns:xs="http://www.w3.org/2001/XMLSchema" xmlns:xsd="http://www.w3.org/2001/XMLSchema" name="SharedWithDetails" ma:index="9" nillable="true" ma:displayName="Freigegeben für - Details" ma:internalName="SharedWithDetail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SharingHintHash" ma:index="10" nillable="true" ma:displayName="Freigabehinweishash" ma:hidden="true" ma:internalName="SharingHintHash" ma:readOnly="true">
      <xs:simpleType xmlns:xsd="http://www.w3.org/2001/XMLSchema" xmlns:xs="http://www.w3.org/2001/XMLSchema">
        <xsd:restriction xmlns:xs="http://www.w3.org/2001/XMLSchema" xmlns:xsd="http://www.w3.org/2001/XMLSchema" base="dms:Text"/>
      </xs:simpleType>
    </xsd:element>
  </xsd:schema>
  <xsd:schema xmlns:xsd="http://www.w3.org/2001/XMLSchema" xmlns:dms="http://schemas.microsoft.com/office/2006/documentManagement/types" xmlns:pc="http://schemas.microsoft.com/office/infopath/2007/PartnerControls" xmlns:xs="http://www.w3.org/2001/XMLSchema" targetNamespace="5fe6a50d-8897-496c-860d-158661d6238a"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MediaServiceMetadata" ma:index="11" nillable="true" ma:displayName="MediaServiceMetadata" ma:hidden="true" ma:internalName="MediaService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FastMetadata" ma:index="12" nillable="true" ma:displayName="MediaServiceFastMetadata" ma:hidden="true" ma:internalName="MediaServiceFast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DateTaken" ma:index="13" nillable="true" ma:displayName="MediaServiceDateTaken" ma:hidden="true" ma:internalName="MediaServiceDateTake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LengthInSeconds" ma:index="14" nillable="true" ma:displayName="MediaLengthInSeconds" ma:hidden="true" ma:internalName="MediaLengthInSeconds" ma:readOnly="true">
      <xs:simpleType xmlns:xsd="http://www.w3.org/2001/XMLSchema" xmlns:xs="http://www.w3.org/2001/XMLSchema">
        <xsd:restriction xmlns:xs="http://www.w3.org/2001/XMLSchema" xmlns:xsd="http://www.w3.org/2001/XMLSchema" base="dms:Unknown"/>
      </xs:simpleType>
    </xsd:element>
    <xsd:element xmlns:xs="http://www.w3.org/2001/XMLSchema" xmlns:xsd="http://www.w3.org/2001/XMLSchema" name="MediaServiceAutoKeyPoints" ma:index="15" nillable="true" ma:displayName="MediaServiceAutoKeyPoints" ma:hidden="true" ma:internalName="MediaServiceAutoKeyPoints"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KeyPoints" ma:index="16" nillable="true" ma:displayName="KeyPoints" ma:internalName="MediaServiceKeyPoint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ServiceAutoTags" ma:index="17" nillable="true" ma:displayName="Tags" ma:internalName="MediaServiceAutoTags"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OCR" ma:index="18" nillable="true" ma:displayName="Extracted Text" ma:internalName="MediaServiceOCR"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ServiceGenerationTime" ma:index="19" nillable="true" ma:displayName="MediaServiceGenerationTime" ma:hidden="true" ma:internalName="MediaServiceGenerationTim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EventHashCode" ma:index="20" nillable="true" ma:displayName="MediaServiceEventHashCode" ma:hidden="true" ma:internalName="MediaServiceEventHashCod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Location" ma:index="21" nillable="true" ma:displayName="Location" ma:internalName="MediaServiceLocation" ma:readOnly="true">
      <xs:simpleType xmlns:xsd="http://www.w3.org/2001/XMLSchema" xmlns:xs="http://www.w3.org/2001/XMLSchema">
        <xsd:restriction xmlns:xs="http://www.w3.org/2001/XMLSchema" xmlns:xsd="http://www.w3.org/2001/XMLSchema" base="dms:Text"/>
      </xs: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4.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Props1.xml><?xml version="1.0" encoding="utf-8"?>
<ds:datastoreItem xmlns:ds="http://schemas.openxmlformats.org/officeDocument/2006/customXml" ds:itemID="{CCE5C2A7-A56B-4ECA-9144-D2E6740FDD65}">
  <ds:schemaRefs>
    <ds:schemaRef ds:uri="http://schemas.microsoft.com/office/2006/metadata/properties"/>
    <ds:schemaRef ds:uri="http://schemas.microsoft.com/office/infopath/2007/PartnerControls"/>
    <ds:schemaRef ds:uri="http://www.star-group.net/schemas/transit/filters/textdata"/>
  </ds:schemaRefs>
</ds:datastoreItem>
</file>

<file path=customXml/itemProps2.xml><?xml version="1.0" encoding="utf-8"?>
<ds:datastoreItem xmlns:ds="http://schemas.openxmlformats.org/officeDocument/2006/customXml" ds:itemID="{50CF5798-05D7-4211-9C50-D21CF1D23C55}">
  <ds:schemaRefs>
    <ds:schemaRef ds:uri="http://schemas.microsoft.com/office/2006/metadata/contentType"/>
    <ds:schemaRef ds:uri="http://schemas.microsoft.com/office/2006/metadata/properties/metaAttributes"/>
    <ds:schemaRef ds:uri="http://www.star-group.net/schemas/transit/filters/textdata"/>
    <ds:schemaRef ds:uri="http://www.w3.org/2001/XMLSchema"/>
    <ds:schemaRef ds:uri="http://schemas.microsoft.com/office/2006/metadata/properties"/>
    <ds:schemaRef ds:uri="0c53d833-1b8f-450f-b8dd-e0b5b675fa6e"/>
    <ds:schemaRef ds:uri="5fe6a50d-8897-496c-860d-158661d62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E51851-96EA-4FA6-AAC7-60C6FB018F92}">
  <ds:schemaRefs>
    <ds:schemaRef ds:uri="http://schemas.openxmlformats.org/officeDocument/2006/bibliography"/>
    <ds:schemaRef ds:uri="http://www.star-group.net/schemas/transit/filters/textdata"/>
  </ds:schemaRefs>
</ds:datastoreItem>
</file>

<file path=customXml/itemProps4.xml><?xml version="1.0" encoding="utf-8"?>
<ds:datastoreItem xmlns:ds="http://schemas.openxmlformats.org/officeDocument/2006/customXml" ds:itemID="{F241FCA0-D3A0-4DA5-B029-1F476EC08680}">
  <ds:schemaRefs>
    <ds:schemaRef ds:uri="http://schemas.microsoft.com/sharepoint/v3/contenttype/forms"/>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Pages>
  <Words>365</Words>
  <Characters>2083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Roto</Company>
  <LinksUpToDate>false</LinksUpToDate>
  <CharactersWithSpaces>2444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Barbie</dc:creator>
  <cp:lastModifiedBy>Anton, Madalina</cp:lastModifiedBy>
  <cp:revision>41</cp:revision>
  <cp:lastPrinted>2023-12-27T10:55:00Z</cp:lastPrinted>
  <dcterms:created xsi:type="dcterms:W3CDTF">2024-02-01T12:02:00Z</dcterms:created>
  <dcterms:modified xsi:type="dcterms:W3CDTF">2024-02-05T09:56:00Z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0x01010041BC0CD798BB4F45B3257B8ED41A667D</vt:lpwstr>
  </property>
</Properties>
</file>