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3E67D" w14:textId="74BF3C01" w:rsidR="00E61DD1" w:rsidRPr="00687082" w:rsidRDefault="00435B70" w:rsidP="00E61DD1">
      <w:pPr>
        <w:rPr>
          <w:rFonts w:asciiTheme="minorHAnsi" w:hAnsiTheme="minorHAnsi"/>
          <w:sz w:val="20"/>
          <w:szCs w:val="20"/>
          <w:lang w:val="hu-HU"/>
        </w:rPr>
      </w:pPr>
      <w:r w:rsidRPr="00687082">
        <w:rPr>
          <w:rFonts w:asciiTheme="minorHAnsi" w:hAnsiTheme="minorHAnsi"/>
          <w:b/>
          <w:sz w:val="20"/>
          <w:szCs w:val="20"/>
          <w:lang w:val="hu-HU"/>
        </w:rPr>
        <w:t>D</w:t>
      </w:r>
      <w:r w:rsidR="00687082" w:rsidRPr="00687082">
        <w:rPr>
          <w:rFonts w:asciiTheme="minorHAnsi" w:hAnsiTheme="minorHAnsi"/>
          <w:b/>
          <w:sz w:val="20"/>
          <w:szCs w:val="20"/>
          <w:lang w:val="hu-HU"/>
        </w:rPr>
        <w:t>á</w:t>
      </w:r>
      <w:r w:rsidRPr="00687082">
        <w:rPr>
          <w:rFonts w:asciiTheme="minorHAnsi" w:hAnsiTheme="minorHAnsi"/>
          <w:b/>
          <w:sz w:val="20"/>
          <w:szCs w:val="20"/>
          <w:lang w:val="hu-HU"/>
        </w:rPr>
        <w:t xml:space="preserve">tum: </w:t>
      </w:r>
      <w:r w:rsidR="00E61DD1" w:rsidRPr="00687082">
        <w:rPr>
          <w:rFonts w:asciiTheme="minorHAnsi" w:hAnsiTheme="minorHAnsi"/>
          <w:sz w:val="20"/>
          <w:szCs w:val="20"/>
          <w:lang w:val="hu-HU"/>
        </w:rPr>
        <w:t>202</w:t>
      </w:r>
      <w:r w:rsidR="001810DF" w:rsidRPr="00687082">
        <w:rPr>
          <w:rFonts w:asciiTheme="minorHAnsi" w:hAnsiTheme="minorHAnsi"/>
          <w:sz w:val="20"/>
          <w:szCs w:val="20"/>
          <w:lang w:val="hu-HU"/>
        </w:rPr>
        <w:t>5</w:t>
      </w:r>
      <w:r w:rsidR="00687082" w:rsidRPr="00687082">
        <w:rPr>
          <w:rFonts w:asciiTheme="minorHAnsi" w:hAnsiTheme="minorHAnsi"/>
          <w:sz w:val="20"/>
          <w:szCs w:val="20"/>
          <w:lang w:val="hu-HU"/>
        </w:rPr>
        <w:t>. március 13.</w:t>
      </w:r>
    </w:p>
    <w:p w14:paraId="037D6C03" w14:textId="77777777" w:rsidR="00687082" w:rsidRPr="00687082" w:rsidRDefault="00687082" w:rsidP="00197B77">
      <w:pPr>
        <w:rPr>
          <w:rFonts w:asciiTheme="minorHAnsi" w:hAnsiTheme="minorHAnsi"/>
          <w:sz w:val="20"/>
          <w:szCs w:val="20"/>
          <w:lang w:val="hu-HU"/>
        </w:rPr>
      </w:pPr>
    </w:p>
    <w:p w14:paraId="119C47D2" w14:textId="164B0FB2" w:rsidR="00687082" w:rsidRPr="00687082" w:rsidRDefault="00687082" w:rsidP="00687082">
      <w:pPr>
        <w:rPr>
          <w:rFonts w:asciiTheme="minorHAnsi" w:hAnsiTheme="minorHAnsi"/>
          <w:sz w:val="20"/>
          <w:szCs w:val="20"/>
          <w:lang w:val="hu-HU"/>
        </w:rPr>
      </w:pPr>
      <w:r w:rsidRPr="00687082">
        <w:rPr>
          <w:rFonts w:asciiTheme="minorHAnsi" w:hAnsiTheme="minorHAnsi"/>
          <w:sz w:val="20"/>
          <w:szCs w:val="20"/>
          <w:lang w:val="hu-HU"/>
        </w:rPr>
        <w:t xml:space="preserve">Beruházás a fenntarthatóságba / Egy megawatt teljesítményű biomassza fűtőmű / </w:t>
      </w:r>
      <w:r w:rsidRPr="00687082">
        <w:rPr>
          <w:rFonts w:asciiTheme="minorHAnsi" w:hAnsiTheme="minorHAnsi"/>
          <w:sz w:val="20"/>
          <w:szCs w:val="20"/>
          <w:lang w:val="hu-HU"/>
        </w:rPr>
        <w:t xml:space="preserve">Évi </w:t>
      </w:r>
      <w:r w:rsidRPr="00687082">
        <w:rPr>
          <w:rFonts w:asciiTheme="minorHAnsi" w:hAnsiTheme="minorHAnsi"/>
          <w:sz w:val="20"/>
          <w:szCs w:val="20"/>
          <w:lang w:val="hu-HU"/>
        </w:rPr>
        <w:t>700 tonna CO</w:t>
      </w:r>
      <w:r w:rsidRPr="00687082">
        <w:rPr>
          <w:rFonts w:asciiTheme="minorHAnsi" w:hAnsiTheme="minorHAnsi"/>
          <w:sz w:val="20"/>
          <w:szCs w:val="20"/>
          <w:vertAlign w:val="subscript"/>
          <w:lang w:val="hu-HU"/>
        </w:rPr>
        <w:t>2</w:t>
      </w:r>
      <w:r w:rsidRPr="00687082">
        <w:rPr>
          <w:rFonts w:asciiTheme="minorHAnsi" w:hAnsiTheme="minorHAnsi"/>
          <w:sz w:val="20"/>
          <w:szCs w:val="20"/>
          <w:lang w:val="hu-HU"/>
        </w:rPr>
        <w:t xml:space="preserve"> megtakarítás évente / Függetlenség a külső energiaszolgáltatóktól / Megbízható partner a Roto ügyfelei részére </w:t>
      </w:r>
    </w:p>
    <w:p w14:paraId="337C09F3" w14:textId="77777777" w:rsidR="00687082" w:rsidRPr="00687082" w:rsidRDefault="00687082" w:rsidP="00687082">
      <w:pPr>
        <w:rPr>
          <w:rFonts w:asciiTheme="minorHAnsi" w:hAnsiTheme="minorHAnsi"/>
          <w:sz w:val="20"/>
          <w:szCs w:val="20"/>
          <w:lang w:val="hu-HU"/>
        </w:rPr>
      </w:pPr>
    </w:p>
    <w:p w14:paraId="38966DC5" w14:textId="77777777" w:rsidR="00687082" w:rsidRPr="00687082" w:rsidRDefault="00687082" w:rsidP="00687082">
      <w:pPr>
        <w:rPr>
          <w:rFonts w:asciiTheme="minorHAnsi" w:hAnsiTheme="minorHAnsi"/>
          <w:sz w:val="20"/>
          <w:szCs w:val="20"/>
          <w:lang w:val="hu-HU"/>
        </w:rPr>
      </w:pPr>
    </w:p>
    <w:p w14:paraId="7DFDE4C5" w14:textId="649BF120" w:rsidR="00687082" w:rsidRPr="00687082" w:rsidRDefault="0000794D" w:rsidP="00687082">
      <w:pPr>
        <w:rPr>
          <w:rFonts w:asciiTheme="minorHAnsi" w:hAnsiTheme="minorHAnsi"/>
          <w:b/>
          <w:sz w:val="20"/>
          <w:szCs w:val="20"/>
          <w:lang w:val="hu-HU"/>
        </w:rPr>
      </w:pPr>
      <w:r>
        <w:rPr>
          <w:rFonts w:asciiTheme="minorHAnsi" w:hAnsiTheme="minorHAnsi"/>
          <w:b/>
          <w:sz w:val="20"/>
          <w:szCs w:val="20"/>
          <w:lang w:val="hu-HU"/>
        </w:rPr>
        <w:t>Üzembe helyezték az új b</w:t>
      </w:r>
      <w:r w:rsidR="00687082" w:rsidRPr="00687082">
        <w:rPr>
          <w:rFonts w:asciiTheme="minorHAnsi" w:hAnsiTheme="minorHAnsi"/>
          <w:b/>
          <w:sz w:val="20"/>
          <w:szCs w:val="20"/>
          <w:lang w:val="hu-HU"/>
        </w:rPr>
        <w:t>iomassza-fűtőmű</w:t>
      </w:r>
      <w:r>
        <w:rPr>
          <w:rFonts w:asciiTheme="minorHAnsi" w:hAnsiTheme="minorHAnsi"/>
          <w:b/>
          <w:sz w:val="20"/>
          <w:szCs w:val="20"/>
          <w:lang w:val="hu-HU"/>
        </w:rPr>
        <w:t xml:space="preserve">vet a </w:t>
      </w:r>
      <w:r w:rsidR="00687082" w:rsidRPr="00687082">
        <w:rPr>
          <w:rFonts w:asciiTheme="minorHAnsi" w:hAnsiTheme="minorHAnsi"/>
          <w:b/>
          <w:sz w:val="20"/>
          <w:szCs w:val="20"/>
          <w:lang w:val="hu-HU"/>
        </w:rPr>
        <w:t>Roto leinfelden-echterdingeni telephelyén</w:t>
      </w:r>
    </w:p>
    <w:p w14:paraId="103E6157" w14:textId="77777777" w:rsidR="00687082" w:rsidRPr="00687082" w:rsidRDefault="00687082" w:rsidP="00687082">
      <w:pPr>
        <w:rPr>
          <w:rFonts w:asciiTheme="minorHAnsi" w:hAnsiTheme="minorHAnsi"/>
          <w:sz w:val="20"/>
          <w:szCs w:val="20"/>
          <w:lang w:val="hu-HU"/>
        </w:rPr>
      </w:pPr>
    </w:p>
    <w:p w14:paraId="4428FF2D" w14:textId="2D382591" w:rsidR="00687082" w:rsidRPr="00687082" w:rsidRDefault="00687082" w:rsidP="00687082">
      <w:pPr>
        <w:rPr>
          <w:rFonts w:asciiTheme="minorHAnsi" w:hAnsiTheme="minorHAnsi"/>
          <w:sz w:val="20"/>
          <w:szCs w:val="20"/>
          <w:lang w:val="hu-HU"/>
        </w:rPr>
      </w:pPr>
      <w:r w:rsidRPr="00687082">
        <w:rPr>
          <w:rFonts w:asciiTheme="minorHAnsi" w:hAnsiTheme="minorHAnsi"/>
          <w:b/>
          <w:bCs/>
          <w:i/>
          <w:iCs/>
          <w:sz w:val="20"/>
          <w:szCs w:val="20"/>
          <w:lang w:val="hu-HU"/>
        </w:rPr>
        <w:t>Leinfelden-Echterdingen</w:t>
      </w:r>
      <w:r w:rsidRPr="00687082">
        <w:rPr>
          <w:rFonts w:asciiTheme="minorHAnsi" w:hAnsiTheme="minorHAnsi"/>
          <w:sz w:val="20"/>
          <w:szCs w:val="20"/>
          <w:lang w:val="hu-HU"/>
        </w:rPr>
        <w:t xml:space="preserve"> - A fenntarthatóság a Roto Frank Fenster- und Türtechnologie GmbH (Roto FTT) vállalati stratégiájának szerves részét képezi. A vállalat következetesen a megújuló energiák világméretű elterjesztésére összpontosít. A </w:t>
      </w:r>
      <w:r>
        <w:rPr>
          <w:rFonts w:asciiTheme="minorHAnsi" w:hAnsiTheme="minorHAnsi"/>
          <w:sz w:val="20"/>
          <w:szCs w:val="20"/>
          <w:lang w:val="hu-HU"/>
        </w:rPr>
        <w:t xml:space="preserve">szolár-technológiába, </w:t>
      </w:r>
      <w:r w:rsidRPr="00687082">
        <w:rPr>
          <w:rFonts w:asciiTheme="minorHAnsi" w:hAnsiTheme="minorHAnsi"/>
          <w:sz w:val="20"/>
          <w:szCs w:val="20"/>
          <w:lang w:val="hu-HU"/>
        </w:rPr>
        <w:t>a vízenergiába és a biomasszába történő célzott beruházások elősegítik a CO</w:t>
      </w:r>
      <w:r w:rsidRPr="00687082">
        <w:rPr>
          <w:rFonts w:asciiTheme="minorHAnsi" w:hAnsiTheme="minorHAnsi"/>
          <w:sz w:val="20"/>
          <w:szCs w:val="20"/>
          <w:vertAlign w:val="subscript"/>
          <w:lang w:val="hu-HU"/>
        </w:rPr>
        <w:t>2</w:t>
      </w:r>
      <w:r w:rsidRPr="00687082">
        <w:rPr>
          <w:rFonts w:asciiTheme="minorHAnsi" w:hAnsiTheme="minorHAnsi"/>
          <w:sz w:val="20"/>
          <w:szCs w:val="20"/>
          <w:lang w:val="hu-HU"/>
        </w:rPr>
        <w:t xml:space="preserve">-lábnyom csökkentését. </w:t>
      </w:r>
      <w:r>
        <w:rPr>
          <w:rFonts w:asciiTheme="minorHAnsi" w:hAnsiTheme="minorHAnsi"/>
          <w:sz w:val="20"/>
          <w:szCs w:val="20"/>
          <w:lang w:val="hu-HU"/>
        </w:rPr>
        <w:t xml:space="preserve">A következő </w:t>
      </w:r>
      <w:r w:rsidRPr="00687082">
        <w:rPr>
          <w:rFonts w:asciiTheme="minorHAnsi" w:hAnsiTheme="minorHAnsi"/>
          <w:sz w:val="20"/>
          <w:szCs w:val="20"/>
          <w:lang w:val="hu-HU"/>
        </w:rPr>
        <w:t>lépés ebbe az irányba a biomassza fűtési rendszer üzembe helyezése a vállalat Leinfelden-Echterdingenben található székhelyén.</w:t>
      </w:r>
    </w:p>
    <w:p w14:paraId="73D24081" w14:textId="77777777" w:rsidR="00687082" w:rsidRPr="00687082" w:rsidRDefault="00687082" w:rsidP="00687082">
      <w:pPr>
        <w:rPr>
          <w:rFonts w:asciiTheme="minorHAnsi" w:hAnsiTheme="minorHAnsi"/>
          <w:sz w:val="20"/>
          <w:szCs w:val="20"/>
          <w:lang w:val="hu-HU"/>
        </w:rPr>
      </w:pPr>
    </w:p>
    <w:p w14:paraId="640188ED" w14:textId="7462325A" w:rsidR="00687082" w:rsidRDefault="00687082" w:rsidP="00687082">
      <w:pPr>
        <w:rPr>
          <w:rFonts w:asciiTheme="minorHAnsi" w:hAnsiTheme="minorHAnsi"/>
          <w:sz w:val="20"/>
          <w:szCs w:val="20"/>
          <w:lang w:val="hu-HU"/>
        </w:rPr>
      </w:pPr>
      <w:r w:rsidRPr="00687082">
        <w:rPr>
          <w:rFonts w:asciiTheme="minorHAnsi" w:hAnsiTheme="minorHAnsi"/>
          <w:sz w:val="20"/>
          <w:szCs w:val="20"/>
          <w:lang w:val="hu-HU"/>
        </w:rPr>
        <w:t xml:space="preserve">A biomassza-fűtőmű teljesítménye közel egy megawatt, és fenntartható hőellátást biztosít az egész telephely számára. A Roto FTT központja és a világszerte működő 18 gyártóüzem egyike is mintegy 100 000 négyzetméteren helyezkedik el. Az erőmű üzemeltetésével évente mintegy 700 tonna CO₂-t lehet megtakarítani, ami fontos hozzájárulás a vállalat saját klímacéljainak eléréséhez. </w:t>
      </w:r>
      <w:r w:rsidRPr="0088032D">
        <w:rPr>
          <w:rFonts w:asciiTheme="minorHAnsi" w:hAnsiTheme="minorHAnsi"/>
          <w:sz w:val="20"/>
          <w:szCs w:val="20"/>
          <w:lang w:val="hu-HU"/>
        </w:rPr>
        <w:t xml:space="preserve">A biomassza fűtési rendszert </w:t>
      </w:r>
      <w:r w:rsidR="0088032D">
        <w:rPr>
          <w:rFonts w:asciiTheme="minorHAnsi" w:hAnsiTheme="minorHAnsi"/>
          <w:sz w:val="20"/>
          <w:szCs w:val="20"/>
          <w:lang w:val="hu-HU"/>
        </w:rPr>
        <w:t xml:space="preserve">a </w:t>
      </w:r>
      <w:r w:rsidRPr="0088032D">
        <w:rPr>
          <w:rFonts w:asciiTheme="minorHAnsi" w:hAnsiTheme="minorHAnsi"/>
          <w:sz w:val="20"/>
          <w:szCs w:val="20"/>
          <w:lang w:val="hu-HU"/>
        </w:rPr>
        <w:t>r</w:t>
      </w:r>
      <w:r w:rsidR="0088032D">
        <w:rPr>
          <w:rFonts w:asciiTheme="minorHAnsi" w:hAnsiTheme="minorHAnsi"/>
          <w:sz w:val="20"/>
          <w:szCs w:val="20"/>
          <w:lang w:val="hu-HU"/>
        </w:rPr>
        <w:t xml:space="preserve">égióban keletkező </w:t>
      </w:r>
      <w:r w:rsidRPr="0088032D">
        <w:rPr>
          <w:rFonts w:asciiTheme="minorHAnsi" w:hAnsiTheme="minorHAnsi"/>
          <w:sz w:val="20"/>
          <w:szCs w:val="20"/>
          <w:lang w:val="hu-HU"/>
        </w:rPr>
        <w:t>faforgáccsal táplálják. Elégetés</w:t>
      </w:r>
      <w:r w:rsidR="0000794D">
        <w:rPr>
          <w:rFonts w:asciiTheme="minorHAnsi" w:hAnsiTheme="minorHAnsi"/>
          <w:sz w:val="20"/>
          <w:szCs w:val="20"/>
          <w:lang w:val="hu-HU"/>
        </w:rPr>
        <w:t>e</w:t>
      </w:r>
      <w:r w:rsidRPr="0088032D">
        <w:rPr>
          <w:rFonts w:asciiTheme="minorHAnsi" w:hAnsiTheme="minorHAnsi"/>
          <w:sz w:val="20"/>
          <w:szCs w:val="20"/>
          <w:lang w:val="hu-HU"/>
        </w:rPr>
        <w:t>kor csak anny</w:t>
      </w:r>
      <w:r w:rsidRPr="00687082">
        <w:rPr>
          <w:rFonts w:asciiTheme="minorHAnsi" w:hAnsiTheme="minorHAnsi"/>
          <w:sz w:val="20"/>
          <w:szCs w:val="20"/>
          <w:lang w:val="hu-HU"/>
        </w:rPr>
        <w:t>i CO</w:t>
      </w:r>
      <w:r w:rsidRPr="0088032D">
        <w:rPr>
          <w:rFonts w:asciiTheme="minorHAnsi" w:hAnsiTheme="minorHAnsi"/>
          <w:sz w:val="20"/>
          <w:szCs w:val="20"/>
          <w:vertAlign w:val="subscript"/>
          <w:lang w:val="hu-HU"/>
        </w:rPr>
        <w:t>2</w:t>
      </w:r>
      <w:r w:rsidRPr="00687082">
        <w:rPr>
          <w:rFonts w:asciiTheme="minorHAnsi" w:hAnsiTheme="minorHAnsi"/>
          <w:sz w:val="20"/>
          <w:szCs w:val="20"/>
          <w:lang w:val="hu-HU"/>
        </w:rPr>
        <w:t>-t bocsátanak ki, amennyit a növények növekedésük során elnyeltek. Ezáltal egy zárt CO</w:t>
      </w:r>
      <w:r w:rsidRPr="0088032D">
        <w:rPr>
          <w:rFonts w:asciiTheme="minorHAnsi" w:hAnsiTheme="minorHAnsi"/>
          <w:sz w:val="20"/>
          <w:szCs w:val="20"/>
          <w:vertAlign w:val="subscript"/>
          <w:lang w:val="hu-HU"/>
        </w:rPr>
        <w:t>2</w:t>
      </w:r>
      <w:r w:rsidRPr="00687082">
        <w:rPr>
          <w:rFonts w:asciiTheme="minorHAnsi" w:hAnsiTheme="minorHAnsi"/>
          <w:sz w:val="20"/>
          <w:szCs w:val="20"/>
          <w:lang w:val="hu-HU"/>
        </w:rPr>
        <w:t>-körforgás jön létre, amely CO</w:t>
      </w:r>
      <w:r w:rsidRPr="0088032D">
        <w:rPr>
          <w:rFonts w:asciiTheme="minorHAnsi" w:hAnsiTheme="minorHAnsi"/>
          <w:sz w:val="20"/>
          <w:szCs w:val="20"/>
          <w:vertAlign w:val="subscript"/>
          <w:lang w:val="hu-HU"/>
        </w:rPr>
        <w:t>2</w:t>
      </w:r>
      <w:r w:rsidRPr="00687082">
        <w:rPr>
          <w:rFonts w:asciiTheme="minorHAnsi" w:hAnsiTheme="minorHAnsi"/>
          <w:sz w:val="20"/>
          <w:szCs w:val="20"/>
          <w:lang w:val="hu-HU"/>
        </w:rPr>
        <w:t xml:space="preserve">-semlegesnek tekinthető. </w:t>
      </w:r>
    </w:p>
    <w:p w14:paraId="587DAECC" w14:textId="77777777" w:rsidR="0088032D" w:rsidRPr="00687082" w:rsidRDefault="0088032D" w:rsidP="00687082">
      <w:pPr>
        <w:rPr>
          <w:rFonts w:asciiTheme="minorHAnsi" w:hAnsiTheme="minorHAnsi"/>
          <w:sz w:val="20"/>
          <w:szCs w:val="20"/>
          <w:lang w:val="hu-HU"/>
        </w:rPr>
      </w:pPr>
    </w:p>
    <w:p w14:paraId="4A4301CE" w14:textId="7632A565" w:rsidR="00687082" w:rsidRPr="00687082" w:rsidRDefault="00687082" w:rsidP="00687082">
      <w:pPr>
        <w:rPr>
          <w:rFonts w:asciiTheme="minorHAnsi" w:hAnsiTheme="minorHAnsi"/>
          <w:sz w:val="20"/>
          <w:szCs w:val="20"/>
          <w:lang w:val="hu-HU"/>
        </w:rPr>
      </w:pPr>
      <w:r w:rsidRPr="00687082">
        <w:rPr>
          <w:rFonts w:asciiTheme="minorHAnsi" w:hAnsiTheme="minorHAnsi"/>
          <w:sz w:val="20"/>
          <w:szCs w:val="20"/>
          <w:lang w:val="hu-HU"/>
        </w:rPr>
        <w:t xml:space="preserve">„Az üzem nemcsak CO₂-semleges központi fűtésellátást biztosít, hanem nagymértékben függetlenné tesz minket a fosszilis tüzelőanyagoktól és azok külső beszerzésétől is” - magyarázza Almir Poric telephely- és üzemvezető. „Ez döntő mértékben hozzájárul cégünk központjának ellátásbiztonságához és ezáltal ügyfeleink megbízhatóságához.” A biomassza-fűtési rendszer </w:t>
      </w:r>
      <w:r w:rsidR="005965B4">
        <w:rPr>
          <w:rFonts w:asciiTheme="minorHAnsi" w:hAnsiTheme="minorHAnsi"/>
          <w:sz w:val="20"/>
          <w:szCs w:val="20"/>
          <w:lang w:val="hu-HU"/>
        </w:rPr>
        <w:t>h</w:t>
      </w:r>
      <w:r w:rsidRPr="00687082">
        <w:rPr>
          <w:rFonts w:asciiTheme="minorHAnsi" w:hAnsiTheme="minorHAnsi"/>
          <w:sz w:val="20"/>
          <w:szCs w:val="20"/>
          <w:lang w:val="hu-HU"/>
        </w:rPr>
        <w:t xml:space="preserve">angsúlyozza a </w:t>
      </w:r>
      <w:r w:rsidR="0088032D">
        <w:rPr>
          <w:rFonts w:asciiTheme="minorHAnsi" w:hAnsiTheme="minorHAnsi"/>
          <w:sz w:val="20"/>
          <w:szCs w:val="20"/>
          <w:lang w:val="hu-HU"/>
        </w:rPr>
        <w:t>nyílászáró</w:t>
      </w:r>
      <w:r w:rsidR="005965B4">
        <w:rPr>
          <w:rFonts w:asciiTheme="minorHAnsi" w:hAnsiTheme="minorHAnsi"/>
          <w:sz w:val="20"/>
          <w:szCs w:val="20"/>
          <w:lang w:val="hu-HU"/>
        </w:rPr>
        <w:t>-</w:t>
      </w:r>
      <w:r w:rsidRPr="00687082">
        <w:rPr>
          <w:rFonts w:asciiTheme="minorHAnsi" w:hAnsiTheme="minorHAnsi"/>
          <w:sz w:val="20"/>
          <w:szCs w:val="20"/>
          <w:lang w:val="hu-HU"/>
        </w:rPr>
        <w:t>vasalatokra és tömítésekre specializálódott cég hosszú távú elkötelezettségét az éghajlatvédelem és az erőforrás</w:t>
      </w:r>
      <w:r w:rsidR="005965B4">
        <w:rPr>
          <w:rFonts w:asciiTheme="minorHAnsi" w:hAnsiTheme="minorHAnsi"/>
          <w:sz w:val="20"/>
          <w:szCs w:val="20"/>
          <w:lang w:val="hu-HU"/>
        </w:rPr>
        <w:t xml:space="preserve">okkal történő </w:t>
      </w:r>
      <w:r w:rsidRPr="00687082">
        <w:rPr>
          <w:rFonts w:asciiTheme="minorHAnsi" w:hAnsiTheme="minorHAnsi"/>
          <w:sz w:val="20"/>
          <w:szCs w:val="20"/>
          <w:lang w:val="hu-HU"/>
        </w:rPr>
        <w:t>takarékosság iránt.</w:t>
      </w:r>
    </w:p>
    <w:p w14:paraId="07A915FA" w14:textId="77777777" w:rsidR="00687082" w:rsidRPr="00687082" w:rsidRDefault="00687082" w:rsidP="00687082">
      <w:pPr>
        <w:rPr>
          <w:rFonts w:asciiTheme="minorHAnsi" w:hAnsiTheme="minorHAnsi"/>
          <w:sz w:val="20"/>
          <w:szCs w:val="20"/>
          <w:lang w:val="hu-HU"/>
        </w:rPr>
      </w:pPr>
    </w:p>
    <w:p w14:paraId="7CBCDF00" w14:textId="2156BF52" w:rsidR="00687082" w:rsidRPr="005965B4" w:rsidRDefault="00687082" w:rsidP="00687082">
      <w:pPr>
        <w:rPr>
          <w:rFonts w:asciiTheme="minorHAnsi" w:hAnsiTheme="minorHAnsi"/>
          <w:b/>
          <w:sz w:val="20"/>
          <w:szCs w:val="20"/>
          <w:lang w:val="hu-HU"/>
        </w:rPr>
      </w:pPr>
      <w:r w:rsidRPr="005965B4">
        <w:rPr>
          <w:rFonts w:asciiTheme="minorHAnsi" w:hAnsiTheme="minorHAnsi"/>
          <w:b/>
          <w:sz w:val="20"/>
          <w:szCs w:val="20"/>
          <w:lang w:val="hu-HU"/>
        </w:rPr>
        <w:t>T</w:t>
      </w:r>
      <w:r w:rsidR="005965B4">
        <w:rPr>
          <w:rFonts w:asciiTheme="minorHAnsi" w:hAnsiTheme="minorHAnsi"/>
          <w:b/>
          <w:sz w:val="20"/>
          <w:szCs w:val="20"/>
          <w:lang w:val="hu-HU"/>
        </w:rPr>
        <w:t>ervezés alatt a t</w:t>
      </w:r>
      <w:r w:rsidRPr="005965B4">
        <w:rPr>
          <w:rFonts w:asciiTheme="minorHAnsi" w:hAnsiTheme="minorHAnsi"/>
          <w:b/>
          <w:sz w:val="20"/>
          <w:szCs w:val="20"/>
          <w:lang w:val="hu-HU"/>
        </w:rPr>
        <w:t>ovábbi intézkedések</w:t>
      </w:r>
    </w:p>
    <w:p w14:paraId="74C3F244" w14:textId="220A7A2B" w:rsidR="00687082" w:rsidRPr="00687082" w:rsidRDefault="00687082" w:rsidP="00687082">
      <w:pPr>
        <w:rPr>
          <w:rFonts w:asciiTheme="minorHAnsi" w:hAnsiTheme="minorHAnsi"/>
          <w:sz w:val="20"/>
          <w:szCs w:val="20"/>
          <w:lang w:val="hu-HU"/>
        </w:rPr>
      </w:pPr>
      <w:r w:rsidRPr="00687082">
        <w:rPr>
          <w:rFonts w:asciiTheme="minorHAnsi" w:hAnsiTheme="minorHAnsi"/>
          <w:sz w:val="20"/>
          <w:szCs w:val="20"/>
          <w:lang w:val="hu-HU"/>
        </w:rPr>
        <w:t xml:space="preserve">A Roto Frank Fenster- und Türtechnologie mintegy 4000 alkalmazottat foglalkoztató vállalati hálózatához 18 gyártóüzem, több mint 30 világméretű értékesítési iroda és 31 logisztikai elosztóközpont tartozik. A kinyilvánított cél az, hogy a teljes vállalatcsoportot a klímasemlegesség és az ellátás biztonsága felé tereljük, többek között megújuló energiákból származó áram- és hőtermelő rendszerek telepítésével. A cég leinfelden-echterdingeni központja szerint az ablak- és ajtótechnikai specialista ezzel nemcsak saját, hanem ügyfelei </w:t>
      </w:r>
      <w:r w:rsidR="005965B4" w:rsidRPr="00687082">
        <w:rPr>
          <w:rFonts w:asciiTheme="minorHAnsi" w:hAnsiTheme="minorHAnsi"/>
          <w:sz w:val="20"/>
          <w:szCs w:val="20"/>
          <w:lang w:val="hu-HU"/>
        </w:rPr>
        <w:t>CO</w:t>
      </w:r>
      <w:r w:rsidR="005965B4" w:rsidRPr="00687082">
        <w:rPr>
          <w:rFonts w:asciiTheme="minorHAnsi" w:hAnsiTheme="minorHAnsi"/>
          <w:sz w:val="20"/>
          <w:szCs w:val="20"/>
          <w:vertAlign w:val="subscript"/>
          <w:lang w:val="hu-HU"/>
        </w:rPr>
        <w:t>2</w:t>
      </w:r>
      <w:r w:rsidR="005965B4">
        <w:rPr>
          <w:rFonts w:asciiTheme="minorHAnsi" w:hAnsiTheme="minorHAnsi"/>
          <w:sz w:val="20"/>
          <w:szCs w:val="20"/>
          <w:lang w:val="hu-HU"/>
        </w:rPr>
        <w:t>-kibocsátását</w:t>
      </w:r>
      <w:r w:rsidRPr="00687082">
        <w:rPr>
          <w:rFonts w:asciiTheme="minorHAnsi" w:hAnsiTheme="minorHAnsi"/>
          <w:sz w:val="20"/>
          <w:szCs w:val="20"/>
          <w:lang w:val="hu-HU"/>
        </w:rPr>
        <w:t xml:space="preserve"> is csökkenteni tudja. </w:t>
      </w:r>
    </w:p>
    <w:p w14:paraId="1C3210DE" w14:textId="77777777" w:rsidR="00687082" w:rsidRPr="00687082" w:rsidRDefault="00687082" w:rsidP="00687082">
      <w:pPr>
        <w:rPr>
          <w:rFonts w:asciiTheme="minorHAnsi" w:hAnsiTheme="minorHAnsi"/>
          <w:sz w:val="20"/>
          <w:szCs w:val="20"/>
          <w:lang w:val="hu-HU"/>
        </w:rPr>
      </w:pPr>
    </w:p>
    <w:p w14:paraId="5DDE5032" w14:textId="77777777" w:rsidR="00EF5BF1" w:rsidRPr="00B846FE" w:rsidRDefault="00EF5BF1" w:rsidP="00BC107C">
      <w:pPr>
        <w:rPr>
          <w:noProof/>
          <w:lang w:val="hu-HU"/>
        </w:rPr>
      </w:pPr>
    </w:p>
    <w:p w14:paraId="7BD5B7C1" w14:textId="77777777" w:rsidR="00EF5BF1" w:rsidRPr="00B846FE" w:rsidRDefault="00EF5BF1" w:rsidP="00BC107C">
      <w:pPr>
        <w:rPr>
          <w:noProof/>
          <w:lang w:val="hu-HU"/>
        </w:rPr>
      </w:pPr>
    </w:p>
    <w:p w14:paraId="5AC41854" w14:textId="77777777" w:rsidR="000075F0" w:rsidRPr="00B846FE" w:rsidRDefault="000075F0" w:rsidP="00BC107C">
      <w:pPr>
        <w:rPr>
          <w:noProof/>
          <w:lang w:val="hu-HU"/>
        </w:rPr>
      </w:pPr>
    </w:p>
    <w:p w14:paraId="2EEE56F8" w14:textId="77777777" w:rsidR="000075F0" w:rsidRPr="00B846FE" w:rsidRDefault="000075F0" w:rsidP="00BC107C">
      <w:pPr>
        <w:rPr>
          <w:noProof/>
          <w:lang w:val="hu-HU"/>
        </w:rPr>
      </w:pPr>
    </w:p>
    <w:p w14:paraId="4897B104" w14:textId="2DBE10CB" w:rsidR="00A07442" w:rsidRPr="00A07442" w:rsidRDefault="00A07442" w:rsidP="00A07442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A07442">
        <w:rPr>
          <w:rFonts w:asciiTheme="minorHAnsi" w:hAnsiTheme="minorHAnsi"/>
          <w:sz w:val="18"/>
          <w:szCs w:val="18"/>
          <w:lang w:val="hu-HU"/>
        </w:rPr>
        <w:lastRenderedPageBreak/>
        <w:t>A szöveg és a képek letölthetők a Roto https://ftt.roto-frank.com/hu-</w:t>
      </w:r>
      <w:r>
        <w:rPr>
          <w:rFonts w:asciiTheme="minorHAnsi" w:hAnsiTheme="minorHAnsi"/>
          <w:sz w:val="18"/>
          <w:szCs w:val="18"/>
          <w:lang w:val="hu-HU"/>
        </w:rPr>
        <w:t>h</w:t>
      </w:r>
      <w:r w:rsidRPr="00A07442">
        <w:rPr>
          <w:rFonts w:asciiTheme="minorHAnsi" w:hAnsiTheme="minorHAnsi"/>
          <w:sz w:val="18"/>
          <w:szCs w:val="18"/>
          <w:lang w:val="hu-HU"/>
        </w:rPr>
        <w:t>u/vallalat/sajto/sajtokoezlemenyek/ címről letölthető.</w:t>
      </w:r>
    </w:p>
    <w:p w14:paraId="4CD99AF3" w14:textId="7310F878" w:rsidR="007D0E9F" w:rsidRPr="00B846FE" w:rsidRDefault="00A33AD4" w:rsidP="00043A2D">
      <w:pPr>
        <w:rPr>
          <w:rFonts w:asciiTheme="minorHAnsi" w:hAnsiTheme="minorHAnsi"/>
          <w:sz w:val="18"/>
          <w:szCs w:val="20"/>
          <w:lang w:val="hu-HU"/>
        </w:rPr>
      </w:pPr>
      <w:r w:rsidRPr="00B846FE">
        <w:rPr>
          <w:rFonts w:asciiTheme="minorHAnsi" w:hAnsiTheme="minorHAnsi"/>
          <w:noProof/>
          <w:sz w:val="18"/>
          <w:szCs w:val="18"/>
          <w:lang w:val="hu-HU"/>
        </w:rPr>
        <w:drawing>
          <wp:anchor distT="0" distB="0" distL="114300" distR="114300" simplePos="0" relativeHeight="251660288" behindDoc="0" locked="0" layoutInCell="1" allowOverlap="1" wp14:anchorId="25067402" wp14:editId="26F51076">
            <wp:simplePos x="0" y="0"/>
            <wp:positionH relativeFrom="margin">
              <wp:posOffset>24130</wp:posOffset>
            </wp:positionH>
            <wp:positionV relativeFrom="paragraph">
              <wp:posOffset>106680</wp:posOffset>
            </wp:positionV>
            <wp:extent cx="3150870" cy="2070100"/>
            <wp:effectExtent l="0" t="0" r="0" b="6350"/>
            <wp:wrapThrough wrapText="bothSides">
              <wp:wrapPolygon edited="0">
                <wp:start x="0" y="0"/>
                <wp:lineTo x="0" y="21467"/>
                <wp:lineTo x="21417" y="21467"/>
                <wp:lineTo x="21417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41" b="4371"/>
                    <a:stretch/>
                  </pic:blipFill>
                  <pic:spPr bwMode="auto">
                    <a:xfrm>
                      <a:off x="0" y="0"/>
                      <a:ext cx="3150870" cy="2070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CF2CA9" w14:textId="5EC2D277" w:rsidR="00AD1E7B" w:rsidRPr="00B846FE" w:rsidRDefault="00AD1E7B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32FC27A5" w14:textId="0A2AF81B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536C0738" w14:textId="26225AE1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12FEC19F" w14:textId="392D6EB3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603B1197" w14:textId="481755E0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718330A3" w14:textId="77777777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51625776" w14:textId="100F7047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674B03A3" w14:textId="77777777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3E13EDA3" w14:textId="5B84B61B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481D9B1C" w14:textId="77777777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17A5F469" w14:textId="77777777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5268C9A5" w14:textId="0419D8D7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13D51C41" w14:textId="015940C5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12A3310A" w14:textId="77777777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38F16EA3" w14:textId="77777777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024B7D68" w14:textId="4C69BFC9" w:rsidR="007D0E9F" w:rsidRPr="00B846FE" w:rsidRDefault="007D0E9F" w:rsidP="00043A2D">
      <w:pPr>
        <w:rPr>
          <w:rFonts w:asciiTheme="minorHAnsi" w:hAnsiTheme="minorHAnsi"/>
          <w:sz w:val="18"/>
          <w:szCs w:val="20"/>
          <w:lang w:val="hu-HU"/>
        </w:rPr>
      </w:pPr>
    </w:p>
    <w:p w14:paraId="5CFD35A9" w14:textId="77777777" w:rsidR="00A07442" w:rsidRDefault="00A07442" w:rsidP="00A07442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A07442">
        <w:rPr>
          <w:rFonts w:asciiTheme="minorHAnsi" w:hAnsiTheme="minorHAnsi"/>
          <w:sz w:val="18"/>
          <w:szCs w:val="18"/>
          <w:lang w:val="hu-HU"/>
        </w:rPr>
        <w:t>Az üzembe helyezett biomassza fűtőmű biztosítja a Roto leinfelden-echterdingeni telephelyének CO</w:t>
      </w:r>
      <w:r w:rsidRPr="00A07442">
        <w:rPr>
          <w:rFonts w:asciiTheme="minorHAnsi" w:hAnsiTheme="minorHAnsi"/>
          <w:sz w:val="18"/>
          <w:szCs w:val="18"/>
          <w:vertAlign w:val="subscript"/>
          <w:lang w:val="hu-HU"/>
        </w:rPr>
        <w:t>2</w:t>
      </w:r>
      <w:r w:rsidRPr="00A07442">
        <w:rPr>
          <w:rFonts w:asciiTheme="minorHAnsi" w:hAnsiTheme="minorHAnsi"/>
          <w:sz w:val="18"/>
          <w:szCs w:val="18"/>
          <w:lang w:val="hu-HU"/>
        </w:rPr>
        <w:t>-semleges hőellátását. Itt található a Roto Frank Fenster- und Türtechnologie GmbH központja és a Roto FTT világszerte működő 18 gyártóüzemének egyike is.</w:t>
      </w:r>
    </w:p>
    <w:p w14:paraId="0ED5D0C7" w14:textId="1CF82084" w:rsidR="003375A1" w:rsidRPr="00B846FE" w:rsidRDefault="003375A1" w:rsidP="00B26E12">
      <w:pPr>
        <w:rPr>
          <w:rFonts w:asciiTheme="minorHAnsi" w:hAnsiTheme="minorHAnsi"/>
          <w:sz w:val="18"/>
          <w:szCs w:val="18"/>
          <w:lang w:val="hu-HU"/>
        </w:rPr>
      </w:pPr>
    </w:p>
    <w:p w14:paraId="15E5D209" w14:textId="66765394" w:rsidR="00D006FF" w:rsidRPr="00B846FE" w:rsidRDefault="00A07442" w:rsidP="00B26E12">
      <w:pPr>
        <w:rPr>
          <w:rFonts w:asciiTheme="minorHAnsi" w:hAnsiTheme="minorHAnsi"/>
          <w:b/>
          <w:bCs/>
          <w:sz w:val="18"/>
          <w:szCs w:val="18"/>
          <w:lang w:val="hu-HU"/>
        </w:rPr>
      </w:pPr>
      <w:r>
        <w:rPr>
          <w:rFonts w:asciiTheme="minorHAnsi" w:hAnsiTheme="minorHAnsi"/>
          <w:b/>
          <w:bCs/>
          <w:sz w:val="18"/>
          <w:szCs w:val="18"/>
          <w:lang w:val="hu-HU"/>
        </w:rPr>
        <w:t>Kép</w:t>
      </w:r>
      <w:r w:rsidR="00FB3AD1" w:rsidRPr="00B846FE">
        <w:rPr>
          <w:rFonts w:asciiTheme="minorHAnsi" w:hAnsiTheme="minorHAnsi"/>
          <w:sz w:val="18"/>
          <w:szCs w:val="18"/>
          <w:lang w:val="hu-HU"/>
        </w:rPr>
        <w:t>:</w:t>
      </w:r>
      <w:r w:rsidR="008C3EE6" w:rsidRPr="00B846FE">
        <w:rPr>
          <w:rFonts w:asciiTheme="minorHAnsi" w:hAnsiTheme="minorHAnsi"/>
          <w:sz w:val="18"/>
          <w:szCs w:val="18"/>
          <w:lang w:val="hu-HU"/>
        </w:rPr>
        <w:t xml:space="preserve"> </w:t>
      </w:r>
      <w:r w:rsidR="003375A1" w:rsidRPr="00B846FE">
        <w:rPr>
          <w:rFonts w:asciiTheme="minorHAnsi" w:hAnsiTheme="minorHAnsi"/>
          <w:sz w:val="18"/>
          <w:szCs w:val="18"/>
          <w:lang w:val="hu-HU"/>
        </w:rPr>
        <w:t>Roto Fenster- und Türtechnologie</w:t>
      </w:r>
      <w:r w:rsidR="00FB3AD1" w:rsidRPr="00B846FE">
        <w:rPr>
          <w:rFonts w:asciiTheme="minorHAnsi" w:hAnsiTheme="minorHAnsi"/>
          <w:sz w:val="18"/>
          <w:szCs w:val="18"/>
          <w:lang w:val="hu-HU"/>
        </w:rPr>
        <w:tab/>
      </w:r>
      <w:r w:rsidR="00FB3AD1" w:rsidRPr="00B846FE">
        <w:rPr>
          <w:rFonts w:asciiTheme="minorHAnsi" w:hAnsiTheme="minorHAnsi"/>
          <w:b/>
          <w:bCs/>
          <w:sz w:val="18"/>
          <w:szCs w:val="18"/>
          <w:lang w:val="hu-HU"/>
        </w:rPr>
        <w:t>Biomasse</w:t>
      </w:r>
      <w:r w:rsidR="002807AE" w:rsidRPr="00B846FE">
        <w:rPr>
          <w:rFonts w:asciiTheme="minorHAnsi" w:hAnsiTheme="minorHAnsi"/>
          <w:b/>
          <w:bCs/>
          <w:sz w:val="18"/>
          <w:szCs w:val="18"/>
          <w:lang w:val="hu-HU"/>
        </w:rPr>
        <w:t>heizwerk</w:t>
      </w:r>
      <w:r w:rsidR="00127E3B" w:rsidRPr="00B846FE">
        <w:rPr>
          <w:rFonts w:asciiTheme="minorHAnsi" w:hAnsiTheme="minorHAnsi"/>
          <w:b/>
          <w:bCs/>
          <w:sz w:val="18"/>
          <w:szCs w:val="18"/>
          <w:lang w:val="hu-HU"/>
        </w:rPr>
        <w:t>_Roto_</w:t>
      </w:r>
      <w:r w:rsidR="003375A1" w:rsidRPr="00B846FE">
        <w:rPr>
          <w:rFonts w:asciiTheme="minorHAnsi" w:hAnsiTheme="minorHAnsi"/>
          <w:b/>
          <w:bCs/>
          <w:sz w:val="18"/>
          <w:szCs w:val="18"/>
          <w:lang w:val="hu-HU"/>
        </w:rPr>
        <w:t>Leinfelden</w:t>
      </w:r>
      <w:r w:rsidR="00FB3AD1" w:rsidRPr="00B846FE">
        <w:rPr>
          <w:rFonts w:asciiTheme="minorHAnsi" w:hAnsiTheme="minorHAnsi"/>
          <w:b/>
          <w:bCs/>
          <w:sz w:val="18"/>
          <w:szCs w:val="18"/>
          <w:lang w:val="hu-HU"/>
        </w:rPr>
        <w:t>.jpg</w:t>
      </w:r>
    </w:p>
    <w:p w14:paraId="71E9038F" w14:textId="77777777" w:rsidR="00A33AD4" w:rsidRPr="00B846FE" w:rsidRDefault="00A33AD4" w:rsidP="00B26E12">
      <w:pPr>
        <w:rPr>
          <w:rFonts w:asciiTheme="minorHAnsi" w:hAnsiTheme="minorHAnsi"/>
          <w:b/>
          <w:bCs/>
          <w:sz w:val="18"/>
          <w:szCs w:val="18"/>
          <w:lang w:val="hu-HU"/>
        </w:rPr>
      </w:pPr>
    </w:p>
    <w:p w14:paraId="749A9139" w14:textId="28DCDEF9" w:rsidR="00EB2FE2" w:rsidRDefault="00EB2FE2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8BAA163" w14:textId="77777777" w:rsidR="00A07442" w:rsidRDefault="00A07442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60601EE" w14:textId="3C62BB04" w:rsidR="00D07DDE" w:rsidRPr="00B846FE" w:rsidRDefault="00AD1E7B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B846FE">
        <w:rPr>
          <w:rFonts w:asciiTheme="minorHAnsi" w:hAnsiTheme="minorHAnsi"/>
          <w:noProof/>
          <w:sz w:val="18"/>
          <w:szCs w:val="18"/>
          <w:lang w:val="hu-HU"/>
        </w:rPr>
        <w:drawing>
          <wp:anchor distT="0" distB="0" distL="114300" distR="114300" simplePos="0" relativeHeight="251661312" behindDoc="0" locked="0" layoutInCell="1" allowOverlap="1" wp14:anchorId="125F516E" wp14:editId="33A17220">
            <wp:simplePos x="0" y="0"/>
            <wp:positionH relativeFrom="margin">
              <wp:align>left</wp:align>
            </wp:positionH>
            <wp:positionV relativeFrom="paragraph">
              <wp:posOffset>6645</wp:posOffset>
            </wp:positionV>
            <wp:extent cx="3177540" cy="2122805"/>
            <wp:effectExtent l="0" t="0" r="3810" b="0"/>
            <wp:wrapThrough wrapText="bothSides">
              <wp:wrapPolygon edited="0">
                <wp:start x="0" y="0"/>
                <wp:lineTo x="0" y="21322"/>
                <wp:lineTo x="21496" y="21322"/>
                <wp:lineTo x="21496" y="0"/>
                <wp:lineTo x="0" y="0"/>
              </wp:wrapPolygon>
            </wp:wrapThrough>
            <wp:docPr id="19220372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03726" name="Grafik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909" cy="2123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3B2F6A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1FC6240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2CC04B9" w14:textId="7E76039B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EF7440C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12A58D4" w14:textId="399C9B71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B7C0A5C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0D6A567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AD55E24" w14:textId="2FD23F96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083F673" w14:textId="5DA4895D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C094335" w14:textId="77777777" w:rsidR="00D07DDE" w:rsidRPr="00B846FE" w:rsidRDefault="00D07DDE" w:rsidP="00D07DDE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C211F8C" w14:textId="77777777" w:rsidR="00D07DDE" w:rsidRPr="00B846FE" w:rsidRDefault="00D07DDE" w:rsidP="00D07DDE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9F2DB8F" w14:textId="390334D9" w:rsidR="00D07DDE" w:rsidRPr="00B846FE" w:rsidRDefault="00D07DDE" w:rsidP="00D07DDE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1877B00" w14:textId="77777777" w:rsidR="00D07DDE" w:rsidRPr="00B846FE" w:rsidRDefault="00D07DDE" w:rsidP="00D07DDE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745A18E" w14:textId="484955BA" w:rsidR="00E46CB3" w:rsidRPr="00E46CB3" w:rsidRDefault="00E46CB3" w:rsidP="00E46CB3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 w:rsidRPr="00E46CB3">
        <w:rPr>
          <w:rFonts w:asciiTheme="minorHAnsi" w:hAnsiTheme="minorHAnsi"/>
          <w:sz w:val="18"/>
          <w:szCs w:val="18"/>
          <w:lang w:val="hu-HU"/>
        </w:rPr>
        <w:t>Almir Poric telephely- és üzemvezető hangsúlyozza a biomassza fűtőmű fontosságát a Roto Frank Fenster- und Türtechnologie GmbH számára Leinfelden-Echterdingenben. „Ezzel az erőművel nemcsak az ellátás biztonságát biztosítjuk. Mindenekelőtt az ablak- és ajtógyártók számára is garantáljuk a megbízhatóságot, és egyúttal hozzájárulunk a környezetvédelemhez. Hiszen csökkentjük saját és ügyfeleink CO</w:t>
      </w:r>
      <w:r w:rsidRPr="00E46CB3">
        <w:rPr>
          <w:rFonts w:asciiTheme="minorHAnsi" w:hAnsiTheme="minorHAnsi"/>
          <w:sz w:val="18"/>
          <w:szCs w:val="18"/>
          <w:vertAlign w:val="subscript"/>
          <w:lang w:val="hu-HU"/>
        </w:rPr>
        <w:t>2</w:t>
      </w:r>
      <w:r w:rsidRPr="00E46CB3">
        <w:rPr>
          <w:rFonts w:asciiTheme="minorHAnsi" w:hAnsiTheme="minorHAnsi"/>
          <w:sz w:val="18"/>
          <w:szCs w:val="18"/>
          <w:lang w:val="hu-HU"/>
        </w:rPr>
        <w:t>-lábnyomát</w:t>
      </w:r>
      <w:r>
        <w:rPr>
          <w:rFonts w:asciiTheme="minorHAnsi" w:hAnsiTheme="minorHAnsi"/>
          <w:sz w:val="18"/>
          <w:szCs w:val="18"/>
          <w:lang w:val="hu-HU"/>
        </w:rPr>
        <w:t xml:space="preserve"> is</w:t>
      </w:r>
      <w:r w:rsidRPr="00E46CB3">
        <w:rPr>
          <w:rFonts w:asciiTheme="minorHAnsi" w:hAnsiTheme="minorHAnsi"/>
          <w:sz w:val="18"/>
          <w:szCs w:val="18"/>
          <w:lang w:val="hu-HU"/>
        </w:rPr>
        <w:t xml:space="preserve">.”  </w:t>
      </w:r>
    </w:p>
    <w:p w14:paraId="15538614" w14:textId="77777777" w:rsidR="00E46CB3" w:rsidRPr="00E46CB3" w:rsidRDefault="00E46CB3" w:rsidP="00E46CB3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07CCEE6" w14:textId="58912DD9" w:rsidR="00D07DDE" w:rsidRPr="00B846FE" w:rsidRDefault="00E46CB3" w:rsidP="00D07DDE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>
        <w:rPr>
          <w:rFonts w:asciiTheme="minorHAnsi" w:hAnsiTheme="minorHAnsi"/>
          <w:b/>
          <w:bCs/>
          <w:sz w:val="18"/>
          <w:szCs w:val="18"/>
          <w:lang w:val="hu-HU"/>
        </w:rPr>
        <w:t>Kép</w:t>
      </w:r>
      <w:r w:rsidR="00D07DDE" w:rsidRPr="00B846FE">
        <w:rPr>
          <w:rFonts w:asciiTheme="minorHAnsi" w:hAnsiTheme="minorHAnsi"/>
          <w:sz w:val="18"/>
          <w:szCs w:val="18"/>
          <w:lang w:val="hu-HU"/>
        </w:rPr>
        <w:t>: Roto F</w:t>
      </w:r>
      <w:r w:rsidR="004303C4" w:rsidRPr="00B846FE">
        <w:rPr>
          <w:rFonts w:asciiTheme="minorHAnsi" w:hAnsiTheme="minorHAnsi"/>
          <w:sz w:val="18"/>
          <w:szCs w:val="18"/>
          <w:lang w:val="hu-HU"/>
        </w:rPr>
        <w:t>enster- und Türtechnologie</w:t>
      </w:r>
      <w:r w:rsidR="004303C4" w:rsidRPr="00B846FE">
        <w:rPr>
          <w:rFonts w:asciiTheme="minorHAnsi" w:hAnsiTheme="minorHAnsi"/>
          <w:sz w:val="18"/>
          <w:szCs w:val="18"/>
          <w:lang w:val="hu-HU"/>
        </w:rPr>
        <w:tab/>
      </w:r>
      <w:r w:rsidR="004303C4" w:rsidRPr="00B846FE">
        <w:rPr>
          <w:rFonts w:asciiTheme="minorHAnsi" w:hAnsiTheme="minorHAnsi"/>
          <w:sz w:val="18"/>
          <w:szCs w:val="18"/>
          <w:lang w:val="hu-HU"/>
        </w:rPr>
        <w:tab/>
      </w:r>
      <w:r w:rsidR="00D07DDE" w:rsidRPr="00B846FE">
        <w:rPr>
          <w:rFonts w:asciiTheme="minorHAnsi" w:hAnsiTheme="minorHAnsi"/>
          <w:sz w:val="18"/>
          <w:szCs w:val="18"/>
          <w:lang w:val="hu-HU"/>
        </w:rPr>
        <w:tab/>
      </w:r>
      <w:r w:rsidR="00D07DDE" w:rsidRPr="00B846FE">
        <w:rPr>
          <w:rFonts w:asciiTheme="minorHAnsi" w:hAnsiTheme="minorHAnsi"/>
          <w:sz w:val="18"/>
          <w:szCs w:val="18"/>
          <w:lang w:val="hu-HU"/>
        </w:rPr>
        <w:tab/>
      </w:r>
      <w:r w:rsidR="00D07DDE" w:rsidRPr="00B846FE">
        <w:rPr>
          <w:rFonts w:asciiTheme="minorHAnsi" w:hAnsiTheme="minorHAnsi"/>
          <w:b/>
          <w:bCs/>
          <w:sz w:val="18"/>
          <w:szCs w:val="18"/>
          <w:lang w:val="hu-HU"/>
        </w:rPr>
        <w:t>Roto_</w:t>
      </w:r>
      <w:r w:rsidR="004303C4" w:rsidRPr="00B846FE">
        <w:rPr>
          <w:rFonts w:asciiTheme="minorHAnsi" w:hAnsiTheme="minorHAnsi"/>
          <w:b/>
          <w:bCs/>
          <w:sz w:val="18"/>
          <w:szCs w:val="18"/>
          <w:lang w:val="hu-HU"/>
        </w:rPr>
        <w:t>Almir_Poric</w:t>
      </w:r>
      <w:r w:rsidR="00D07DDE" w:rsidRPr="00B846FE">
        <w:rPr>
          <w:rFonts w:asciiTheme="minorHAnsi" w:hAnsiTheme="minorHAnsi"/>
          <w:b/>
          <w:bCs/>
          <w:sz w:val="18"/>
          <w:szCs w:val="18"/>
          <w:lang w:val="hu-HU"/>
        </w:rPr>
        <w:t>.jpg</w:t>
      </w:r>
      <w:r w:rsidR="00D07DDE" w:rsidRPr="00B846FE">
        <w:rPr>
          <w:rFonts w:asciiTheme="minorHAnsi" w:hAnsiTheme="minorHAnsi"/>
          <w:sz w:val="18"/>
          <w:szCs w:val="18"/>
          <w:lang w:val="hu-HU"/>
        </w:rPr>
        <w:tab/>
      </w:r>
    </w:p>
    <w:p w14:paraId="588029B5" w14:textId="77777777" w:rsidR="00D07DDE" w:rsidRPr="00B846FE" w:rsidRDefault="00D07DDE" w:rsidP="00D07DDE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E3EE663" w14:textId="77777777" w:rsidR="00D07DDE" w:rsidRPr="00B846FE" w:rsidRDefault="00D07DDE" w:rsidP="00D07DDE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98FF792" w14:textId="77777777" w:rsidR="00D07DDE" w:rsidRPr="00B846FE" w:rsidRDefault="00D07DDE" w:rsidP="00D07DDE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FC45642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ABFB4FE" w14:textId="77777777" w:rsidR="00713EA5" w:rsidRPr="00B846FE" w:rsidRDefault="00713EA5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4307AB9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F3713AB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2224030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A520319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65DB0B4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EEDE29F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CDF91FD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5BF65A5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933BA97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9C58978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F9FE35A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ABEB99D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F562DF3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7C0A747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BF187B2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D04BDB2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1ACB904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1D7531EF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607B70E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0E195AF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75A5092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C56457A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1604EF4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1278A2E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650F46AA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69A07E1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00B46DB7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7F5F64C1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3BA07CFF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E9408C7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852D370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8A27BFD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69D850B" w14:textId="77777777" w:rsidR="00566D26" w:rsidRPr="00B846FE" w:rsidRDefault="00566D26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5D4A490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4F648A2D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56AD9D4B" w14:textId="77777777" w:rsidR="00D07DDE" w:rsidRPr="00B846FE" w:rsidRDefault="00D07DDE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</w:p>
    <w:p w14:paraId="29D91BBE" w14:textId="32C47C9C" w:rsidR="00435B70" w:rsidRPr="00B846FE" w:rsidRDefault="00687082" w:rsidP="00AC68D9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>
        <w:rPr>
          <w:rFonts w:asciiTheme="minorHAnsi" w:hAnsiTheme="minorHAnsi"/>
          <w:sz w:val="18"/>
          <w:szCs w:val="18"/>
          <w:lang w:val="hu-HU"/>
        </w:rPr>
        <w:t>Szabadon felhasználható</w:t>
      </w:r>
      <w:r w:rsidR="00435B70" w:rsidRPr="00B846FE">
        <w:rPr>
          <w:rFonts w:asciiTheme="minorHAnsi" w:hAnsiTheme="minorHAnsi"/>
          <w:sz w:val="18"/>
          <w:szCs w:val="18"/>
          <w:lang w:val="hu-HU"/>
        </w:rPr>
        <w:t xml:space="preserve"> </w:t>
      </w:r>
      <w:r>
        <w:rPr>
          <w:rFonts w:asciiTheme="minorHAnsi" w:hAnsiTheme="minorHAnsi"/>
          <w:sz w:val="18"/>
          <w:szCs w:val="18"/>
          <w:lang w:val="hu-HU"/>
        </w:rPr>
        <w:t>–</w:t>
      </w:r>
      <w:r w:rsidR="00435B70" w:rsidRPr="00B846FE">
        <w:rPr>
          <w:rFonts w:asciiTheme="minorHAnsi" w:hAnsiTheme="minorHAnsi"/>
          <w:sz w:val="18"/>
          <w:szCs w:val="18"/>
          <w:lang w:val="hu-HU"/>
        </w:rPr>
        <w:t xml:space="preserve"> </w:t>
      </w:r>
      <w:r>
        <w:rPr>
          <w:rFonts w:asciiTheme="minorHAnsi" w:hAnsiTheme="minorHAnsi"/>
          <w:sz w:val="18"/>
          <w:szCs w:val="18"/>
          <w:lang w:val="hu-HU"/>
        </w:rPr>
        <w:t>Másolatot kérünk</w:t>
      </w:r>
      <w:r w:rsidR="008F03CB">
        <w:rPr>
          <w:rFonts w:asciiTheme="minorHAnsi" w:hAnsiTheme="minorHAnsi"/>
          <w:sz w:val="18"/>
          <w:szCs w:val="18"/>
          <w:lang w:val="hu-HU"/>
        </w:rPr>
        <w:t>!</w:t>
      </w:r>
    </w:p>
    <w:p w14:paraId="090A15A7" w14:textId="77777777" w:rsidR="00435B70" w:rsidRPr="00B846FE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  <w:lang w:val="hu-HU"/>
        </w:rPr>
      </w:pPr>
    </w:p>
    <w:p w14:paraId="3737902B" w14:textId="365FECD0" w:rsidR="00324F73" w:rsidRPr="00B846FE" w:rsidRDefault="00687082" w:rsidP="00324F73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>
        <w:rPr>
          <w:rFonts w:asciiTheme="minorHAnsi" w:hAnsiTheme="minorHAnsi"/>
          <w:b/>
          <w:sz w:val="18"/>
          <w:szCs w:val="18"/>
          <w:lang w:val="hu-HU"/>
        </w:rPr>
        <w:t>Kiadó</w:t>
      </w:r>
      <w:r w:rsidR="00C527C6" w:rsidRPr="00B846FE">
        <w:rPr>
          <w:rFonts w:asciiTheme="minorHAnsi" w:hAnsiTheme="minorHAnsi"/>
          <w:sz w:val="18"/>
          <w:szCs w:val="18"/>
          <w:lang w:val="hu-HU"/>
        </w:rPr>
        <w:t>: Roto Frank Fenster- und Türtechnologie GmbH • Wilhelm-Frank-Platz 1 • 70771 Leinfelden-Echterdingen • Tel. +49 711 7</w:t>
      </w:r>
      <w:r w:rsidR="00123FAC" w:rsidRPr="00B846FE">
        <w:rPr>
          <w:rFonts w:asciiTheme="minorHAnsi" w:hAnsiTheme="minorHAnsi"/>
          <w:sz w:val="18"/>
          <w:szCs w:val="18"/>
          <w:lang w:val="hu-HU"/>
        </w:rPr>
        <w:t xml:space="preserve">598 0 </w:t>
      </w:r>
    </w:p>
    <w:p w14:paraId="62ED6209" w14:textId="28FAF38E" w:rsidR="003A3439" w:rsidRPr="00B846FE" w:rsidRDefault="00687082" w:rsidP="000716A3">
      <w:pPr>
        <w:spacing w:line="276" w:lineRule="auto"/>
        <w:rPr>
          <w:rFonts w:asciiTheme="minorHAnsi" w:hAnsiTheme="minorHAnsi"/>
          <w:sz w:val="18"/>
          <w:szCs w:val="18"/>
          <w:lang w:val="hu-HU"/>
        </w:rPr>
      </w:pPr>
      <w:r>
        <w:rPr>
          <w:rFonts w:asciiTheme="minorHAnsi" w:hAnsiTheme="minorHAnsi"/>
          <w:b/>
          <w:bCs/>
          <w:sz w:val="18"/>
          <w:szCs w:val="18"/>
          <w:lang w:val="hu-HU"/>
        </w:rPr>
        <w:t>Kapcsolattartó</w:t>
      </w:r>
      <w:r w:rsidR="00324F73" w:rsidRPr="00B846FE">
        <w:rPr>
          <w:rFonts w:asciiTheme="minorHAnsi" w:hAnsiTheme="minorHAnsi"/>
          <w:sz w:val="18"/>
          <w:szCs w:val="18"/>
          <w:lang w:val="hu-HU"/>
        </w:rPr>
        <w:t xml:space="preserve">: Sabine Barbie • </w:t>
      </w:r>
      <w:hyperlink r:id="rId13">
        <w:r w:rsidR="00324F73" w:rsidRPr="00B846FE">
          <w:rPr>
            <w:rStyle w:val="Hiperhivatkozs"/>
            <w:rFonts w:asciiTheme="minorHAnsi" w:hAnsiTheme="minorHAnsi"/>
            <w:color w:val="auto"/>
            <w:sz w:val="18"/>
            <w:szCs w:val="18"/>
            <w:u w:val="none"/>
            <w:lang w:val="hu-HU"/>
          </w:rPr>
          <w:t>sabine.barbie@roto-frank.com</w:t>
        </w:r>
      </w:hyperlink>
      <w:r w:rsidR="00324F73" w:rsidRPr="00B846FE">
        <w:rPr>
          <w:rFonts w:asciiTheme="minorHAnsi" w:hAnsiTheme="minorHAnsi"/>
          <w:sz w:val="18"/>
          <w:szCs w:val="18"/>
          <w:lang w:val="hu-HU"/>
        </w:rPr>
        <w:t xml:space="preserve"> • Tel. +49 711 7598 2514</w:t>
      </w:r>
    </w:p>
    <w:sectPr w:rsidR="003A3439" w:rsidRPr="00B846FE" w:rsidSect="00636159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4139" w:right="2693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54F11" w14:textId="77777777" w:rsidR="0077395E" w:rsidRDefault="0077395E">
      <w:r>
        <w:separator/>
      </w:r>
    </w:p>
  </w:endnote>
  <w:endnote w:type="continuationSeparator" w:id="0">
    <w:p w14:paraId="26D55D06" w14:textId="77777777" w:rsidR="0077395E" w:rsidRDefault="0077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B0603020202020204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orbe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A4F71" w14:textId="77777777" w:rsidR="00EA12DF" w:rsidRDefault="00EA12DF" w:rsidP="00940B68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408F0">
      <w:rPr>
        <w:rStyle w:val="Oldalszm"/>
        <w:noProof/>
      </w:rPr>
      <w:t>4</w:t>
    </w:r>
    <w:r>
      <w:rPr>
        <w:rStyle w:val="Oldalszm"/>
      </w:rPr>
      <w:fldChar w:fldCharType="end"/>
    </w:r>
  </w:p>
  <w:p w14:paraId="79667F69" w14:textId="77777777" w:rsidR="00EA12DF" w:rsidRDefault="00EA12DF" w:rsidP="00EA12DF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Oldalszm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Oldalszm"/>
      </w:rPr>
    </w:sdtEndPr>
    <w:sdtContent>
      <w:p w14:paraId="72CC97D3" w14:textId="46716C21" w:rsidR="00EA12DF" w:rsidRPr="00EA12DF" w:rsidRDefault="00EA12DF" w:rsidP="00940B68">
        <w:pPr>
          <w:pStyle w:val="llb"/>
          <w:framePr w:wrap="none" w:vAnchor="text" w:hAnchor="margin" w:xAlign="right" w:y="1"/>
          <w:rPr>
            <w:rStyle w:val="Oldalszm"/>
            <w:rFonts w:ascii="Arial" w:hAnsi="Arial" w:cs="Arial"/>
            <w:sz w:val="22"/>
            <w:szCs w:val="22"/>
          </w:rPr>
        </w:pP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Oldalszm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Oldalszm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Oldalszm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llb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71164" w14:textId="77777777" w:rsidR="00066ABD" w:rsidRPr="00954840" w:rsidRDefault="00066ABD" w:rsidP="00954840">
    <w:pPr>
      <w:pStyle w:val="llb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045F7" w14:textId="77777777" w:rsidR="0077395E" w:rsidRDefault="0077395E">
      <w:r>
        <w:separator/>
      </w:r>
    </w:p>
  </w:footnote>
  <w:footnote w:type="continuationSeparator" w:id="0">
    <w:p w14:paraId="6497E95F" w14:textId="77777777" w:rsidR="0077395E" w:rsidRDefault="00773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26" name="Grafik 26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lfej"/>
    </w:pPr>
  </w:p>
  <w:p w14:paraId="7D28624E" w14:textId="77777777" w:rsidR="00066ABD" w:rsidRDefault="00066AB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8" name="Grafik 2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Default="0096234B" w:rsidP="0096234B">
    <w:pPr>
      <w:pStyle w:val="Presseinfo"/>
    </w:pPr>
  </w:p>
  <w:p w14:paraId="7FC7DCF8" w14:textId="6ABFC36D" w:rsidR="0096234B" w:rsidRPr="00B846FE" w:rsidRDefault="00B846FE" w:rsidP="0096234B">
    <w:pPr>
      <w:pStyle w:val="Presseinfo"/>
      <w:rPr>
        <w:rFonts w:asciiTheme="minorHAnsi" w:hAnsiTheme="minorHAnsi"/>
        <w:lang w:val="hu-HU"/>
      </w:rPr>
    </w:pPr>
    <w:r w:rsidRPr="00B846FE">
      <w:rPr>
        <w:rFonts w:asciiTheme="minorHAnsi" w:hAnsiTheme="minorHAnsi"/>
        <w:lang w:val="hu-HU"/>
      </w:rPr>
      <w:t>Sajtóközlemény</w:t>
    </w:r>
  </w:p>
  <w:p w14:paraId="317519BE" w14:textId="77777777" w:rsidR="00127614" w:rsidRPr="0096234B" w:rsidRDefault="00127614" w:rsidP="0096234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9"/>
  </w:num>
  <w:num w:numId="2" w16cid:durableId="581377603">
    <w:abstractNumId w:val="2"/>
  </w:num>
  <w:num w:numId="3" w16cid:durableId="1021205189">
    <w:abstractNumId w:val="6"/>
  </w:num>
  <w:num w:numId="4" w16cid:durableId="2090542912">
    <w:abstractNumId w:val="4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7"/>
  </w:num>
  <w:num w:numId="8" w16cid:durableId="1396976619">
    <w:abstractNumId w:val="1"/>
  </w:num>
  <w:num w:numId="9" w16cid:durableId="1416703918">
    <w:abstractNumId w:val="5"/>
  </w:num>
  <w:num w:numId="10" w16cid:durableId="8573058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536F"/>
    <w:rsid w:val="0000674E"/>
    <w:rsid w:val="0000677C"/>
    <w:rsid w:val="000075F0"/>
    <w:rsid w:val="0000794D"/>
    <w:rsid w:val="000114A0"/>
    <w:rsid w:val="00013CE9"/>
    <w:rsid w:val="00014AAD"/>
    <w:rsid w:val="00015E1D"/>
    <w:rsid w:val="00016F6B"/>
    <w:rsid w:val="00017EDD"/>
    <w:rsid w:val="00020F18"/>
    <w:rsid w:val="0002169F"/>
    <w:rsid w:val="000239C2"/>
    <w:rsid w:val="00024C75"/>
    <w:rsid w:val="00027845"/>
    <w:rsid w:val="000311AF"/>
    <w:rsid w:val="0003529C"/>
    <w:rsid w:val="00035C46"/>
    <w:rsid w:val="0003703E"/>
    <w:rsid w:val="0004193C"/>
    <w:rsid w:val="00043A2D"/>
    <w:rsid w:val="00044646"/>
    <w:rsid w:val="000455AA"/>
    <w:rsid w:val="0004590F"/>
    <w:rsid w:val="00045931"/>
    <w:rsid w:val="000462F5"/>
    <w:rsid w:val="00046D8E"/>
    <w:rsid w:val="000474CF"/>
    <w:rsid w:val="000547F5"/>
    <w:rsid w:val="000603EC"/>
    <w:rsid w:val="00060DC6"/>
    <w:rsid w:val="000616C2"/>
    <w:rsid w:val="00061A9B"/>
    <w:rsid w:val="0006203B"/>
    <w:rsid w:val="00062E3B"/>
    <w:rsid w:val="000631FD"/>
    <w:rsid w:val="000637DE"/>
    <w:rsid w:val="00065486"/>
    <w:rsid w:val="0006573D"/>
    <w:rsid w:val="00066ABD"/>
    <w:rsid w:val="000716A3"/>
    <w:rsid w:val="000727C6"/>
    <w:rsid w:val="00077AD0"/>
    <w:rsid w:val="00080D7B"/>
    <w:rsid w:val="00081F72"/>
    <w:rsid w:val="00082574"/>
    <w:rsid w:val="000865BC"/>
    <w:rsid w:val="00093DA8"/>
    <w:rsid w:val="00096842"/>
    <w:rsid w:val="00097B47"/>
    <w:rsid w:val="000A6485"/>
    <w:rsid w:val="000A7B00"/>
    <w:rsid w:val="000B0ED4"/>
    <w:rsid w:val="000B1D7E"/>
    <w:rsid w:val="000C1639"/>
    <w:rsid w:val="000C4AEC"/>
    <w:rsid w:val="000C64EB"/>
    <w:rsid w:val="000C6C3F"/>
    <w:rsid w:val="000D2E1F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E6EAC"/>
    <w:rsid w:val="000F0337"/>
    <w:rsid w:val="000F70D2"/>
    <w:rsid w:val="000F78BE"/>
    <w:rsid w:val="000F7A82"/>
    <w:rsid w:val="00103120"/>
    <w:rsid w:val="001052CA"/>
    <w:rsid w:val="00107136"/>
    <w:rsid w:val="00107781"/>
    <w:rsid w:val="00107D4C"/>
    <w:rsid w:val="00110134"/>
    <w:rsid w:val="00113C4C"/>
    <w:rsid w:val="0011554B"/>
    <w:rsid w:val="0011695F"/>
    <w:rsid w:val="00120455"/>
    <w:rsid w:val="00120ADE"/>
    <w:rsid w:val="00123FAC"/>
    <w:rsid w:val="001270FB"/>
    <w:rsid w:val="00127614"/>
    <w:rsid w:val="00127E3B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029E"/>
    <w:rsid w:val="00151761"/>
    <w:rsid w:val="00155409"/>
    <w:rsid w:val="00162008"/>
    <w:rsid w:val="0016238A"/>
    <w:rsid w:val="00167447"/>
    <w:rsid w:val="0017186A"/>
    <w:rsid w:val="00172DB5"/>
    <w:rsid w:val="001733F2"/>
    <w:rsid w:val="0017460C"/>
    <w:rsid w:val="00175EBD"/>
    <w:rsid w:val="001810DF"/>
    <w:rsid w:val="0018201A"/>
    <w:rsid w:val="00182C8B"/>
    <w:rsid w:val="00182E89"/>
    <w:rsid w:val="001866C6"/>
    <w:rsid w:val="00194A99"/>
    <w:rsid w:val="001963C9"/>
    <w:rsid w:val="00197B77"/>
    <w:rsid w:val="001A15B0"/>
    <w:rsid w:val="001A3008"/>
    <w:rsid w:val="001A766E"/>
    <w:rsid w:val="001B3132"/>
    <w:rsid w:val="001B47D7"/>
    <w:rsid w:val="001C051B"/>
    <w:rsid w:val="001C3386"/>
    <w:rsid w:val="001C612B"/>
    <w:rsid w:val="001D2172"/>
    <w:rsid w:val="001E5203"/>
    <w:rsid w:val="001E57B3"/>
    <w:rsid w:val="001E64A5"/>
    <w:rsid w:val="001F0BB3"/>
    <w:rsid w:val="001F4084"/>
    <w:rsid w:val="001F4C37"/>
    <w:rsid w:val="001F7BFE"/>
    <w:rsid w:val="001F7FC4"/>
    <w:rsid w:val="00204DAD"/>
    <w:rsid w:val="00207261"/>
    <w:rsid w:val="002103F4"/>
    <w:rsid w:val="0021148E"/>
    <w:rsid w:val="00212633"/>
    <w:rsid w:val="0021708B"/>
    <w:rsid w:val="00221B6A"/>
    <w:rsid w:val="002243F3"/>
    <w:rsid w:val="00226466"/>
    <w:rsid w:val="00230888"/>
    <w:rsid w:val="002349A5"/>
    <w:rsid w:val="00235581"/>
    <w:rsid w:val="00235805"/>
    <w:rsid w:val="002435F1"/>
    <w:rsid w:val="00246817"/>
    <w:rsid w:val="00250666"/>
    <w:rsid w:val="00250903"/>
    <w:rsid w:val="0025156E"/>
    <w:rsid w:val="00251CB2"/>
    <w:rsid w:val="002547C2"/>
    <w:rsid w:val="00255FD9"/>
    <w:rsid w:val="0026669B"/>
    <w:rsid w:val="00266D6D"/>
    <w:rsid w:val="00270226"/>
    <w:rsid w:val="0027097D"/>
    <w:rsid w:val="00270C62"/>
    <w:rsid w:val="002807AE"/>
    <w:rsid w:val="00284961"/>
    <w:rsid w:val="00285795"/>
    <w:rsid w:val="002863FE"/>
    <w:rsid w:val="00292EC9"/>
    <w:rsid w:val="00293A8B"/>
    <w:rsid w:val="00293B55"/>
    <w:rsid w:val="002A134C"/>
    <w:rsid w:val="002A2918"/>
    <w:rsid w:val="002A5322"/>
    <w:rsid w:val="002B1944"/>
    <w:rsid w:val="002B35C0"/>
    <w:rsid w:val="002B3C21"/>
    <w:rsid w:val="002B4E8E"/>
    <w:rsid w:val="002B7C1A"/>
    <w:rsid w:val="002C163F"/>
    <w:rsid w:val="002C18E5"/>
    <w:rsid w:val="002C2A20"/>
    <w:rsid w:val="002C41EC"/>
    <w:rsid w:val="002C68B2"/>
    <w:rsid w:val="002D117D"/>
    <w:rsid w:val="002D3FA3"/>
    <w:rsid w:val="002D4D5F"/>
    <w:rsid w:val="002D6BCC"/>
    <w:rsid w:val="002D7DEE"/>
    <w:rsid w:val="002E11BB"/>
    <w:rsid w:val="002E20D9"/>
    <w:rsid w:val="002E243D"/>
    <w:rsid w:val="002E337D"/>
    <w:rsid w:val="002E4C75"/>
    <w:rsid w:val="002F0ECA"/>
    <w:rsid w:val="002F1D61"/>
    <w:rsid w:val="002F1EBC"/>
    <w:rsid w:val="002F31B2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44D3"/>
    <w:rsid w:val="00315587"/>
    <w:rsid w:val="0031689A"/>
    <w:rsid w:val="00317CC7"/>
    <w:rsid w:val="00320AE0"/>
    <w:rsid w:val="00321B47"/>
    <w:rsid w:val="003235EB"/>
    <w:rsid w:val="00324ABD"/>
    <w:rsid w:val="00324F73"/>
    <w:rsid w:val="00325634"/>
    <w:rsid w:val="0032759E"/>
    <w:rsid w:val="00333F02"/>
    <w:rsid w:val="003375A1"/>
    <w:rsid w:val="00342575"/>
    <w:rsid w:val="00342836"/>
    <w:rsid w:val="00344502"/>
    <w:rsid w:val="00347705"/>
    <w:rsid w:val="0035378C"/>
    <w:rsid w:val="00354B33"/>
    <w:rsid w:val="00355437"/>
    <w:rsid w:val="00360CD5"/>
    <w:rsid w:val="00360D54"/>
    <w:rsid w:val="0037002D"/>
    <w:rsid w:val="003704ED"/>
    <w:rsid w:val="003711AC"/>
    <w:rsid w:val="00372EEF"/>
    <w:rsid w:val="00380D41"/>
    <w:rsid w:val="00382F0C"/>
    <w:rsid w:val="00385502"/>
    <w:rsid w:val="003917D7"/>
    <w:rsid w:val="00392EA1"/>
    <w:rsid w:val="003940F0"/>
    <w:rsid w:val="00396947"/>
    <w:rsid w:val="00396ADC"/>
    <w:rsid w:val="003A3439"/>
    <w:rsid w:val="003A6897"/>
    <w:rsid w:val="003A6E04"/>
    <w:rsid w:val="003B32C7"/>
    <w:rsid w:val="003B70B3"/>
    <w:rsid w:val="003C1B0D"/>
    <w:rsid w:val="003E31AA"/>
    <w:rsid w:val="003E3A8A"/>
    <w:rsid w:val="003E4566"/>
    <w:rsid w:val="003E5E4A"/>
    <w:rsid w:val="003F01EA"/>
    <w:rsid w:val="003F3F73"/>
    <w:rsid w:val="003F5491"/>
    <w:rsid w:val="00400219"/>
    <w:rsid w:val="004011E8"/>
    <w:rsid w:val="004019AA"/>
    <w:rsid w:val="00401D96"/>
    <w:rsid w:val="00410389"/>
    <w:rsid w:val="00410EC9"/>
    <w:rsid w:val="00412D85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6126"/>
    <w:rsid w:val="004303C4"/>
    <w:rsid w:val="004304B5"/>
    <w:rsid w:val="00433AFA"/>
    <w:rsid w:val="00435B70"/>
    <w:rsid w:val="0043789C"/>
    <w:rsid w:val="00440617"/>
    <w:rsid w:val="00440B91"/>
    <w:rsid w:val="0044374E"/>
    <w:rsid w:val="00443C8A"/>
    <w:rsid w:val="00443D67"/>
    <w:rsid w:val="00445A86"/>
    <w:rsid w:val="0045126D"/>
    <w:rsid w:val="00451D3C"/>
    <w:rsid w:val="004623F6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83F3C"/>
    <w:rsid w:val="00490382"/>
    <w:rsid w:val="004956A5"/>
    <w:rsid w:val="00496FF9"/>
    <w:rsid w:val="004A0948"/>
    <w:rsid w:val="004A0AFF"/>
    <w:rsid w:val="004A28AD"/>
    <w:rsid w:val="004A3159"/>
    <w:rsid w:val="004A56D8"/>
    <w:rsid w:val="004A795D"/>
    <w:rsid w:val="004B2702"/>
    <w:rsid w:val="004B33AC"/>
    <w:rsid w:val="004B521E"/>
    <w:rsid w:val="004B6F7F"/>
    <w:rsid w:val="004B7665"/>
    <w:rsid w:val="004B78C0"/>
    <w:rsid w:val="004B7998"/>
    <w:rsid w:val="004B7EE9"/>
    <w:rsid w:val="004C24ED"/>
    <w:rsid w:val="004C3B9E"/>
    <w:rsid w:val="004C422B"/>
    <w:rsid w:val="004C7B56"/>
    <w:rsid w:val="004C7FE8"/>
    <w:rsid w:val="004E6FB4"/>
    <w:rsid w:val="004E7FCB"/>
    <w:rsid w:val="004F14E2"/>
    <w:rsid w:val="004F2771"/>
    <w:rsid w:val="004F433B"/>
    <w:rsid w:val="004F5442"/>
    <w:rsid w:val="004F79E1"/>
    <w:rsid w:val="004F7EAC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1D2A"/>
    <w:rsid w:val="0053237C"/>
    <w:rsid w:val="00534F9D"/>
    <w:rsid w:val="00535BC8"/>
    <w:rsid w:val="0053649D"/>
    <w:rsid w:val="0053705A"/>
    <w:rsid w:val="0054139D"/>
    <w:rsid w:val="00541608"/>
    <w:rsid w:val="00541FFE"/>
    <w:rsid w:val="0054747F"/>
    <w:rsid w:val="00550F73"/>
    <w:rsid w:val="0055562D"/>
    <w:rsid w:val="00555A05"/>
    <w:rsid w:val="00555BD4"/>
    <w:rsid w:val="005570FC"/>
    <w:rsid w:val="00557367"/>
    <w:rsid w:val="00557B71"/>
    <w:rsid w:val="00561865"/>
    <w:rsid w:val="00566D26"/>
    <w:rsid w:val="00570F04"/>
    <w:rsid w:val="0057175B"/>
    <w:rsid w:val="00572147"/>
    <w:rsid w:val="00573CFC"/>
    <w:rsid w:val="00576DB5"/>
    <w:rsid w:val="0058071F"/>
    <w:rsid w:val="0058139E"/>
    <w:rsid w:val="00581E49"/>
    <w:rsid w:val="00582164"/>
    <w:rsid w:val="00582721"/>
    <w:rsid w:val="005834D9"/>
    <w:rsid w:val="005867D8"/>
    <w:rsid w:val="00587139"/>
    <w:rsid w:val="005877EE"/>
    <w:rsid w:val="00592566"/>
    <w:rsid w:val="00593725"/>
    <w:rsid w:val="005965B4"/>
    <w:rsid w:val="00596BB0"/>
    <w:rsid w:val="00596CEF"/>
    <w:rsid w:val="005A1067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25C3"/>
    <w:rsid w:val="005B277E"/>
    <w:rsid w:val="005B3BD6"/>
    <w:rsid w:val="005B3C19"/>
    <w:rsid w:val="005B6110"/>
    <w:rsid w:val="005C1081"/>
    <w:rsid w:val="005C230A"/>
    <w:rsid w:val="005C33F6"/>
    <w:rsid w:val="005C6DB0"/>
    <w:rsid w:val="005C76BF"/>
    <w:rsid w:val="005C775A"/>
    <w:rsid w:val="005D16C6"/>
    <w:rsid w:val="005D2440"/>
    <w:rsid w:val="005D3558"/>
    <w:rsid w:val="005D3E0D"/>
    <w:rsid w:val="005D78DC"/>
    <w:rsid w:val="005E1502"/>
    <w:rsid w:val="005E4711"/>
    <w:rsid w:val="005E4B53"/>
    <w:rsid w:val="005E5CF5"/>
    <w:rsid w:val="005E764A"/>
    <w:rsid w:val="005F570B"/>
    <w:rsid w:val="005F6DE7"/>
    <w:rsid w:val="006009EA"/>
    <w:rsid w:val="0060404F"/>
    <w:rsid w:val="006043D9"/>
    <w:rsid w:val="00615438"/>
    <w:rsid w:val="00621557"/>
    <w:rsid w:val="006223E5"/>
    <w:rsid w:val="00623899"/>
    <w:rsid w:val="00624AA8"/>
    <w:rsid w:val="00624CF3"/>
    <w:rsid w:val="006255D8"/>
    <w:rsid w:val="006258A8"/>
    <w:rsid w:val="0063349A"/>
    <w:rsid w:val="00634335"/>
    <w:rsid w:val="00636159"/>
    <w:rsid w:val="00636BC2"/>
    <w:rsid w:val="00640F7A"/>
    <w:rsid w:val="00641DB7"/>
    <w:rsid w:val="00643C0A"/>
    <w:rsid w:val="00645DD2"/>
    <w:rsid w:val="006460FD"/>
    <w:rsid w:val="006508F7"/>
    <w:rsid w:val="0065155B"/>
    <w:rsid w:val="0065287C"/>
    <w:rsid w:val="0065294D"/>
    <w:rsid w:val="00655D1A"/>
    <w:rsid w:val="00657621"/>
    <w:rsid w:val="00660773"/>
    <w:rsid w:val="006635B6"/>
    <w:rsid w:val="00663855"/>
    <w:rsid w:val="00664045"/>
    <w:rsid w:val="00673A41"/>
    <w:rsid w:val="00676035"/>
    <w:rsid w:val="006776A7"/>
    <w:rsid w:val="00680EE0"/>
    <w:rsid w:val="00681C29"/>
    <w:rsid w:val="006828DA"/>
    <w:rsid w:val="0068423C"/>
    <w:rsid w:val="00687082"/>
    <w:rsid w:val="00690D93"/>
    <w:rsid w:val="00694F38"/>
    <w:rsid w:val="006A042F"/>
    <w:rsid w:val="006A0A12"/>
    <w:rsid w:val="006A107E"/>
    <w:rsid w:val="006B1D7C"/>
    <w:rsid w:val="006B1FD1"/>
    <w:rsid w:val="006B43B5"/>
    <w:rsid w:val="006B4CE4"/>
    <w:rsid w:val="006B6031"/>
    <w:rsid w:val="006B70BD"/>
    <w:rsid w:val="006B76C9"/>
    <w:rsid w:val="006C2120"/>
    <w:rsid w:val="006C25AB"/>
    <w:rsid w:val="006C3605"/>
    <w:rsid w:val="006C5C4E"/>
    <w:rsid w:val="006C6496"/>
    <w:rsid w:val="006C6D9A"/>
    <w:rsid w:val="006D2987"/>
    <w:rsid w:val="006D736C"/>
    <w:rsid w:val="006D7976"/>
    <w:rsid w:val="006E06AD"/>
    <w:rsid w:val="006E3C6A"/>
    <w:rsid w:val="006E487A"/>
    <w:rsid w:val="006F3970"/>
    <w:rsid w:val="006F4B07"/>
    <w:rsid w:val="006F4C87"/>
    <w:rsid w:val="006F5E63"/>
    <w:rsid w:val="006F70CA"/>
    <w:rsid w:val="00704FA2"/>
    <w:rsid w:val="00705B82"/>
    <w:rsid w:val="007102AB"/>
    <w:rsid w:val="00710871"/>
    <w:rsid w:val="007124D0"/>
    <w:rsid w:val="00713EA5"/>
    <w:rsid w:val="0071715A"/>
    <w:rsid w:val="00717470"/>
    <w:rsid w:val="00720BFC"/>
    <w:rsid w:val="00725B43"/>
    <w:rsid w:val="00726D43"/>
    <w:rsid w:val="00727EF6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395E"/>
    <w:rsid w:val="00775BD4"/>
    <w:rsid w:val="007770EB"/>
    <w:rsid w:val="00777704"/>
    <w:rsid w:val="00781E48"/>
    <w:rsid w:val="00782DE8"/>
    <w:rsid w:val="00782E34"/>
    <w:rsid w:val="007831B2"/>
    <w:rsid w:val="00784B95"/>
    <w:rsid w:val="00790712"/>
    <w:rsid w:val="00793616"/>
    <w:rsid w:val="00794F08"/>
    <w:rsid w:val="007A016B"/>
    <w:rsid w:val="007A0A93"/>
    <w:rsid w:val="007A1502"/>
    <w:rsid w:val="007A66D0"/>
    <w:rsid w:val="007A77A3"/>
    <w:rsid w:val="007B0FD8"/>
    <w:rsid w:val="007B112F"/>
    <w:rsid w:val="007B6B60"/>
    <w:rsid w:val="007C14CB"/>
    <w:rsid w:val="007C1D4D"/>
    <w:rsid w:val="007C2208"/>
    <w:rsid w:val="007D0E9F"/>
    <w:rsid w:val="007D43B7"/>
    <w:rsid w:val="007D4F17"/>
    <w:rsid w:val="007D7998"/>
    <w:rsid w:val="007E02B5"/>
    <w:rsid w:val="007E0799"/>
    <w:rsid w:val="007E1314"/>
    <w:rsid w:val="007E283C"/>
    <w:rsid w:val="007E2F48"/>
    <w:rsid w:val="007E4D76"/>
    <w:rsid w:val="007E544A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28A7"/>
    <w:rsid w:val="00804765"/>
    <w:rsid w:val="00810E07"/>
    <w:rsid w:val="00813181"/>
    <w:rsid w:val="00814C7B"/>
    <w:rsid w:val="00814E7D"/>
    <w:rsid w:val="00815389"/>
    <w:rsid w:val="008170B4"/>
    <w:rsid w:val="0081799E"/>
    <w:rsid w:val="008242A1"/>
    <w:rsid w:val="00825A3E"/>
    <w:rsid w:val="00832021"/>
    <w:rsid w:val="00833865"/>
    <w:rsid w:val="008342A5"/>
    <w:rsid w:val="00843622"/>
    <w:rsid w:val="008446F6"/>
    <w:rsid w:val="00846A2F"/>
    <w:rsid w:val="00847859"/>
    <w:rsid w:val="00850BF1"/>
    <w:rsid w:val="00856288"/>
    <w:rsid w:val="008602F3"/>
    <w:rsid w:val="00860A3B"/>
    <w:rsid w:val="00863A6B"/>
    <w:rsid w:val="00866D4F"/>
    <w:rsid w:val="008675F9"/>
    <w:rsid w:val="00870504"/>
    <w:rsid w:val="008723F2"/>
    <w:rsid w:val="00873F55"/>
    <w:rsid w:val="00875FC1"/>
    <w:rsid w:val="008773DE"/>
    <w:rsid w:val="0088032D"/>
    <w:rsid w:val="00882EA0"/>
    <w:rsid w:val="00885726"/>
    <w:rsid w:val="00886D48"/>
    <w:rsid w:val="008875D6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C151E"/>
    <w:rsid w:val="008C357B"/>
    <w:rsid w:val="008C3EE6"/>
    <w:rsid w:val="008C44AE"/>
    <w:rsid w:val="008C4A38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5462"/>
    <w:rsid w:val="008E6117"/>
    <w:rsid w:val="008F03CB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0D42"/>
    <w:rsid w:val="00916579"/>
    <w:rsid w:val="00921E1E"/>
    <w:rsid w:val="009276F6"/>
    <w:rsid w:val="0093098E"/>
    <w:rsid w:val="00931711"/>
    <w:rsid w:val="009416E4"/>
    <w:rsid w:val="00941EDD"/>
    <w:rsid w:val="00946E87"/>
    <w:rsid w:val="00952054"/>
    <w:rsid w:val="009533CC"/>
    <w:rsid w:val="009534DB"/>
    <w:rsid w:val="00954840"/>
    <w:rsid w:val="0095603A"/>
    <w:rsid w:val="0096234B"/>
    <w:rsid w:val="00962548"/>
    <w:rsid w:val="009630B2"/>
    <w:rsid w:val="009639B7"/>
    <w:rsid w:val="00966564"/>
    <w:rsid w:val="00973B85"/>
    <w:rsid w:val="00973F86"/>
    <w:rsid w:val="00974AC7"/>
    <w:rsid w:val="009753F3"/>
    <w:rsid w:val="00975451"/>
    <w:rsid w:val="009754F6"/>
    <w:rsid w:val="00976B3A"/>
    <w:rsid w:val="009809FA"/>
    <w:rsid w:val="00980BDF"/>
    <w:rsid w:val="00980BF1"/>
    <w:rsid w:val="00982D91"/>
    <w:rsid w:val="00985308"/>
    <w:rsid w:val="00986BDE"/>
    <w:rsid w:val="0099084E"/>
    <w:rsid w:val="00990DA7"/>
    <w:rsid w:val="00992CC1"/>
    <w:rsid w:val="009A0E09"/>
    <w:rsid w:val="009A2134"/>
    <w:rsid w:val="009A2C37"/>
    <w:rsid w:val="009A5440"/>
    <w:rsid w:val="009A6E44"/>
    <w:rsid w:val="009B158C"/>
    <w:rsid w:val="009B213A"/>
    <w:rsid w:val="009B6276"/>
    <w:rsid w:val="009B6625"/>
    <w:rsid w:val="009C4029"/>
    <w:rsid w:val="009C56CE"/>
    <w:rsid w:val="009C67F4"/>
    <w:rsid w:val="009C751F"/>
    <w:rsid w:val="009D1DF3"/>
    <w:rsid w:val="009D21B1"/>
    <w:rsid w:val="009D35BE"/>
    <w:rsid w:val="009D454B"/>
    <w:rsid w:val="009D7916"/>
    <w:rsid w:val="009D7E75"/>
    <w:rsid w:val="009E1005"/>
    <w:rsid w:val="009E4CA6"/>
    <w:rsid w:val="009E6851"/>
    <w:rsid w:val="009F1AD9"/>
    <w:rsid w:val="009F2633"/>
    <w:rsid w:val="009F2A26"/>
    <w:rsid w:val="009F47E8"/>
    <w:rsid w:val="009F62E9"/>
    <w:rsid w:val="009F7E34"/>
    <w:rsid w:val="00A00440"/>
    <w:rsid w:val="00A01583"/>
    <w:rsid w:val="00A01EAE"/>
    <w:rsid w:val="00A023E5"/>
    <w:rsid w:val="00A05779"/>
    <w:rsid w:val="00A061A6"/>
    <w:rsid w:val="00A07442"/>
    <w:rsid w:val="00A07560"/>
    <w:rsid w:val="00A103A8"/>
    <w:rsid w:val="00A105C1"/>
    <w:rsid w:val="00A13EC6"/>
    <w:rsid w:val="00A171BA"/>
    <w:rsid w:val="00A23B17"/>
    <w:rsid w:val="00A23B4C"/>
    <w:rsid w:val="00A23DCC"/>
    <w:rsid w:val="00A23EC7"/>
    <w:rsid w:val="00A2643A"/>
    <w:rsid w:val="00A26C1D"/>
    <w:rsid w:val="00A32BC1"/>
    <w:rsid w:val="00A33AD4"/>
    <w:rsid w:val="00A344A9"/>
    <w:rsid w:val="00A37559"/>
    <w:rsid w:val="00A45CDE"/>
    <w:rsid w:val="00A513AA"/>
    <w:rsid w:val="00A521AE"/>
    <w:rsid w:val="00A53919"/>
    <w:rsid w:val="00A545A4"/>
    <w:rsid w:val="00A54C88"/>
    <w:rsid w:val="00A63BEE"/>
    <w:rsid w:val="00A63E73"/>
    <w:rsid w:val="00A63F92"/>
    <w:rsid w:val="00A641BD"/>
    <w:rsid w:val="00A6700C"/>
    <w:rsid w:val="00A810F1"/>
    <w:rsid w:val="00A81493"/>
    <w:rsid w:val="00A830D0"/>
    <w:rsid w:val="00A85487"/>
    <w:rsid w:val="00A87688"/>
    <w:rsid w:val="00A879B7"/>
    <w:rsid w:val="00A95251"/>
    <w:rsid w:val="00A96031"/>
    <w:rsid w:val="00AA4C7D"/>
    <w:rsid w:val="00AA773B"/>
    <w:rsid w:val="00AB08E2"/>
    <w:rsid w:val="00AB2868"/>
    <w:rsid w:val="00AC0E7A"/>
    <w:rsid w:val="00AC348F"/>
    <w:rsid w:val="00AC3E48"/>
    <w:rsid w:val="00AC4905"/>
    <w:rsid w:val="00AC5357"/>
    <w:rsid w:val="00AC68D9"/>
    <w:rsid w:val="00AC79A3"/>
    <w:rsid w:val="00AD07D3"/>
    <w:rsid w:val="00AD1E7B"/>
    <w:rsid w:val="00AD1EEC"/>
    <w:rsid w:val="00AD25B5"/>
    <w:rsid w:val="00AD266E"/>
    <w:rsid w:val="00AE19D9"/>
    <w:rsid w:val="00AE21EA"/>
    <w:rsid w:val="00AE2C4D"/>
    <w:rsid w:val="00AE7E07"/>
    <w:rsid w:val="00AF079B"/>
    <w:rsid w:val="00AF27BA"/>
    <w:rsid w:val="00B00426"/>
    <w:rsid w:val="00B01949"/>
    <w:rsid w:val="00B037D6"/>
    <w:rsid w:val="00B03EE3"/>
    <w:rsid w:val="00B112E5"/>
    <w:rsid w:val="00B15DE6"/>
    <w:rsid w:val="00B203E9"/>
    <w:rsid w:val="00B20D13"/>
    <w:rsid w:val="00B22B90"/>
    <w:rsid w:val="00B23842"/>
    <w:rsid w:val="00B26E12"/>
    <w:rsid w:val="00B3066A"/>
    <w:rsid w:val="00B30CE3"/>
    <w:rsid w:val="00B327F2"/>
    <w:rsid w:val="00B34129"/>
    <w:rsid w:val="00B34625"/>
    <w:rsid w:val="00B34F0D"/>
    <w:rsid w:val="00B35182"/>
    <w:rsid w:val="00B4376A"/>
    <w:rsid w:val="00B43805"/>
    <w:rsid w:val="00B454F8"/>
    <w:rsid w:val="00B467D0"/>
    <w:rsid w:val="00B479F4"/>
    <w:rsid w:val="00B513A3"/>
    <w:rsid w:val="00B51EB6"/>
    <w:rsid w:val="00B52A75"/>
    <w:rsid w:val="00B531A2"/>
    <w:rsid w:val="00B5465E"/>
    <w:rsid w:val="00B546BA"/>
    <w:rsid w:val="00B5622D"/>
    <w:rsid w:val="00B57533"/>
    <w:rsid w:val="00B603BD"/>
    <w:rsid w:val="00B623AD"/>
    <w:rsid w:val="00B63716"/>
    <w:rsid w:val="00B648BA"/>
    <w:rsid w:val="00B65A3F"/>
    <w:rsid w:val="00B75CD6"/>
    <w:rsid w:val="00B8434E"/>
    <w:rsid w:val="00B846FE"/>
    <w:rsid w:val="00B8516C"/>
    <w:rsid w:val="00B872C7"/>
    <w:rsid w:val="00BA11E1"/>
    <w:rsid w:val="00BA3645"/>
    <w:rsid w:val="00BA5044"/>
    <w:rsid w:val="00BB02D9"/>
    <w:rsid w:val="00BB20F8"/>
    <w:rsid w:val="00BB3C9E"/>
    <w:rsid w:val="00BB56A8"/>
    <w:rsid w:val="00BB6D35"/>
    <w:rsid w:val="00BB7EAB"/>
    <w:rsid w:val="00BC0F99"/>
    <w:rsid w:val="00BC107C"/>
    <w:rsid w:val="00BC1192"/>
    <w:rsid w:val="00BC4516"/>
    <w:rsid w:val="00BC4D14"/>
    <w:rsid w:val="00BC508F"/>
    <w:rsid w:val="00BC6F27"/>
    <w:rsid w:val="00BC79E9"/>
    <w:rsid w:val="00BD012E"/>
    <w:rsid w:val="00BD03D1"/>
    <w:rsid w:val="00BD4156"/>
    <w:rsid w:val="00BD5B37"/>
    <w:rsid w:val="00BD5BE6"/>
    <w:rsid w:val="00BD776E"/>
    <w:rsid w:val="00BD7E7F"/>
    <w:rsid w:val="00BE200D"/>
    <w:rsid w:val="00BE31B7"/>
    <w:rsid w:val="00BE3758"/>
    <w:rsid w:val="00BE3BE2"/>
    <w:rsid w:val="00BE4978"/>
    <w:rsid w:val="00BE536B"/>
    <w:rsid w:val="00BF27E9"/>
    <w:rsid w:val="00BF3788"/>
    <w:rsid w:val="00BF3DE2"/>
    <w:rsid w:val="00BF42DD"/>
    <w:rsid w:val="00BF526D"/>
    <w:rsid w:val="00BF721D"/>
    <w:rsid w:val="00C00685"/>
    <w:rsid w:val="00C00C66"/>
    <w:rsid w:val="00C02F0B"/>
    <w:rsid w:val="00C0383D"/>
    <w:rsid w:val="00C1124A"/>
    <w:rsid w:val="00C16CFA"/>
    <w:rsid w:val="00C17B7F"/>
    <w:rsid w:val="00C17ECB"/>
    <w:rsid w:val="00C24A15"/>
    <w:rsid w:val="00C24B59"/>
    <w:rsid w:val="00C30EE0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7574"/>
    <w:rsid w:val="00C527C6"/>
    <w:rsid w:val="00C562DE"/>
    <w:rsid w:val="00C615B7"/>
    <w:rsid w:val="00C61737"/>
    <w:rsid w:val="00C631B6"/>
    <w:rsid w:val="00C64CDD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154"/>
    <w:rsid w:val="00C90244"/>
    <w:rsid w:val="00C9352D"/>
    <w:rsid w:val="00C94FDB"/>
    <w:rsid w:val="00CA03BD"/>
    <w:rsid w:val="00CA362C"/>
    <w:rsid w:val="00CB4D28"/>
    <w:rsid w:val="00CB6F2A"/>
    <w:rsid w:val="00CC087D"/>
    <w:rsid w:val="00CC35F3"/>
    <w:rsid w:val="00CC37E3"/>
    <w:rsid w:val="00CC3D68"/>
    <w:rsid w:val="00CC4661"/>
    <w:rsid w:val="00CC7B48"/>
    <w:rsid w:val="00CD14A3"/>
    <w:rsid w:val="00CD36A3"/>
    <w:rsid w:val="00CD3979"/>
    <w:rsid w:val="00CD4A27"/>
    <w:rsid w:val="00CD7014"/>
    <w:rsid w:val="00CD7500"/>
    <w:rsid w:val="00CE3620"/>
    <w:rsid w:val="00CE76B2"/>
    <w:rsid w:val="00CE7F81"/>
    <w:rsid w:val="00CF0191"/>
    <w:rsid w:val="00CF17E0"/>
    <w:rsid w:val="00CF3B5D"/>
    <w:rsid w:val="00CF4302"/>
    <w:rsid w:val="00D006FF"/>
    <w:rsid w:val="00D00D38"/>
    <w:rsid w:val="00D01C5E"/>
    <w:rsid w:val="00D02CD4"/>
    <w:rsid w:val="00D050D1"/>
    <w:rsid w:val="00D07DDE"/>
    <w:rsid w:val="00D11026"/>
    <w:rsid w:val="00D1312A"/>
    <w:rsid w:val="00D148DD"/>
    <w:rsid w:val="00D17643"/>
    <w:rsid w:val="00D17782"/>
    <w:rsid w:val="00D22BF1"/>
    <w:rsid w:val="00D23DEC"/>
    <w:rsid w:val="00D243C5"/>
    <w:rsid w:val="00D25C6D"/>
    <w:rsid w:val="00D32A61"/>
    <w:rsid w:val="00D367F8"/>
    <w:rsid w:val="00D3712B"/>
    <w:rsid w:val="00D378C0"/>
    <w:rsid w:val="00D37B46"/>
    <w:rsid w:val="00D40967"/>
    <w:rsid w:val="00D40A74"/>
    <w:rsid w:val="00D40EC3"/>
    <w:rsid w:val="00D42314"/>
    <w:rsid w:val="00D43D16"/>
    <w:rsid w:val="00D52EC1"/>
    <w:rsid w:val="00D5308F"/>
    <w:rsid w:val="00D5627F"/>
    <w:rsid w:val="00D60118"/>
    <w:rsid w:val="00D608EF"/>
    <w:rsid w:val="00D620F0"/>
    <w:rsid w:val="00D651C8"/>
    <w:rsid w:val="00D67E9E"/>
    <w:rsid w:val="00D744C3"/>
    <w:rsid w:val="00D760C1"/>
    <w:rsid w:val="00D93BA2"/>
    <w:rsid w:val="00D95CE3"/>
    <w:rsid w:val="00DA038A"/>
    <w:rsid w:val="00DA0BC3"/>
    <w:rsid w:val="00DA3F9E"/>
    <w:rsid w:val="00DA4DD6"/>
    <w:rsid w:val="00DA6EFF"/>
    <w:rsid w:val="00DB3309"/>
    <w:rsid w:val="00DB39B1"/>
    <w:rsid w:val="00DB469D"/>
    <w:rsid w:val="00DC0644"/>
    <w:rsid w:val="00DC0B38"/>
    <w:rsid w:val="00DC3C00"/>
    <w:rsid w:val="00DC6781"/>
    <w:rsid w:val="00DC719C"/>
    <w:rsid w:val="00DD06DE"/>
    <w:rsid w:val="00DD0C46"/>
    <w:rsid w:val="00DD4AE5"/>
    <w:rsid w:val="00DD611F"/>
    <w:rsid w:val="00DD78BD"/>
    <w:rsid w:val="00DE0299"/>
    <w:rsid w:val="00DE1015"/>
    <w:rsid w:val="00DE14CD"/>
    <w:rsid w:val="00DE4A82"/>
    <w:rsid w:val="00DE707D"/>
    <w:rsid w:val="00DF0F5E"/>
    <w:rsid w:val="00DF2FA2"/>
    <w:rsid w:val="00DF3148"/>
    <w:rsid w:val="00DF4C60"/>
    <w:rsid w:val="00DF5E6E"/>
    <w:rsid w:val="00DF7FAD"/>
    <w:rsid w:val="00E0112B"/>
    <w:rsid w:val="00E0365A"/>
    <w:rsid w:val="00E0748A"/>
    <w:rsid w:val="00E1497F"/>
    <w:rsid w:val="00E167BD"/>
    <w:rsid w:val="00E167ED"/>
    <w:rsid w:val="00E2229C"/>
    <w:rsid w:val="00E22F35"/>
    <w:rsid w:val="00E26AF5"/>
    <w:rsid w:val="00E26EEF"/>
    <w:rsid w:val="00E27C25"/>
    <w:rsid w:val="00E27D52"/>
    <w:rsid w:val="00E31FFC"/>
    <w:rsid w:val="00E3227E"/>
    <w:rsid w:val="00E3254F"/>
    <w:rsid w:val="00E33B90"/>
    <w:rsid w:val="00E356EC"/>
    <w:rsid w:val="00E36093"/>
    <w:rsid w:val="00E37146"/>
    <w:rsid w:val="00E37915"/>
    <w:rsid w:val="00E41111"/>
    <w:rsid w:val="00E43C09"/>
    <w:rsid w:val="00E46681"/>
    <w:rsid w:val="00E46CB3"/>
    <w:rsid w:val="00E50073"/>
    <w:rsid w:val="00E510C1"/>
    <w:rsid w:val="00E52186"/>
    <w:rsid w:val="00E54D7B"/>
    <w:rsid w:val="00E56605"/>
    <w:rsid w:val="00E56D73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77518"/>
    <w:rsid w:val="00E805F6"/>
    <w:rsid w:val="00E8185D"/>
    <w:rsid w:val="00E82D2E"/>
    <w:rsid w:val="00E8480A"/>
    <w:rsid w:val="00E84939"/>
    <w:rsid w:val="00E86325"/>
    <w:rsid w:val="00E87DCB"/>
    <w:rsid w:val="00E91327"/>
    <w:rsid w:val="00E958F8"/>
    <w:rsid w:val="00E95C08"/>
    <w:rsid w:val="00E9709E"/>
    <w:rsid w:val="00E972C4"/>
    <w:rsid w:val="00EA12DF"/>
    <w:rsid w:val="00EA291B"/>
    <w:rsid w:val="00EA6C9E"/>
    <w:rsid w:val="00EB00B2"/>
    <w:rsid w:val="00EB1B94"/>
    <w:rsid w:val="00EB2CE9"/>
    <w:rsid w:val="00EB2FE2"/>
    <w:rsid w:val="00EB3CD7"/>
    <w:rsid w:val="00EB40D8"/>
    <w:rsid w:val="00EC1035"/>
    <w:rsid w:val="00EC1995"/>
    <w:rsid w:val="00EC49F0"/>
    <w:rsid w:val="00EC585F"/>
    <w:rsid w:val="00EC646A"/>
    <w:rsid w:val="00ED01BB"/>
    <w:rsid w:val="00ED207E"/>
    <w:rsid w:val="00ED3376"/>
    <w:rsid w:val="00ED368D"/>
    <w:rsid w:val="00ED64BB"/>
    <w:rsid w:val="00EE0118"/>
    <w:rsid w:val="00EE36AF"/>
    <w:rsid w:val="00EE65A3"/>
    <w:rsid w:val="00EF1683"/>
    <w:rsid w:val="00EF20C0"/>
    <w:rsid w:val="00EF304F"/>
    <w:rsid w:val="00EF42FC"/>
    <w:rsid w:val="00EF4BB3"/>
    <w:rsid w:val="00EF5BF1"/>
    <w:rsid w:val="00EF65A4"/>
    <w:rsid w:val="00EF6E94"/>
    <w:rsid w:val="00F01F3D"/>
    <w:rsid w:val="00F0288F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4219C"/>
    <w:rsid w:val="00F452A5"/>
    <w:rsid w:val="00F45F6D"/>
    <w:rsid w:val="00F52269"/>
    <w:rsid w:val="00F55D01"/>
    <w:rsid w:val="00F6074B"/>
    <w:rsid w:val="00F61BC3"/>
    <w:rsid w:val="00F64A3B"/>
    <w:rsid w:val="00F72568"/>
    <w:rsid w:val="00F7549D"/>
    <w:rsid w:val="00F75B6A"/>
    <w:rsid w:val="00F81F6B"/>
    <w:rsid w:val="00F82609"/>
    <w:rsid w:val="00F84F39"/>
    <w:rsid w:val="00F85BD1"/>
    <w:rsid w:val="00F861DB"/>
    <w:rsid w:val="00F903AA"/>
    <w:rsid w:val="00F918E7"/>
    <w:rsid w:val="00F91E7B"/>
    <w:rsid w:val="00F9432D"/>
    <w:rsid w:val="00F94422"/>
    <w:rsid w:val="00F96B32"/>
    <w:rsid w:val="00FA006D"/>
    <w:rsid w:val="00FA0D8C"/>
    <w:rsid w:val="00FA4481"/>
    <w:rsid w:val="00FA53B5"/>
    <w:rsid w:val="00FB0CB2"/>
    <w:rsid w:val="00FB0DA2"/>
    <w:rsid w:val="00FB1273"/>
    <w:rsid w:val="00FB1369"/>
    <w:rsid w:val="00FB1F29"/>
    <w:rsid w:val="00FB3AD1"/>
    <w:rsid w:val="00FC03BE"/>
    <w:rsid w:val="00FC131E"/>
    <w:rsid w:val="00FD1309"/>
    <w:rsid w:val="00FD2271"/>
    <w:rsid w:val="00FD49A6"/>
    <w:rsid w:val="00FD4AE8"/>
    <w:rsid w:val="00FD78FC"/>
    <w:rsid w:val="00FE0AC9"/>
    <w:rsid w:val="00FE1417"/>
    <w:rsid w:val="00FE2767"/>
    <w:rsid w:val="00FE4642"/>
    <w:rsid w:val="00FE7547"/>
    <w:rsid w:val="00FE75B1"/>
    <w:rsid w:val="00FF2DFE"/>
    <w:rsid w:val="00FF2E18"/>
    <w:rsid w:val="00FF6409"/>
    <w:rsid w:val="00FF6598"/>
    <w:rsid w:val="00FF6FB2"/>
    <w:rsid w:val="0912D3B0"/>
    <w:rsid w:val="16D33BFC"/>
    <w:rsid w:val="2D586BA5"/>
    <w:rsid w:val="33188AB2"/>
    <w:rsid w:val="5E13BCDB"/>
    <w:rsid w:val="67A38015"/>
    <w:rsid w:val="6A939753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27D52"/>
    <w:rPr>
      <w:sz w:val="24"/>
      <w:szCs w:val="24"/>
    </w:rPr>
  </w:style>
  <w:style w:type="paragraph" w:styleId="Cmsor1">
    <w:name w:val="heading 1"/>
    <w:basedOn w:val="Norml"/>
    <w:next w:val="Norml"/>
    <w:pPr>
      <w:keepNext/>
      <w:jc w:val="both"/>
      <w:outlineLvl w:val="0"/>
    </w:pPr>
    <w:rPr>
      <w:u w:val="single"/>
    </w:rPr>
  </w:style>
  <w:style w:type="paragraph" w:styleId="Cmsor2">
    <w:name w:val="heading 2"/>
    <w:basedOn w:val="Norml"/>
    <w:next w:val="Norml"/>
    <w:pPr>
      <w:keepNext/>
      <w:jc w:val="center"/>
      <w:outlineLvl w:val="1"/>
    </w:pPr>
    <w:rPr>
      <w:b/>
    </w:rPr>
  </w:style>
  <w:style w:type="paragraph" w:styleId="Cmsor3">
    <w:name w:val="heading 3"/>
    <w:basedOn w:val="Norml"/>
    <w:next w:val="Norml"/>
    <w:pPr>
      <w:keepNext/>
      <w:outlineLvl w:val="2"/>
    </w:pPr>
    <w:rPr>
      <w:b/>
      <w:sz w:val="26"/>
    </w:rPr>
  </w:style>
  <w:style w:type="paragraph" w:styleId="Cmsor4">
    <w:name w:val="heading 4"/>
    <w:basedOn w:val="Norml"/>
    <w:next w:val="Norml"/>
    <w:pPr>
      <w:keepNext/>
      <w:ind w:left="567"/>
      <w:jc w:val="both"/>
      <w:outlineLvl w:val="3"/>
    </w:pPr>
    <w:rPr>
      <w:b/>
      <w:sz w:val="22"/>
    </w:rPr>
  </w:style>
  <w:style w:type="paragraph" w:styleId="Cmsor5">
    <w:name w:val="heading 5"/>
    <w:basedOn w:val="Norml"/>
    <w:next w:val="Norml"/>
    <w:pPr>
      <w:keepNext/>
      <w:jc w:val="both"/>
      <w:outlineLvl w:val="4"/>
    </w:pPr>
    <w:rPr>
      <w:u w:val="single"/>
    </w:rPr>
  </w:style>
  <w:style w:type="paragraph" w:styleId="Cmsor6">
    <w:name w:val="heading 6"/>
    <w:basedOn w:val="Norml"/>
    <w:next w:val="Norml"/>
    <w:pPr>
      <w:keepNext/>
      <w:jc w:val="both"/>
      <w:outlineLvl w:val="5"/>
    </w:pPr>
    <w:rPr>
      <w:i/>
      <w:u w:val="single"/>
    </w:rPr>
  </w:style>
  <w:style w:type="paragraph" w:styleId="Cmsor7">
    <w:name w:val="heading 7"/>
    <w:basedOn w:val="Norml"/>
    <w:next w:val="Norml"/>
    <w:pPr>
      <w:keepNext/>
      <w:outlineLvl w:val="6"/>
    </w:pPr>
    <w:rPr>
      <w:u w:val="single"/>
    </w:rPr>
  </w:style>
  <w:style w:type="paragraph" w:styleId="Cmsor8">
    <w:name w:val="heading 8"/>
    <w:basedOn w:val="Norml"/>
    <w:next w:val="Norml"/>
    <w:pPr>
      <w:keepNext/>
      <w:ind w:left="567"/>
      <w:jc w:val="both"/>
      <w:outlineLvl w:val="7"/>
    </w:pPr>
    <w:rPr>
      <w:b/>
    </w:rPr>
  </w:style>
  <w:style w:type="paragraph" w:styleId="Cmsor9">
    <w:name w:val="heading 9"/>
    <w:basedOn w:val="Norml"/>
    <w:next w:val="Norml"/>
    <w:pPr>
      <w:keepNext/>
      <w:outlineLvl w:val="8"/>
    </w:pPr>
    <w:rPr>
      <w:b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ind w:left="1418"/>
      <w:jc w:val="both"/>
    </w:pPr>
  </w:style>
  <w:style w:type="paragraph" w:styleId="Kpalrs">
    <w:name w:val="caption"/>
    <w:basedOn w:val="Norml"/>
    <w:next w:val="Norml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Norml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iperhivatkozs">
    <w:name w:val="Hyperlink"/>
    <w:uiPriority w:val="99"/>
    <w:rPr>
      <w:color w:val="0000FF"/>
      <w:u w:val="single"/>
    </w:rPr>
  </w:style>
  <w:style w:type="character" w:styleId="Mrltotthiperhivatkozs">
    <w:name w:val="FollowedHyperlink"/>
    <w:rPr>
      <w:color w:val="800080"/>
      <w:u w:val="single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pPr>
      <w:jc w:val="both"/>
    </w:pPr>
    <w:rPr>
      <w:rFonts w:ascii="LTUnivers 430 BasicReg" w:hAnsi="LTUnivers 430 BasicReg"/>
      <w:sz w:val="22"/>
    </w:rPr>
  </w:style>
  <w:style w:type="paragraph" w:styleId="Szvegtrzs3">
    <w:name w:val="Body Text 3"/>
    <w:basedOn w:val="Norml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Buborkszveg">
    <w:name w:val="Balloon Text"/>
    <w:basedOn w:val="Norml"/>
    <w:semiHidden/>
    <w:rsid w:val="00F22181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8D6A16"/>
  </w:style>
  <w:style w:type="character" w:customStyle="1" w:styleId="llbChar">
    <w:name w:val="Élőláb Char"/>
    <w:basedOn w:val="Bekezdsalapbettpusa"/>
    <w:link w:val="llb"/>
    <w:rsid w:val="00954840"/>
    <w:rPr>
      <w:rFonts w:ascii="Arial" w:hAnsi="Arial"/>
    </w:rPr>
  </w:style>
  <w:style w:type="character" w:styleId="Helyrzszveg">
    <w:name w:val="Placeholder Text"/>
    <w:basedOn w:val="Bekezdsalapbettpusa"/>
    <w:uiPriority w:val="99"/>
    <w:semiHidden/>
    <w:rsid w:val="00793616"/>
    <w:rPr>
      <w:color w:val="808080"/>
    </w:rPr>
  </w:style>
  <w:style w:type="paragraph" w:customStyle="1" w:styleId="7Punkt">
    <w:name w:val="7 Punkt"/>
    <w:basedOn w:val="Norml"/>
    <w:qFormat/>
    <w:rsid w:val="003A6E04"/>
    <w:pPr>
      <w:spacing w:line="170" w:lineRule="exact"/>
    </w:pPr>
    <w:rPr>
      <w:sz w:val="14"/>
      <w:szCs w:val="14"/>
    </w:rPr>
  </w:style>
  <w:style w:type="table" w:styleId="Rcsostblzat">
    <w:name w:val="Table Grid"/>
    <w:basedOn w:val="Normltblzat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Norml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Bekezdsalapbettpusa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Jegyzethivatkozs">
    <w:name w:val="annotation reference"/>
    <w:basedOn w:val="Bekezdsalapbettpusa"/>
    <w:uiPriority w:val="99"/>
    <w:semiHidden/>
    <w:unhideWhenUsed/>
    <w:rsid w:val="0053705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MegjegyzstrgyaChar">
    <w:name w:val="Megjegyzés tárgya Char"/>
    <w:basedOn w:val="JegyzetszvegChar"/>
    <w:link w:val="Megjegyzstrgy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NormlWeb">
    <w:name w:val="Normal (Web)"/>
    <w:basedOn w:val="Norml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E27D52"/>
  </w:style>
  <w:style w:type="paragraph" w:customStyle="1" w:styleId="paragraph">
    <w:name w:val="paragraph"/>
    <w:basedOn w:val="Norml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Bekezdsalapbettpusa"/>
    <w:rsid w:val="00347705"/>
  </w:style>
  <w:style w:type="character" w:customStyle="1" w:styleId="eop">
    <w:name w:val="eop"/>
    <w:basedOn w:val="Bekezdsalapbettpusa"/>
    <w:rsid w:val="00347705"/>
  </w:style>
  <w:style w:type="character" w:customStyle="1" w:styleId="light-blue">
    <w:name w:val="light-blue"/>
    <w:basedOn w:val="Bekezdsalapbettpusa"/>
    <w:rsid w:val="00EF4BB3"/>
  </w:style>
  <w:style w:type="character" w:styleId="Feloldatlanmegemlts">
    <w:name w:val="Unresolved Mention"/>
    <w:basedOn w:val="Bekezdsalapbettpusa"/>
    <w:uiPriority w:val="99"/>
    <w:semiHidden/>
    <w:unhideWhenUsed/>
    <w:rsid w:val="00BC1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bine.barbie@roto-frank.com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511BBCB3143A41BDE293080A98B3D7" ma:contentTypeVersion="14" ma:contentTypeDescription="Ein neues Dokument erstellen." ma:contentTypeScope="" ma:versionID="17ba3b682cfada63c9665b34c089430c">
  <xsd:schema xmlns:xsd="http://www.w3.org/2001/XMLSchema" xmlns:xs="http://www.w3.org/2001/XMLSchema" xmlns:p="http://schemas.microsoft.com/office/2006/metadata/properties" xmlns:ns3="2756fc0e-bb0e-4815-9c00-e377f5afd0cd" xmlns:ns4="7f18f5fb-7509-40be-a206-27f5bb809df3" targetNamespace="http://schemas.microsoft.com/office/2006/metadata/properties" ma:root="true" ma:fieldsID="304d2e6d02ddcf7d0ca4a57aa3ea7f31" ns3:_="" ns4:_="">
    <xsd:import namespace="2756fc0e-bb0e-4815-9c00-e377f5afd0cd"/>
    <xsd:import namespace="7f18f5fb-7509-40be-a206-27f5bb809d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6fc0e-bb0e-4815-9c00-e377f5afd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8f5fb-7509-40be-a206-27f5bb809d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FA0F31-05FF-44E3-B8AD-30D9F8E0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56fc0e-bb0e-4815-9c00-e377f5afd0cd"/>
    <ds:schemaRef ds:uri="7f18f5fb-7509-40be-a206-27f5bb809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446</Words>
  <Characters>3479</Characters>
  <Application>Microsoft Office Word</Application>
  <DocSecurity>0</DocSecurity>
  <Lines>28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Márk, Brigitta</cp:lastModifiedBy>
  <cp:revision>7</cp:revision>
  <cp:lastPrinted>2023-07-31T12:51:00Z</cp:lastPrinted>
  <dcterms:created xsi:type="dcterms:W3CDTF">2025-03-17T08:51:00Z</dcterms:created>
  <dcterms:modified xsi:type="dcterms:W3CDTF">2025-03-17T09:58:00Z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0x0101009F511BBCB3143A41BDE293080A98B3D7</vt:lpwstr>
  </property>
</Properties>
</file>