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CFC4A" w14:textId="77777777" w:rsidR="005623CD" w:rsidRPr="005623CD" w:rsidRDefault="005623CD" w:rsidP="005623CD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t-EE"/>
        </w:rPr>
      </w:pPr>
      <w:r w:rsidRPr="005623CD">
        <w:rPr>
          <w:rFonts w:asciiTheme="minorHAnsi" w:hAnsiTheme="minorHAnsi"/>
          <w:sz w:val="18"/>
          <w:szCs w:val="18"/>
          <w:lang w:val="et-EE"/>
        </w:rPr>
        <w:t>Kuupäev: 10. juuni 2025</w:t>
      </w:r>
    </w:p>
    <w:p w14:paraId="1A576B1E" w14:textId="77777777" w:rsidR="005623CD" w:rsidRPr="005623CD" w:rsidRDefault="005623CD" w:rsidP="005623CD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t-EE"/>
        </w:rPr>
      </w:pPr>
    </w:p>
    <w:p w14:paraId="26B51546" w14:textId="470CD151" w:rsidR="005623CD" w:rsidRPr="005623CD" w:rsidRDefault="005623CD" w:rsidP="005623CD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t-EE"/>
        </w:rPr>
      </w:pPr>
      <w:r w:rsidRPr="005623CD">
        <w:rPr>
          <w:rFonts w:asciiTheme="minorHAnsi" w:hAnsiTheme="minorHAnsi"/>
          <w:sz w:val="18"/>
          <w:szCs w:val="18"/>
          <w:lang w:val="et-EE"/>
        </w:rPr>
        <w:t>EPD TPE-S, TPE-V ja p</w:t>
      </w:r>
      <w:r w:rsidR="00DD6B78">
        <w:rPr>
          <w:rFonts w:asciiTheme="minorHAnsi" w:hAnsiTheme="minorHAnsi"/>
          <w:sz w:val="18"/>
          <w:szCs w:val="18"/>
          <w:lang w:val="et-EE"/>
        </w:rPr>
        <w:t>ehmest</w:t>
      </w:r>
      <w:r w:rsidRPr="005623CD">
        <w:rPr>
          <w:rFonts w:asciiTheme="minorHAnsi" w:hAnsiTheme="minorHAnsi"/>
          <w:sz w:val="18"/>
          <w:szCs w:val="18"/>
          <w:lang w:val="et-EE"/>
        </w:rPr>
        <w:t xml:space="preserve"> PVC-st valmistatud tihendprofiilide kohta / Kehtib kuni aprillini 2030 / Annab olulist teavet ehitiste sertifitseerimissüsteemide jaoks / Aitab akende ja uste tootjaid / Elutsükli ja olelusringi hindamine / A+ hinnang </w:t>
      </w: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LOÜ-de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 heitkoguste kohta / Kohaldatakse kõigi </w:t>
      </w: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Deventeri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 </w:t>
      </w:r>
      <w:r w:rsidR="00DD6B78">
        <w:rPr>
          <w:rFonts w:asciiTheme="minorHAnsi" w:hAnsiTheme="minorHAnsi"/>
          <w:sz w:val="18"/>
          <w:szCs w:val="18"/>
          <w:lang w:val="et-EE"/>
        </w:rPr>
        <w:t>tegevuskohtadele</w:t>
      </w:r>
      <w:r w:rsidRPr="005623CD">
        <w:rPr>
          <w:rFonts w:asciiTheme="minorHAnsi" w:hAnsiTheme="minorHAnsi"/>
          <w:sz w:val="18"/>
          <w:szCs w:val="18"/>
          <w:lang w:val="et-EE"/>
        </w:rPr>
        <w:t>.</w:t>
      </w:r>
    </w:p>
    <w:p w14:paraId="0BFDDAD3" w14:textId="77777777" w:rsidR="005623CD" w:rsidRPr="005623CD" w:rsidRDefault="005623CD" w:rsidP="005623CD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t-EE"/>
        </w:rPr>
      </w:pPr>
    </w:p>
    <w:p w14:paraId="0AE9DD06" w14:textId="50203863" w:rsidR="005623CD" w:rsidRPr="005623CD" w:rsidRDefault="005623CD" w:rsidP="005623CD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et-EE"/>
        </w:rPr>
      </w:pPr>
      <w:proofErr w:type="spellStart"/>
      <w:r w:rsidRPr="005623CD">
        <w:rPr>
          <w:rFonts w:asciiTheme="minorHAnsi" w:hAnsiTheme="minorHAnsi"/>
          <w:b/>
          <w:bCs/>
          <w:sz w:val="18"/>
          <w:szCs w:val="18"/>
          <w:lang w:val="et-EE"/>
        </w:rPr>
        <w:t>Deventeri</w:t>
      </w:r>
      <w:proofErr w:type="spellEnd"/>
      <w:r w:rsidRPr="005623CD">
        <w:rPr>
          <w:rFonts w:asciiTheme="minorHAnsi" w:hAnsiTheme="minorHAnsi"/>
          <w:b/>
          <w:bCs/>
          <w:sz w:val="18"/>
          <w:szCs w:val="18"/>
          <w:lang w:val="et-EE"/>
        </w:rPr>
        <w:t xml:space="preserve"> tihendprofiilide sertifitseeritud materjalikvaliteet </w:t>
      </w:r>
    </w:p>
    <w:p w14:paraId="48D0DD43" w14:textId="5C80B157" w:rsidR="005623CD" w:rsidRPr="005623CD" w:rsidRDefault="005623CD" w:rsidP="005623CD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t-EE"/>
        </w:rPr>
      </w:pP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Leinfelden-Echterdingen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 / Berliin - </w:t>
      </w: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Deventer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 Profile GmbH, Euroopa juhtiv TPE-tihendite tarnija ja </w:t>
      </w: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Roto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 Frank </w:t>
      </w: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Fenster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- und </w:t>
      </w: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Türtechnologie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 GmbH tütarettevõte, on avaldanud TPE-S, TPE-V ja p</w:t>
      </w:r>
      <w:r w:rsidR="00DD6B78">
        <w:rPr>
          <w:rFonts w:asciiTheme="minorHAnsi" w:hAnsiTheme="minorHAnsi"/>
          <w:sz w:val="18"/>
          <w:szCs w:val="18"/>
          <w:lang w:val="et-EE"/>
        </w:rPr>
        <w:t>ehmest</w:t>
      </w:r>
      <w:r w:rsidRPr="005623CD">
        <w:rPr>
          <w:rFonts w:asciiTheme="minorHAnsi" w:hAnsiTheme="minorHAnsi"/>
          <w:sz w:val="18"/>
          <w:szCs w:val="18"/>
          <w:lang w:val="et-EE"/>
        </w:rPr>
        <w:t xml:space="preserve"> PVC-st valmistatud tihendprofiilide keskkonnadeklaratsiooni (EPD) ning saanud A+ hinnangu oma TPE-S, TPE-V, p</w:t>
      </w:r>
      <w:r w:rsidR="00DD6B78">
        <w:rPr>
          <w:rFonts w:asciiTheme="minorHAnsi" w:hAnsiTheme="minorHAnsi"/>
          <w:sz w:val="18"/>
          <w:szCs w:val="18"/>
          <w:lang w:val="et-EE"/>
        </w:rPr>
        <w:t>ehmest</w:t>
      </w:r>
      <w:r w:rsidRPr="005623CD">
        <w:rPr>
          <w:rFonts w:asciiTheme="minorHAnsi" w:hAnsiTheme="minorHAnsi"/>
          <w:sz w:val="18"/>
          <w:szCs w:val="18"/>
          <w:lang w:val="et-EE"/>
        </w:rPr>
        <w:t xml:space="preserve"> PVC-st ja silikoonist valmistatud toodete LOÜ-heitmete kohta. Need kaks sertifitseerimisvormi kehtivad kõigile </w:t>
      </w: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Deventeri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 tegevuskohtadele Saksamaal, </w:t>
      </w:r>
      <w:r w:rsidR="00DD6B78">
        <w:rPr>
          <w:rFonts w:asciiTheme="minorHAnsi" w:hAnsiTheme="minorHAnsi"/>
          <w:sz w:val="18"/>
          <w:szCs w:val="18"/>
          <w:lang w:val="et-EE"/>
        </w:rPr>
        <w:t>Hollandis</w:t>
      </w:r>
      <w:r w:rsidRPr="005623CD">
        <w:rPr>
          <w:rFonts w:asciiTheme="minorHAnsi" w:hAnsiTheme="minorHAnsi"/>
          <w:sz w:val="18"/>
          <w:szCs w:val="18"/>
          <w:lang w:val="et-EE"/>
        </w:rPr>
        <w:t xml:space="preserve"> ja Poolas.</w:t>
      </w:r>
    </w:p>
    <w:p w14:paraId="0FC52205" w14:textId="77777777" w:rsidR="005623CD" w:rsidRPr="005623CD" w:rsidRDefault="005623CD" w:rsidP="005623CD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t-EE"/>
        </w:rPr>
      </w:pPr>
    </w:p>
    <w:p w14:paraId="18B6C2A8" w14:textId="1FA07B66" w:rsidR="005623CD" w:rsidRPr="005623CD" w:rsidRDefault="00CC3DE0" w:rsidP="005623CD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et-EE"/>
        </w:rPr>
      </w:pPr>
      <w:r>
        <w:rPr>
          <w:rFonts w:asciiTheme="minorHAnsi" w:hAnsiTheme="minorHAnsi"/>
          <w:b/>
          <w:bCs/>
          <w:sz w:val="18"/>
          <w:szCs w:val="18"/>
          <w:lang w:val="et-EE"/>
        </w:rPr>
        <w:t>Toodete k</w:t>
      </w:r>
      <w:r w:rsidR="005623CD" w:rsidRPr="005623CD">
        <w:rPr>
          <w:rFonts w:asciiTheme="minorHAnsi" w:hAnsiTheme="minorHAnsi"/>
          <w:b/>
          <w:bCs/>
          <w:sz w:val="18"/>
          <w:szCs w:val="18"/>
          <w:lang w:val="et-EE"/>
        </w:rPr>
        <w:t>eskkonnadeklaratsioon (EPD) kehtib kuni 2030. aastani</w:t>
      </w:r>
    </w:p>
    <w:p w14:paraId="36565A48" w14:textId="61DF7333" w:rsidR="005623CD" w:rsidRPr="005623CD" w:rsidRDefault="005623CD" w:rsidP="005623CD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t-EE"/>
        </w:rPr>
      </w:pP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ift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 </w:t>
      </w: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Rosenheimi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 koostatud ja kontrollitud EPD kehtib kuni 15. aprillini 2030. See annab olulist teavet hoonete sertifitseerimissüsteemide jaoks ning aitab akna- ja uksetootjatel tõestada oma toodete keskkonnamõju. EPD hõlmab </w:t>
      </w: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Deventeri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 painduvast PVC-st ja kahte tüüpi </w:t>
      </w: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termoplastilisest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 elastomeerist valmistatud tihendprofiile: TPE-S ja TPE-V. Neid materjale kasutatakse ehituselementide staatiliseks ja dünaamiliseks tihendamiseks ning need sobivad kasutamiseks vastavalt standarditele EN 14351-1 ja 14351-2. </w:t>
      </w:r>
    </w:p>
    <w:p w14:paraId="29D25F4A" w14:textId="77777777" w:rsidR="005623CD" w:rsidRPr="005623CD" w:rsidRDefault="005623CD" w:rsidP="005623CD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t-EE"/>
        </w:rPr>
      </w:pPr>
    </w:p>
    <w:p w14:paraId="19B982F5" w14:textId="2B319ACA" w:rsidR="001F5392" w:rsidRPr="00DD6B78" w:rsidRDefault="005623CD" w:rsidP="001F5392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et-EE"/>
        </w:rPr>
      </w:pPr>
      <w:r w:rsidRPr="005623CD">
        <w:rPr>
          <w:rFonts w:asciiTheme="minorHAnsi" w:hAnsiTheme="minorHAnsi"/>
          <w:b/>
          <w:bCs/>
          <w:sz w:val="18"/>
          <w:szCs w:val="18"/>
          <w:lang w:val="et-EE"/>
        </w:rPr>
        <w:t>Elutsükkel ja elutsükli hindamine</w:t>
      </w:r>
    </w:p>
    <w:p w14:paraId="04DDE016" w14:textId="09B415A2" w:rsidR="005623CD" w:rsidRPr="005623CD" w:rsidRDefault="005623CD" w:rsidP="005623CD">
      <w:pPr>
        <w:autoSpaceDE w:val="0"/>
        <w:autoSpaceDN w:val="0"/>
        <w:adjustRightInd w:val="0"/>
        <w:rPr>
          <w:rFonts w:asciiTheme="minorHAnsi" w:hAnsiTheme="minorHAnsi"/>
          <w:color w:val="FF0000"/>
          <w:sz w:val="18"/>
          <w:szCs w:val="18"/>
          <w:lang w:val="et-EE"/>
        </w:rPr>
      </w:pPr>
      <w:r w:rsidRPr="005623CD">
        <w:rPr>
          <w:rFonts w:asciiTheme="minorHAnsi" w:hAnsiTheme="minorHAnsi"/>
          <w:sz w:val="18"/>
          <w:szCs w:val="18"/>
          <w:lang w:val="et-EE"/>
        </w:rPr>
        <w:t>EPD kirjeldab üksikasjalikult tihendprofiilide elutsükli erinevaid etappe, sealhulgas tootmist, ehitust, kasutamist ja kõrvaldamist. Selles käsitletakse ka tihendite</w:t>
      </w:r>
      <w:r w:rsidR="004C4C47">
        <w:rPr>
          <w:rFonts w:asciiTheme="minorHAnsi" w:hAnsiTheme="minorHAnsi"/>
          <w:sz w:val="18"/>
          <w:szCs w:val="18"/>
          <w:lang w:val="et-EE"/>
        </w:rPr>
        <w:t xml:space="preserve"> ümbertöötluse,</w:t>
      </w:r>
      <w:r w:rsidRPr="005623CD">
        <w:rPr>
          <w:rFonts w:asciiTheme="minorHAnsi" w:hAnsiTheme="minorHAnsi"/>
          <w:sz w:val="18"/>
          <w:szCs w:val="18"/>
          <w:lang w:val="et-EE"/>
        </w:rPr>
        <w:t xml:space="preserve"> taaskasutamise ja ringlussevõtu võimalusi. </w:t>
      </w: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ift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 </w:t>
      </w: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Rosenheimi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 koostatud olelusringi hinnang näitab materjalide mõju 13 peamisele keskkonnamõju näitajale, sealhulgas hapestumisele, osoonikihti kahanemisele, kliimamuutustele ja </w:t>
      </w:r>
      <w:proofErr w:type="spellStart"/>
      <w:r w:rsidRPr="005623CD">
        <w:rPr>
          <w:rFonts w:asciiTheme="minorHAnsi" w:hAnsiTheme="minorHAnsi"/>
          <w:sz w:val="18"/>
          <w:szCs w:val="18"/>
          <w:lang w:val="et-EE"/>
        </w:rPr>
        <w:t>eutrofeerumisele</w:t>
      </w:r>
      <w:proofErr w:type="spellEnd"/>
      <w:r w:rsidRPr="005623CD">
        <w:rPr>
          <w:rFonts w:asciiTheme="minorHAnsi" w:hAnsiTheme="minorHAnsi"/>
          <w:sz w:val="18"/>
          <w:szCs w:val="18"/>
          <w:lang w:val="et-EE"/>
        </w:rPr>
        <w:t xml:space="preserve">. Arvutuste aluseks on DIN EN 15804:2012+A2:2019 2, mis vastab rahvusvaheliste standardite DIN EN ISO 14040 3, DIN EN ISO 14044 4 ja EN ISO 14025 5 nõuetele ning põhineb ka standardil ISO 21930 6. EPD on kättesaadav internetis aadressil </w:t>
      </w:r>
      <w:r w:rsidRPr="005623CD">
        <w:rPr>
          <w:rFonts w:asciiTheme="minorHAnsi" w:hAnsiTheme="minorHAnsi"/>
          <w:color w:val="FF0000"/>
          <w:sz w:val="18"/>
          <w:szCs w:val="18"/>
          <w:lang w:val="et-EE"/>
        </w:rPr>
        <w:t>ftt.roto-frank.com/</w:t>
      </w:r>
      <w:proofErr w:type="spellStart"/>
      <w:r w:rsidRPr="005623CD">
        <w:rPr>
          <w:rFonts w:asciiTheme="minorHAnsi" w:hAnsiTheme="minorHAnsi"/>
          <w:color w:val="FF0000"/>
          <w:sz w:val="18"/>
          <w:szCs w:val="18"/>
          <w:lang w:val="et-EE"/>
        </w:rPr>
        <w:t>en</w:t>
      </w:r>
      <w:proofErr w:type="spellEnd"/>
      <w:r w:rsidRPr="005623CD">
        <w:rPr>
          <w:rFonts w:asciiTheme="minorHAnsi" w:hAnsiTheme="minorHAnsi"/>
          <w:color w:val="FF0000"/>
          <w:sz w:val="18"/>
          <w:szCs w:val="18"/>
          <w:lang w:val="et-EE"/>
        </w:rPr>
        <w:t>/</w:t>
      </w:r>
      <w:proofErr w:type="spellStart"/>
      <w:r w:rsidRPr="005623CD">
        <w:rPr>
          <w:rFonts w:asciiTheme="minorHAnsi" w:hAnsiTheme="minorHAnsi"/>
          <w:color w:val="FF0000"/>
          <w:sz w:val="18"/>
          <w:szCs w:val="18"/>
          <w:lang w:val="et-EE"/>
        </w:rPr>
        <w:t>deventer-epd</w:t>
      </w:r>
      <w:proofErr w:type="spellEnd"/>
      <w:r w:rsidRPr="005623CD">
        <w:rPr>
          <w:rFonts w:asciiTheme="minorHAnsi" w:hAnsiTheme="minorHAnsi"/>
          <w:color w:val="FF0000"/>
          <w:sz w:val="18"/>
          <w:szCs w:val="18"/>
          <w:lang w:val="et-EE"/>
        </w:rPr>
        <w:t>.</w:t>
      </w:r>
    </w:p>
    <w:p w14:paraId="7CE1BA5B" w14:textId="7F837E66" w:rsidR="001F5392" w:rsidRPr="005623CD" w:rsidRDefault="001F5392" w:rsidP="001F5392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t-EE"/>
        </w:rPr>
      </w:pPr>
    </w:p>
    <w:p w14:paraId="5A56892F" w14:textId="5CAE9D20" w:rsidR="00DD6B78" w:rsidRPr="00DD6B78" w:rsidRDefault="00DD6B78" w:rsidP="00DD6B78">
      <w:pPr>
        <w:autoSpaceDE w:val="0"/>
        <w:autoSpaceDN w:val="0"/>
        <w:adjustRightInd w:val="0"/>
        <w:rPr>
          <w:rFonts w:asciiTheme="minorHAnsi" w:hAnsiTheme="minorHAnsi"/>
          <w:b/>
          <w:sz w:val="18"/>
          <w:lang w:val="et-EE"/>
        </w:rPr>
      </w:pPr>
      <w:r w:rsidRPr="00DD6B78">
        <w:rPr>
          <w:rFonts w:asciiTheme="minorHAnsi" w:hAnsiTheme="minorHAnsi"/>
          <w:b/>
          <w:sz w:val="18"/>
          <w:lang w:val="et-EE"/>
        </w:rPr>
        <w:t>Tõestatu</w:t>
      </w:r>
      <w:r w:rsidRPr="00DD6B78">
        <w:rPr>
          <w:rFonts w:asciiTheme="minorHAnsi" w:hAnsiTheme="minorHAnsi"/>
          <w:b/>
          <w:sz w:val="18"/>
          <w:lang w:val="et-EE"/>
        </w:rPr>
        <w:t>lt</w:t>
      </w:r>
      <w:r w:rsidRPr="00DD6B78">
        <w:rPr>
          <w:rFonts w:asciiTheme="minorHAnsi" w:hAnsiTheme="minorHAnsi"/>
          <w:b/>
          <w:sz w:val="18"/>
          <w:lang w:val="et-EE"/>
        </w:rPr>
        <w:t xml:space="preserve"> vähese heitega</w:t>
      </w:r>
    </w:p>
    <w:p w14:paraId="44D9A5CB" w14:textId="3D660FFF" w:rsidR="00DD6B78" w:rsidRPr="00DD6B78" w:rsidRDefault="00DD6B78" w:rsidP="00DD6B78">
      <w:pPr>
        <w:autoSpaceDE w:val="0"/>
        <w:autoSpaceDN w:val="0"/>
        <w:adjustRightInd w:val="0"/>
        <w:rPr>
          <w:rFonts w:asciiTheme="minorHAnsi" w:hAnsiTheme="minorHAnsi"/>
          <w:bCs/>
          <w:sz w:val="18"/>
          <w:lang w:val="et-EE"/>
        </w:rPr>
      </w:pPr>
      <w:r w:rsidRPr="00DD6B78">
        <w:rPr>
          <w:rFonts w:asciiTheme="minorHAnsi" w:hAnsiTheme="minorHAnsi"/>
          <w:bCs/>
          <w:sz w:val="18"/>
          <w:lang w:val="et-EE"/>
        </w:rPr>
        <w:t>Teine oluline tegur, mida akna- ja uksesüsteemide</w:t>
      </w:r>
      <w:r>
        <w:rPr>
          <w:rFonts w:asciiTheme="minorHAnsi" w:hAnsiTheme="minorHAnsi"/>
          <w:bCs/>
          <w:sz w:val="18"/>
          <w:lang w:val="et-EE"/>
        </w:rPr>
        <w:t>le</w:t>
      </w:r>
      <w:r w:rsidRPr="00DD6B78">
        <w:rPr>
          <w:rFonts w:asciiTheme="minorHAnsi" w:hAnsiTheme="minorHAnsi"/>
          <w:bCs/>
          <w:sz w:val="18"/>
          <w:lang w:val="et-EE"/>
        </w:rPr>
        <w:t xml:space="preserve"> parima tihendi valimisel arvesse võtta, on </w:t>
      </w:r>
      <w:proofErr w:type="spellStart"/>
      <w:r w:rsidRPr="00DD6B78">
        <w:rPr>
          <w:rFonts w:asciiTheme="minorHAnsi" w:hAnsiTheme="minorHAnsi"/>
          <w:bCs/>
          <w:sz w:val="18"/>
          <w:lang w:val="et-EE"/>
        </w:rPr>
        <w:t>siseõhu</w:t>
      </w:r>
      <w:proofErr w:type="spellEnd"/>
      <w:r w:rsidRPr="00DD6B78">
        <w:rPr>
          <w:rFonts w:asciiTheme="minorHAnsi" w:hAnsiTheme="minorHAnsi"/>
          <w:bCs/>
          <w:sz w:val="18"/>
          <w:lang w:val="et-EE"/>
        </w:rPr>
        <w:t xml:space="preserve"> kvaliteet. Ehitusmaterjalid, mööbel ja tehnilised komponendid, näiteks tihendid, võivad eraldada lenduvaid orgaanilisi ühendeid (VOC), mis võivad pikemas perspektiivis mõjutada tervist. </w:t>
      </w:r>
      <w:proofErr w:type="spellStart"/>
      <w:r w:rsidRPr="00DD6B78">
        <w:rPr>
          <w:rFonts w:asciiTheme="minorHAnsi" w:hAnsiTheme="minorHAnsi"/>
          <w:bCs/>
          <w:sz w:val="18"/>
          <w:lang w:val="et-EE"/>
        </w:rPr>
        <w:t>ift</w:t>
      </w:r>
      <w:proofErr w:type="spellEnd"/>
      <w:r w:rsidRPr="00DD6B78">
        <w:rPr>
          <w:rFonts w:asciiTheme="minorHAnsi" w:hAnsiTheme="minorHAnsi"/>
          <w:bCs/>
          <w:sz w:val="18"/>
          <w:lang w:val="et-EE"/>
        </w:rPr>
        <w:t xml:space="preserve"> </w:t>
      </w:r>
      <w:proofErr w:type="spellStart"/>
      <w:r w:rsidRPr="00DD6B78">
        <w:rPr>
          <w:rFonts w:asciiTheme="minorHAnsi" w:hAnsiTheme="minorHAnsi"/>
          <w:bCs/>
          <w:sz w:val="18"/>
          <w:lang w:val="et-EE"/>
        </w:rPr>
        <w:t>Rosenheimi</w:t>
      </w:r>
      <w:proofErr w:type="spellEnd"/>
      <w:r w:rsidRPr="00DD6B78">
        <w:rPr>
          <w:rFonts w:asciiTheme="minorHAnsi" w:hAnsiTheme="minorHAnsi"/>
          <w:bCs/>
          <w:sz w:val="18"/>
          <w:lang w:val="et-EE"/>
        </w:rPr>
        <w:t xml:space="preserve"> poolt läbiviidud põhjalikes laboratoorsetes testides hinnati TPE-S, TPE-V, p</w:t>
      </w:r>
      <w:r>
        <w:rPr>
          <w:rFonts w:asciiTheme="minorHAnsi" w:hAnsiTheme="minorHAnsi"/>
          <w:bCs/>
          <w:sz w:val="18"/>
          <w:lang w:val="et-EE"/>
        </w:rPr>
        <w:t>ehmest</w:t>
      </w:r>
      <w:r w:rsidRPr="00DD6B78">
        <w:rPr>
          <w:rFonts w:asciiTheme="minorHAnsi" w:hAnsiTheme="minorHAnsi"/>
          <w:bCs/>
          <w:sz w:val="18"/>
          <w:lang w:val="et-EE"/>
        </w:rPr>
        <w:t xml:space="preserve"> PVC-st ja silikoonist valmistatud </w:t>
      </w:r>
      <w:proofErr w:type="spellStart"/>
      <w:r w:rsidRPr="00DD6B78">
        <w:rPr>
          <w:rFonts w:asciiTheme="minorHAnsi" w:hAnsiTheme="minorHAnsi"/>
          <w:bCs/>
          <w:sz w:val="18"/>
          <w:lang w:val="et-EE"/>
        </w:rPr>
        <w:t>Deventeri</w:t>
      </w:r>
      <w:proofErr w:type="spellEnd"/>
      <w:r w:rsidRPr="00DD6B78">
        <w:rPr>
          <w:rFonts w:asciiTheme="minorHAnsi" w:hAnsiTheme="minorHAnsi"/>
          <w:bCs/>
          <w:sz w:val="18"/>
          <w:lang w:val="et-EE"/>
        </w:rPr>
        <w:t xml:space="preserve"> tihendeid </w:t>
      </w:r>
      <w:proofErr w:type="spellStart"/>
      <w:r w:rsidRPr="00DD6B78">
        <w:rPr>
          <w:rFonts w:asciiTheme="minorHAnsi" w:hAnsiTheme="minorHAnsi"/>
          <w:bCs/>
          <w:sz w:val="18"/>
          <w:lang w:val="et-EE"/>
        </w:rPr>
        <w:t>LOÜ-de</w:t>
      </w:r>
      <w:proofErr w:type="spellEnd"/>
      <w:r w:rsidRPr="00DD6B78">
        <w:rPr>
          <w:rFonts w:asciiTheme="minorHAnsi" w:hAnsiTheme="minorHAnsi"/>
          <w:bCs/>
          <w:sz w:val="18"/>
          <w:lang w:val="et-EE"/>
        </w:rPr>
        <w:t xml:space="preserve"> suhtes ja need said parima võimaliku hinnangu A+. A+ tähendab minimaalseid heitkoguseid ja maksimaalset kaitset </w:t>
      </w:r>
      <w:proofErr w:type="spellStart"/>
      <w:r w:rsidRPr="00DD6B78">
        <w:rPr>
          <w:rFonts w:asciiTheme="minorHAnsi" w:hAnsiTheme="minorHAnsi"/>
          <w:bCs/>
          <w:sz w:val="18"/>
          <w:lang w:val="et-EE"/>
        </w:rPr>
        <w:t>siseõhu</w:t>
      </w:r>
      <w:proofErr w:type="spellEnd"/>
      <w:r w:rsidRPr="00DD6B78">
        <w:rPr>
          <w:rFonts w:asciiTheme="minorHAnsi" w:hAnsiTheme="minorHAnsi"/>
          <w:bCs/>
          <w:sz w:val="18"/>
          <w:lang w:val="et-EE"/>
        </w:rPr>
        <w:t xml:space="preserve"> kvaliteedile. VOC-sertifikaadiga saab tutvuda veebis aadressil </w:t>
      </w:r>
      <w:r w:rsidRPr="00DD6B78">
        <w:rPr>
          <w:rFonts w:asciiTheme="minorHAnsi" w:hAnsiTheme="minorHAnsi"/>
          <w:bCs/>
          <w:color w:val="FF0000"/>
          <w:sz w:val="18"/>
          <w:lang w:val="et-EE"/>
        </w:rPr>
        <w:t>ftt.roto-frank.com/</w:t>
      </w:r>
      <w:proofErr w:type="spellStart"/>
      <w:r w:rsidRPr="00DD6B78">
        <w:rPr>
          <w:rFonts w:asciiTheme="minorHAnsi" w:hAnsiTheme="minorHAnsi"/>
          <w:bCs/>
          <w:color w:val="FF0000"/>
          <w:sz w:val="18"/>
          <w:lang w:val="et-EE"/>
        </w:rPr>
        <w:t>en</w:t>
      </w:r>
      <w:proofErr w:type="spellEnd"/>
      <w:r w:rsidRPr="00DD6B78">
        <w:rPr>
          <w:rFonts w:asciiTheme="minorHAnsi" w:hAnsiTheme="minorHAnsi"/>
          <w:bCs/>
          <w:color w:val="FF0000"/>
          <w:sz w:val="18"/>
          <w:lang w:val="et-EE"/>
        </w:rPr>
        <w:t>/</w:t>
      </w:r>
      <w:proofErr w:type="spellStart"/>
      <w:r w:rsidRPr="00DD6B78">
        <w:rPr>
          <w:rFonts w:asciiTheme="minorHAnsi" w:hAnsiTheme="minorHAnsi"/>
          <w:bCs/>
          <w:color w:val="FF0000"/>
          <w:sz w:val="18"/>
          <w:lang w:val="et-EE"/>
        </w:rPr>
        <w:t>deventer-voc</w:t>
      </w:r>
      <w:proofErr w:type="spellEnd"/>
      <w:r w:rsidRPr="00DD6B78">
        <w:rPr>
          <w:rFonts w:asciiTheme="minorHAnsi" w:hAnsiTheme="minorHAnsi"/>
          <w:bCs/>
          <w:sz w:val="18"/>
          <w:lang w:val="et-EE"/>
        </w:rPr>
        <w:t>.</w:t>
      </w:r>
    </w:p>
    <w:p w14:paraId="2787C507" w14:textId="19F25A30" w:rsidR="001F5392" w:rsidRPr="005623CD" w:rsidRDefault="001F5392" w:rsidP="001F5392">
      <w:pPr>
        <w:autoSpaceDE w:val="0"/>
        <w:autoSpaceDN w:val="0"/>
        <w:adjustRightInd w:val="0"/>
        <w:rPr>
          <w:rFonts w:asciiTheme="minorHAnsi" w:hAnsiTheme="minorHAnsi"/>
          <w:bCs/>
          <w:sz w:val="18"/>
          <w:szCs w:val="18"/>
          <w:lang w:val="et-EE"/>
        </w:rPr>
      </w:pPr>
    </w:p>
    <w:p w14:paraId="66DA39CE" w14:textId="77777777" w:rsidR="005623CD" w:rsidRPr="00DD6B78" w:rsidRDefault="005623CD" w:rsidP="005623CD">
      <w:pPr>
        <w:spacing w:line="276" w:lineRule="auto"/>
        <w:rPr>
          <w:rFonts w:ascii="Univers Next W1G Light" w:hAnsi="Univers Next W1G Light"/>
          <w:b/>
          <w:bCs/>
          <w:sz w:val="18"/>
          <w:lang w:val="et-EE"/>
        </w:rPr>
      </w:pPr>
      <w:r w:rsidRPr="00DD6B78">
        <w:rPr>
          <w:rFonts w:ascii="Univers Next W1G Light" w:hAnsi="Univers Next W1G Light"/>
          <w:b/>
          <w:bCs/>
          <w:sz w:val="18"/>
          <w:lang w:val="et-EE"/>
        </w:rPr>
        <w:t>Keskkonna- ja tervisekaitse</w:t>
      </w:r>
    </w:p>
    <w:p w14:paraId="5CE87B89" w14:textId="48B6F7B4" w:rsidR="005623CD" w:rsidRPr="005623CD" w:rsidRDefault="005623CD" w:rsidP="005623CD">
      <w:pPr>
        <w:spacing w:line="276" w:lineRule="auto"/>
        <w:rPr>
          <w:rFonts w:ascii="Univers Next W1G Light" w:hAnsi="Univers Next W1G Light"/>
          <w:sz w:val="18"/>
        </w:rPr>
      </w:pPr>
      <w:proofErr w:type="spellStart"/>
      <w:r w:rsidRPr="005623CD">
        <w:rPr>
          <w:rFonts w:ascii="Univers Next W1G Light" w:hAnsi="Univers Next W1G Light"/>
          <w:sz w:val="18"/>
          <w:lang w:val="et-EE"/>
        </w:rPr>
        <w:t>Deventeri</w:t>
      </w:r>
      <w:proofErr w:type="spellEnd"/>
      <w:r w:rsidRPr="005623CD">
        <w:rPr>
          <w:rFonts w:ascii="Univers Next W1G Light" w:hAnsi="Univers Next W1G Light"/>
          <w:sz w:val="18"/>
          <w:lang w:val="et-EE"/>
        </w:rPr>
        <w:t xml:space="preserve"> EPD on läbipaistev tõend tema toodete keskkonnamõju kohta. </w:t>
      </w:r>
      <w:proofErr w:type="spellStart"/>
      <w:r w:rsidRPr="005623CD">
        <w:rPr>
          <w:rFonts w:ascii="Univers Next W1G Light" w:hAnsi="Univers Next W1G Light"/>
          <w:sz w:val="18"/>
        </w:rPr>
        <w:t>Saavutades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parima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võimaliku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klassifikatsiooni</w:t>
      </w:r>
      <w:proofErr w:type="spellEnd"/>
      <w:r w:rsidRPr="005623CD">
        <w:rPr>
          <w:rFonts w:ascii="Univers Next W1G Light" w:hAnsi="Univers Next W1G Light"/>
          <w:sz w:val="18"/>
        </w:rPr>
        <w:t xml:space="preserve"> A+, </w:t>
      </w:r>
      <w:proofErr w:type="spellStart"/>
      <w:r w:rsidRPr="005623CD">
        <w:rPr>
          <w:rFonts w:ascii="Univers Next W1G Light" w:hAnsi="Univers Next W1G Light"/>
          <w:sz w:val="18"/>
        </w:rPr>
        <w:t>rõhutab</w:t>
      </w:r>
      <w:proofErr w:type="spellEnd"/>
      <w:r w:rsidRPr="005623CD">
        <w:rPr>
          <w:rFonts w:ascii="Univers Next W1G Light" w:hAnsi="Univers Next W1G Light"/>
          <w:sz w:val="18"/>
        </w:rPr>
        <w:t xml:space="preserve"> LOÜ-de </w:t>
      </w:r>
      <w:proofErr w:type="spellStart"/>
      <w:r w:rsidRPr="005623CD">
        <w:rPr>
          <w:rFonts w:ascii="Univers Next W1G Light" w:hAnsi="Univers Next W1G Light"/>
          <w:sz w:val="18"/>
        </w:rPr>
        <w:t>heitkoguste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hindamine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erakordset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tervisekaitset</w:t>
      </w:r>
      <w:proofErr w:type="spellEnd"/>
      <w:r w:rsidRPr="005623CD">
        <w:rPr>
          <w:rFonts w:ascii="Univers Next W1G Light" w:hAnsi="Univers Next W1G Light"/>
          <w:sz w:val="18"/>
        </w:rPr>
        <w:t xml:space="preserve">. Need </w:t>
      </w:r>
      <w:proofErr w:type="spellStart"/>
      <w:r w:rsidRPr="005623CD">
        <w:rPr>
          <w:rFonts w:ascii="Univers Next W1G Light" w:hAnsi="Univers Next W1G Light"/>
          <w:sz w:val="18"/>
        </w:rPr>
        <w:t>kaks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sertifitseerimisvormi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põhinevad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tunnustatud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katsemenetlustel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ja</w:t>
      </w:r>
      <w:proofErr w:type="spellEnd"/>
      <w:r w:rsidRPr="005623CD">
        <w:rPr>
          <w:rFonts w:ascii="Univers Next W1G Light" w:hAnsi="Univers Next W1G Light"/>
          <w:sz w:val="18"/>
        </w:rPr>
        <w:t xml:space="preserve"> on </w:t>
      </w:r>
      <w:proofErr w:type="spellStart"/>
      <w:r w:rsidRPr="005623CD">
        <w:rPr>
          <w:rFonts w:ascii="Univers Next W1G Light" w:hAnsi="Univers Next W1G Light"/>
          <w:sz w:val="18"/>
        </w:rPr>
        <w:t>usaldusväärne</w:t>
      </w:r>
      <w:proofErr w:type="spellEnd"/>
      <w:r w:rsidRPr="005623CD">
        <w:rPr>
          <w:rFonts w:ascii="Univers Next W1G Light" w:hAnsi="Univers Next W1G Light"/>
          <w:sz w:val="18"/>
        </w:rPr>
        <w:t xml:space="preserve"> alus </w:t>
      </w:r>
      <w:proofErr w:type="spellStart"/>
      <w:r w:rsidRPr="005623CD">
        <w:rPr>
          <w:rFonts w:ascii="Univers Next W1G Light" w:hAnsi="Univers Next W1G Light"/>
          <w:sz w:val="18"/>
        </w:rPr>
        <w:t>planeerijatele</w:t>
      </w:r>
      <w:proofErr w:type="spellEnd"/>
      <w:r w:rsidRPr="005623CD">
        <w:rPr>
          <w:rFonts w:ascii="Univers Next W1G Light" w:hAnsi="Univers Next W1G Light"/>
          <w:sz w:val="18"/>
        </w:rPr>
        <w:t xml:space="preserve">, </w:t>
      </w:r>
      <w:proofErr w:type="spellStart"/>
      <w:r w:rsidRPr="005623CD">
        <w:rPr>
          <w:rFonts w:ascii="Univers Next W1G Light" w:hAnsi="Univers Next W1G Light"/>
          <w:sz w:val="18"/>
        </w:rPr>
        <w:t>ehitajatele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ja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="004C4C47">
        <w:rPr>
          <w:rFonts w:ascii="Univers Next W1G Light" w:hAnsi="Univers Next W1G Light"/>
          <w:sz w:val="18"/>
        </w:rPr>
        <w:t>tootjatele</w:t>
      </w:r>
      <w:proofErr w:type="spellEnd"/>
      <w:r w:rsidRPr="005623CD">
        <w:rPr>
          <w:rFonts w:ascii="Univers Next W1G Light" w:hAnsi="Univers Next W1G Light"/>
          <w:sz w:val="18"/>
        </w:rPr>
        <w:t xml:space="preserve">. See </w:t>
      </w:r>
      <w:proofErr w:type="spellStart"/>
      <w:r w:rsidRPr="005623CD">
        <w:rPr>
          <w:rFonts w:ascii="Univers Next W1G Light" w:hAnsi="Univers Next W1G Light"/>
          <w:sz w:val="18"/>
        </w:rPr>
        <w:t>tõend</w:t>
      </w:r>
      <w:proofErr w:type="spellEnd"/>
      <w:r w:rsidRPr="005623CD">
        <w:rPr>
          <w:rFonts w:ascii="Univers Next W1G Light" w:hAnsi="Univers Next W1G Light"/>
          <w:sz w:val="18"/>
        </w:rPr>
        <w:t xml:space="preserve"> on </w:t>
      </w:r>
      <w:proofErr w:type="spellStart"/>
      <w:r w:rsidRPr="005623CD">
        <w:rPr>
          <w:rFonts w:ascii="Univers Next W1G Light" w:hAnsi="Univers Next W1G Light"/>
          <w:sz w:val="18"/>
        </w:rPr>
        <w:t>tihen</w:t>
      </w:r>
      <w:r w:rsidR="004C4C47">
        <w:rPr>
          <w:rFonts w:ascii="Univers Next W1G Light" w:hAnsi="Univers Next W1G Light"/>
          <w:sz w:val="18"/>
        </w:rPr>
        <w:t>di</w:t>
      </w:r>
      <w:r w:rsidRPr="005623CD">
        <w:rPr>
          <w:rFonts w:ascii="Univers Next W1G Light" w:hAnsi="Univers Next W1G Light"/>
          <w:sz w:val="18"/>
        </w:rPr>
        <w:t>spetsialisti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kvaliteedifilosoofia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põhisammas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ja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veenev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põhjus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Deventeri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toodete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kasutamiseks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elamutes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ja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ärihoonetes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kogu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maailmas</w:t>
      </w:r>
      <w:proofErr w:type="spellEnd"/>
      <w:r w:rsidRPr="005623CD">
        <w:rPr>
          <w:rFonts w:ascii="Univers Next W1G Light" w:hAnsi="Univers Next W1G Light"/>
          <w:sz w:val="18"/>
        </w:rPr>
        <w:t xml:space="preserve">. </w:t>
      </w:r>
    </w:p>
    <w:p w14:paraId="5DD81F98" w14:textId="77777777" w:rsidR="005623CD" w:rsidRPr="005623CD" w:rsidRDefault="005623CD" w:rsidP="005623CD">
      <w:pPr>
        <w:spacing w:line="276" w:lineRule="auto"/>
        <w:rPr>
          <w:rFonts w:ascii="Univers Next W1G Light" w:hAnsi="Univers Next W1G Light"/>
          <w:sz w:val="18"/>
        </w:rPr>
      </w:pPr>
    </w:p>
    <w:p w14:paraId="4740E87A" w14:textId="77777777" w:rsidR="005623CD" w:rsidRPr="005623CD" w:rsidRDefault="005623CD" w:rsidP="005623CD">
      <w:pPr>
        <w:spacing w:line="276" w:lineRule="auto"/>
        <w:rPr>
          <w:rFonts w:ascii="Univers Next W1G Light" w:hAnsi="Univers Next W1G Light"/>
          <w:sz w:val="18"/>
        </w:rPr>
      </w:pPr>
    </w:p>
    <w:p w14:paraId="36B22C04" w14:textId="25A0B12A" w:rsidR="004C624B" w:rsidRPr="005623CD" w:rsidRDefault="005623CD" w:rsidP="005623CD">
      <w:pPr>
        <w:spacing w:line="276" w:lineRule="auto"/>
        <w:rPr>
          <w:rFonts w:ascii="Univers Next W1G Light" w:hAnsi="Univers Next W1G Light"/>
          <w:sz w:val="18"/>
          <w:szCs w:val="18"/>
        </w:rPr>
      </w:pPr>
      <w:proofErr w:type="spellStart"/>
      <w:r w:rsidRPr="005623CD">
        <w:rPr>
          <w:rFonts w:ascii="Univers Next W1G Light" w:hAnsi="Univers Next W1G Light"/>
          <w:sz w:val="18"/>
        </w:rPr>
        <w:lastRenderedPageBreak/>
        <w:t>Teksti</w:t>
      </w:r>
      <w:proofErr w:type="spellEnd"/>
      <w:r w:rsidRPr="005623CD">
        <w:rPr>
          <w:rFonts w:ascii="Univers Next W1G Light" w:hAnsi="Univers Next W1G Light"/>
          <w:sz w:val="18"/>
        </w:rPr>
        <w:t xml:space="preserve"> ja pilte saab </w:t>
      </w:r>
      <w:proofErr w:type="spellStart"/>
      <w:r w:rsidRPr="005623CD">
        <w:rPr>
          <w:rFonts w:ascii="Univers Next W1G Light" w:hAnsi="Univers Next W1G Light"/>
          <w:sz w:val="18"/>
        </w:rPr>
        <w:t>alla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laadida</w:t>
      </w:r>
      <w:proofErr w:type="spellEnd"/>
      <w:r w:rsidRPr="005623CD">
        <w:rPr>
          <w:rFonts w:ascii="Univers Next W1G Light" w:hAnsi="Univers Next W1G Light"/>
          <w:sz w:val="18"/>
        </w:rPr>
        <w:t xml:space="preserve"> Roto </w:t>
      </w:r>
      <w:proofErr w:type="spellStart"/>
      <w:r w:rsidRPr="005623CD">
        <w:rPr>
          <w:rFonts w:ascii="Univers Next W1G Light" w:hAnsi="Univers Next W1G Light"/>
          <w:sz w:val="18"/>
        </w:rPr>
        <w:t>pressi</w:t>
      </w:r>
      <w:r w:rsidRPr="005623CD">
        <w:rPr>
          <w:rFonts w:ascii="Univers Next W1G Light" w:hAnsi="Univers Next W1G Light"/>
          <w:sz w:val="18"/>
        </w:rPr>
        <w:t>teadete</w:t>
      </w:r>
      <w:proofErr w:type="spellEnd"/>
      <w:r w:rsidRPr="005623CD">
        <w:rPr>
          <w:rFonts w:ascii="Univers Next W1G Light" w:hAnsi="Univers Next W1G Light"/>
          <w:sz w:val="18"/>
        </w:rPr>
        <w:t xml:space="preserve"> </w:t>
      </w:r>
      <w:proofErr w:type="spellStart"/>
      <w:r w:rsidRPr="005623CD">
        <w:rPr>
          <w:rFonts w:ascii="Univers Next W1G Light" w:hAnsi="Univers Next W1G Light"/>
          <w:sz w:val="18"/>
        </w:rPr>
        <w:t>le</w:t>
      </w:r>
      <w:r>
        <w:rPr>
          <w:rFonts w:ascii="Univers Next W1G Light" w:hAnsi="Univers Next W1G Light"/>
          <w:sz w:val="18"/>
        </w:rPr>
        <w:t>helt</w:t>
      </w:r>
      <w:proofErr w:type="spellEnd"/>
      <w:r>
        <w:rPr>
          <w:rFonts w:ascii="Univers Next W1G Light" w:hAnsi="Univers Next W1G Light"/>
          <w:sz w:val="18"/>
        </w:rPr>
        <w:t>:</w:t>
      </w:r>
      <w:r w:rsidR="004C624B" w:rsidRPr="005623CD">
        <w:rPr>
          <w:rFonts w:ascii="Univers Next W1G Light" w:hAnsi="Univers Next W1G Light"/>
          <w:sz w:val="18"/>
        </w:rPr>
        <w:t xml:space="preserve"> </w:t>
      </w:r>
      <w:hyperlink r:id="rId11" w:history="1">
        <w:r w:rsidR="004C624B" w:rsidRPr="005623CD">
          <w:rPr>
            <w:rStyle w:val="Hperlink"/>
            <w:rFonts w:ascii="Univers Next W1G Light" w:hAnsi="Univers Next W1G Light"/>
            <w:sz w:val="18"/>
          </w:rPr>
          <w:t>https://ftt.roto-frank.com/int-en/company/press/press-releases/</w:t>
        </w:r>
      </w:hyperlink>
      <w:r w:rsidR="004C624B" w:rsidRPr="005623CD">
        <w:rPr>
          <w:rFonts w:ascii="Univers Next W1G Light" w:hAnsi="Univers Next W1G Light"/>
          <w:sz w:val="18"/>
        </w:rPr>
        <w:t>.</w:t>
      </w:r>
    </w:p>
    <w:p w14:paraId="369E5F7D" w14:textId="09162929" w:rsidR="00962664" w:rsidRPr="005623CD" w:rsidRDefault="00F54532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  <w:r>
        <w:rPr>
          <w:rFonts w:ascii="Univers Next W1G Light" w:hAnsi="Univers Next W1G Light"/>
          <w:noProof/>
          <w:sz w:val="18"/>
        </w:rPr>
        <w:drawing>
          <wp:anchor distT="0" distB="0" distL="114300" distR="114300" simplePos="0" relativeHeight="251663360" behindDoc="0" locked="0" layoutInCell="1" allowOverlap="1" wp14:anchorId="2FA3E53C" wp14:editId="0CB4A00E">
            <wp:simplePos x="0" y="0"/>
            <wp:positionH relativeFrom="margin">
              <wp:posOffset>-635</wp:posOffset>
            </wp:positionH>
            <wp:positionV relativeFrom="paragraph">
              <wp:posOffset>109855</wp:posOffset>
            </wp:positionV>
            <wp:extent cx="1915160" cy="2705100"/>
            <wp:effectExtent l="0" t="0" r="8890" b="0"/>
            <wp:wrapThrough wrapText="bothSides">
              <wp:wrapPolygon edited="0">
                <wp:start x="0" y="0"/>
                <wp:lineTo x="0" y="21448"/>
                <wp:lineTo x="21485" y="21448"/>
                <wp:lineTo x="21485" y="0"/>
                <wp:lineTo x="0" y="0"/>
              </wp:wrapPolygon>
            </wp:wrapThrough>
            <wp:docPr id="1819386832" name="Grafik 6" descr="Ein Bild, das Text, Screenshot, Website, Webseite enthält.  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386832" name="Grafik 6" descr="Ein Bild, das Text, Screenshot, Website, Webseite enthält.  KI-generierte Inhalte können fehlerhaft sein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16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8E66DA" w14:textId="318EEBB2" w:rsidR="00962664" w:rsidRPr="005623CD" w:rsidRDefault="00962664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11D62E2" w14:textId="14A17D5E" w:rsidR="00F52A2D" w:rsidRPr="005623CD" w:rsidRDefault="00F52A2D" w:rsidP="004C624B">
      <w:pPr>
        <w:spacing w:line="276" w:lineRule="auto"/>
        <w:rPr>
          <w:rFonts w:ascii="Univers Next W1G Light" w:hAnsi="Univers Next W1G Light"/>
          <w:noProof/>
          <w:sz w:val="18"/>
          <w:szCs w:val="18"/>
        </w:rPr>
      </w:pPr>
    </w:p>
    <w:p w14:paraId="363C4F78" w14:textId="5314144C" w:rsidR="00962664" w:rsidRPr="005623CD" w:rsidRDefault="00962664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1218247A" w14:textId="7956508F" w:rsidR="00962664" w:rsidRPr="005623CD" w:rsidRDefault="00962664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75BA8E4D" w14:textId="63F298D2" w:rsidR="00962664" w:rsidRPr="005623CD" w:rsidRDefault="00962664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3022FA34" w14:textId="7D735938" w:rsidR="00962664" w:rsidRPr="005623CD" w:rsidRDefault="00962664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1CD065D" w14:textId="23110365" w:rsidR="00962664" w:rsidRPr="005623CD" w:rsidRDefault="00962664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4C2988CF" w14:textId="163950C6" w:rsidR="00962664" w:rsidRPr="005623CD" w:rsidRDefault="00962664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6C7DAC65" w14:textId="61711718" w:rsidR="00962664" w:rsidRPr="005623CD" w:rsidRDefault="00962664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6AD3D7AE" w14:textId="3C67D4CD" w:rsidR="00962664" w:rsidRPr="005623CD" w:rsidRDefault="00962664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70D3F0D8" w14:textId="09B98EF2" w:rsidR="00962664" w:rsidRPr="005623CD" w:rsidRDefault="00962664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55CB4731" w14:textId="3171B3B8" w:rsidR="00962664" w:rsidRPr="005623CD" w:rsidRDefault="00962664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5C5373E4" w14:textId="5B81C7EB" w:rsidR="00962664" w:rsidRPr="005623CD" w:rsidRDefault="00962664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0CE33865" w14:textId="18DE76D6" w:rsidR="00F52A2D" w:rsidRPr="005623CD" w:rsidRDefault="00F52A2D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446A54D2" w14:textId="49E61F97" w:rsidR="00F52A2D" w:rsidRPr="005623CD" w:rsidRDefault="00F52A2D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72673B31" w14:textId="77777777" w:rsidR="00F52A2D" w:rsidRPr="005623CD" w:rsidRDefault="00F52A2D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02E9DC76" w14:textId="4B81C2EB" w:rsidR="00F52A2D" w:rsidRPr="005623CD" w:rsidRDefault="00F52A2D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7F4A4FEB" w14:textId="0745BD78" w:rsidR="00F52A2D" w:rsidRDefault="005623CD" w:rsidP="004C624B">
      <w:pPr>
        <w:spacing w:line="276" w:lineRule="auto"/>
        <w:rPr>
          <w:rFonts w:asciiTheme="minorHAnsi" w:hAnsiTheme="minorHAnsi"/>
          <w:sz w:val="18"/>
        </w:rPr>
      </w:pPr>
      <w:proofErr w:type="spellStart"/>
      <w:r w:rsidRPr="005623CD">
        <w:rPr>
          <w:rFonts w:asciiTheme="minorHAnsi" w:hAnsiTheme="minorHAnsi"/>
          <w:sz w:val="18"/>
        </w:rPr>
        <w:t>ift</w:t>
      </w:r>
      <w:proofErr w:type="spellEnd"/>
      <w:r w:rsidRPr="005623CD">
        <w:rPr>
          <w:rFonts w:asciiTheme="minorHAnsi" w:hAnsiTheme="minorHAnsi"/>
          <w:sz w:val="18"/>
        </w:rPr>
        <w:t xml:space="preserve"> </w:t>
      </w:r>
      <w:proofErr w:type="spellStart"/>
      <w:r w:rsidRPr="005623CD">
        <w:rPr>
          <w:rFonts w:asciiTheme="minorHAnsi" w:hAnsiTheme="minorHAnsi"/>
          <w:sz w:val="18"/>
        </w:rPr>
        <w:t>Rosenheimi</w:t>
      </w:r>
      <w:proofErr w:type="spellEnd"/>
      <w:r w:rsidRPr="005623CD">
        <w:rPr>
          <w:rFonts w:asciiTheme="minorHAnsi" w:hAnsiTheme="minorHAnsi"/>
          <w:sz w:val="18"/>
        </w:rPr>
        <w:t xml:space="preserve"> </w:t>
      </w:r>
      <w:proofErr w:type="spellStart"/>
      <w:r w:rsidRPr="005623CD">
        <w:rPr>
          <w:rFonts w:asciiTheme="minorHAnsi" w:hAnsiTheme="minorHAnsi"/>
          <w:sz w:val="18"/>
        </w:rPr>
        <w:t>koostatud</w:t>
      </w:r>
      <w:proofErr w:type="spellEnd"/>
      <w:r w:rsidRPr="005623CD">
        <w:rPr>
          <w:rFonts w:asciiTheme="minorHAnsi" w:hAnsiTheme="minorHAnsi"/>
          <w:sz w:val="18"/>
        </w:rPr>
        <w:t xml:space="preserve"> </w:t>
      </w:r>
      <w:proofErr w:type="spellStart"/>
      <w:r w:rsidRPr="005623CD">
        <w:rPr>
          <w:rFonts w:asciiTheme="minorHAnsi" w:hAnsiTheme="minorHAnsi"/>
          <w:sz w:val="18"/>
        </w:rPr>
        <w:t>ja</w:t>
      </w:r>
      <w:proofErr w:type="spellEnd"/>
      <w:r w:rsidRPr="005623CD">
        <w:rPr>
          <w:rFonts w:asciiTheme="minorHAnsi" w:hAnsiTheme="minorHAnsi"/>
          <w:sz w:val="18"/>
        </w:rPr>
        <w:t xml:space="preserve"> </w:t>
      </w:r>
      <w:proofErr w:type="spellStart"/>
      <w:r w:rsidRPr="005623CD">
        <w:rPr>
          <w:rFonts w:asciiTheme="minorHAnsi" w:hAnsiTheme="minorHAnsi"/>
          <w:sz w:val="18"/>
        </w:rPr>
        <w:t>kontrollitud</w:t>
      </w:r>
      <w:proofErr w:type="spellEnd"/>
      <w:r w:rsidRPr="005623CD">
        <w:rPr>
          <w:rFonts w:asciiTheme="minorHAnsi" w:hAnsiTheme="minorHAnsi"/>
          <w:sz w:val="18"/>
        </w:rPr>
        <w:t xml:space="preserve"> EPD </w:t>
      </w:r>
      <w:proofErr w:type="spellStart"/>
      <w:r w:rsidRPr="005623CD">
        <w:rPr>
          <w:rFonts w:asciiTheme="minorHAnsi" w:hAnsiTheme="minorHAnsi"/>
          <w:sz w:val="18"/>
        </w:rPr>
        <w:t>hõlmab</w:t>
      </w:r>
      <w:proofErr w:type="spellEnd"/>
      <w:r w:rsidRPr="005623CD">
        <w:rPr>
          <w:rFonts w:asciiTheme="minorHAnsi" w:hAnsiTheme="minorHAnsi"/>
          <w:sz w:val="18"/>
        </w:rPr>
        <w:t xml:space="preserve"> </w:t>
      </w:r>
      <w:proofErr w:type="spellStart"/>
      <w:r w:rsidRPr="005623CD">
        <w:rPr>
          <w:rFonts w:asciiTheme="minorHAnsi" w:hAnsiTheme="minorHAnsi"/>
          <w:sz w:val="18"/>
        </w:rPr>
        <w:t>Deventeri</w:t>
      </w:r>
      <w:proofErr w:type="spellEnd"/>
      <w:r w:rsidRPr="005623CD">
        <w:rPr>
          <w:rFonts w:asciiTheme="minorHAnsi" w:hAnsiTheme="minorHAnsi"/>
          <w:sz w:val="18"/>
        </w:rPr>
        <w:t xml:space="preserve"> </w:t>
      </w:r>
      <w:proofErr w:type="spellStart"/>
      <w:r w:rsidRPr="005623CD">
        <w:rPr>
          <w:rFonts w:asciiTheme="minorHAnsi" w:hAnsiTheme="minorHAnsi"/>
          <w:sz w:val="18"/>
        </w:rPr>
        <w:t>p</w:t>
      </w:r>
      <w:r w:rsidR="00DD6B78">
        <w:rPr>
          <w:rFonts w:asciiTheme="minorHAnsi" w:hAnsiTheme="minorHAnsi"/>
          <w:sz w:val="18"/>
        </w:rPr>
        <w:t>ehmest</w:t>
      </w:r>
      <w:proofErr w:type="spellEnd"/>
      <w:r w:rsidRPr="005623CD">
        <w:rPr>
          <w:rFonts w:asciiTheme="minorHAnsi" w:hAnsiTheme="minorHAnsi"/>
          <w:sz w:val="18"/>
        </w:rPr>
        <w:t xml:space="preserve"> PVC-</w:t>
      </w:r>
      <w:proofErr w:type="spellStart"/>
      <w:r w:rsidRPr="005623CD">
        <w:rPr>
          <w:rFonts w:asciiTheme="minorHAnsi" w:hAnsiTheme="minorHAnsi"/>
          <w:sz w:val="18"/>
        </w:rPr>
        <w:t>st</w:t>
      </w:r>
      <w:proofErr w:type="spellEnd"/>
      <w:r w:rsidRPr="005623CD">
        <w:rPr>
          <w:rFonts w:asciiTheme="minorHAnsi" w:hAnsiTheme="minorHAnsi"/>
          <w:sz w:val="18"/>
        </w:rPr>
        <w:t xml:space="preserve">, TPE-S </w:t>
      </w:r>
      <w:proofErr w:type="spellStart"/>
      <w:r w:rsidRPr="005623CD">
        <w:rPr>
          <w:rFonts w:asciiTheme="minorHAnsi" w:hAnsiTheme="minorHAnsi"/>
          <w:sz w:val="18"/>
        </w:rPr>
        <w:t>ja</w:t>
      </w:r>
      <w:proofErr w:type="spellEnd"/>
      <w:r w:rsidRPr="005623CD">
        <w:rPr>
          <w:rFonts w:asciiTheme="minorHAnsi" w:hAnsiTheme="minorHAnsi"/>
          <w:sz w:val="18"/>
        </w:rPr>
        <w:t xml:space="preserve"> TPE-V-</w:t>
      </w:r>
      <w:proofErr w:type="spellStart"/>
      <w:r w:rsidRPr="005623CD">
        <w:rPr>
          <w:rFonts w:asciiTheme="minorHAnsi" w:hAnsiTheme="minorHAnsi"/>
          <w:sz w:val="18"/>
        </w:rPr>
        <w:t>st</w:t>
      </w:r>
      <w:proofErr w:type="spellEnd"/>
      <w:r w:rsidRPr="005623CD">
        <w:rPr>
          <w:rFonts w:asciiTheme="minorHAnsi" w:hAnsiTheme="minorHAnsi"/>
          <w:sz w:val="18"/>
        </w:rPr>
        <w:t xml:space="preserve"> </w:t>
      </w:r>
      <w:proofErr w:type="spellStart"/>
      <w:r w:rsidRPr="005623CD">
        <w:rPr>
          <w:rFonts w:asciiTheme="minorHAnsi" w:hAnsiTheme="minorHAnsi"/>
          <w:sz w:val="18"/>
        </w:rPr>
        <w:t>valmistatud</w:t>
      </w:r>
      <w:proofErr w:type="spellEnd"/>
      <w:r w:rsidRPr="005623CD">
        <w:rPr>
          <w:rFonts w:asciiTheme="minorHAnsi" w:hAnsiTheme="minorHAnsi"/>
          <w:sz w:val="18"/>
        </w:rPr>
        <w:t xml:space="preserve"> </w:t>
      </w:r>
      <w:proofErr w:type="spellStart"/>
      <w:r w:rsidRPr="005623CD">
        <w:rPr>
          <w:rFonts w:asciiTheme="minorHAnsi" w:hAnsiTheme="minorHAnsi"/>
          <w:sz w:val="18"/>
        </w:rPr>
        <w:t>tihendprofiile</w:t>
      </w:r>
      <w:proofErr w:type="spellEnd"/>
      <w:r w:rsidRPr="005623CD">
        <w:rPr>
          <w:rFonts w:asciiTheme="minorHAnsi" w:hAnsiTheme="minorHAnsi"/>
          <w:sz w:val="18"/>
        </w:rPr>
        <w:t xml:space="preserve">. EPD </w:t>
      </w:r>
      <w:proofErr w:type="spellStart"/>
      <w:r w:rsidRPr="005623CD">
        <w:rPr>
          <w:rFonts w:asciiTheme="minorHAnsi" w:hAnsiTheme="minorHAnsi"/>
          <w:sz w:val="18"/>
        </w:rPr>
        <w:t>kehtib</w:t>
      </w:r>
      <w:proofErr w:type="spellEnd"/>
      <w:r w:rsidRPr="005623CD">
        <w:rPr>
          <w:rFonts w:asciiTheme="minorHAnsi" w:hAnsiTheme="minorHAnsi"/>
          <w:sz w:val="18"/>
        </w:rPr>
        <w:t xml:space="preserve"> </w:t>
      </w:r>
      <w:proofErr w:type="spellStart"/>
      <w:r w:rsidRPr="005623CD">
        <w:rPr>
          <w:rFonts w:asciiTheme="minorHAnsi" w:hAnsiTheme="minorHAnsi"/>
          <w:sz w:val="18"/>
        </w:rPr>
        <w:t>kuni</w:t>
      </w:r>
      <w:proofErr w:type="spellEnd"/>
      <w:r w:rsidRPr="005623CD">
        <w:rPr>
          <w:rFonts w:asciiTheme="minorHAnsi" w:hAnsiTheme="minorHAnsi"/>
          <w:sz w:val="18"/>
        </w:rPr>
        <w:t xml:space="preserve"> 15. </w:t>
      </w:r>
      <w:proofErr w:type="spellStart"/>
      <w:r w:rsidRPr="005623CD">
        <w:rPr>
          <w:rFonts w:asciiTheme="minorHAnsi" w:hAnsiTheme="minorHAnsi"/>
          <w:sz w:val="18"/>
        </w:rPr>
        <w:t>aprillini</w:t>
      </w:r>
      <w:proofErr w:type="spellEnd"/>
      <w:r w:rsidRPr="005623CD">
        <w:rPr>
          <w:rFonts w:asciiTheme="minorHAnsi" w:hAnsiTheme="minorHAnsi"/>
          <w:sz w:val="18"/>
        </w:rPr>
        <w:t xml:space="preserve"> 2030.</w:t>
      </w:r>
    </w:p>
    <w:p w14:paraId="78DBDF30" w14:textId="77777777" w:rsidR="005623CD" w:rsidRDefault="005623CD" w:rsidP="004C624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A5E5FEC" w14:textId="72A52CAA" w:rsidR="00F52A2D" w:rsidRDefault="005623CD" w:rsidP="00F52A2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18"/>
          <w:szCs w:val="18"/>
        </w:rPr>
      </w:pPr>
      <w:proofErr w:type="spellStart"/>
      <w:r>
        <w:rPr>
          <w:rFonts w:asciiTheme="minorHAnsi" w:hAnsiTheme="minorHAnsi"/>
          <w:b/>
          <w:sz w:val="18"/>
        </w:rPr>
        <w:t>Pilt</w:t>
      </w:r>
      <w:proofErr w:type="spellEnd"/>
      <w:r w:rsidR="00F52A2D">
        <w:rPr>
          <w:rFonts w:asciiTheme="minorHAnsi" w:hAnsiTheme="minorHAnsi"/>
          <w:sz w:val="18"/>
        </w:rPr>
        <w:t>:</w:t>
      </w:r>
      <w:r w:rsidR="00F52A2D">
        <w:rPr>
          <w:rStyle w:val="normaltextrun"/>
          <w:rFonts w:asciiTheme="minorHAnsi" w:hAnsiTheme="minorHAnsi" w:cstheme="minorBidi"/>
          <w:color w:val="000000" w:themeColor="text1"/>
          <w:sz w:val="18"/>
        </w:rPr>
        <w:t xml:space="preserve"> Deventer/ift Rosenheim</w:t>
      </w:r>
      <w:r w:rsidR="00F52A2D">
        <w:tab/>
      </w:r>
      <w:r w:rsidR="00F52A2D">
        <w:rPr>
          <w:rFonts w:asciiTheme="minorHAnsi" w:hAnsiTheme="minorHAnsi"/>
          <w:sz w:val="18"/>
        </w:rPr>
        <w:t xml:space="preserve">                                          </w:t>
      </w:r>
      <w:r w:rsidR="00F52A2D">
        <w:rPr>
          <w:rFonts w:asciiTheme="minorHAnsi" w:hAnsiTheme="minorHAnsi"/>
          <w:sz w:val="18"/>
        </w:rPr>
        <w:tab/>
        <w:t xml:space="preserve">         </w:t>
      </w:r>
      <w:r w:rsidR="00F52A2D">
        <w:rPr>
          <w:rFonts w:asciiTheme="minorHAnsi" w:hAnsiTheme="minorHAnsi"/>
          <w:b/>
          <w:sz w:val="18"/>
        </w:rPr>
        <w:t>Deventer_EPD.jpg</w:t>
      </w:r>
    </w:p>
    <w:p w14:paraId="7A569695" w14:textId="19CA5670" w:rsidR="00F54532" w:rsidRPr="00623B95" w:rsidRDefault="005909C8" w:rsidP="00F52A2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noProof/>
          <w:sz w:val="18"/>
        </w:rPr>
        <w:drawing>
          <wp:anchor distT="0" distB="0" distL="114300" distR="114300" simplePos="0" relativeHeight="251662336" behindDoc="0" locked="0" layoutInCell="1" allowOverlap="1" wp14:anchorId="13891BAC" wp14:editId="56BD4A40">
            <wp:simplePos x="0" y="0"/>
            <wp:positionH relativeFrom="margin">
              <wp:posOffset>0</wp:posOffset>
            </wp:positionH>
            <wp:positionV relativeFrom="paragraph">
              <wp:posOffset>144145</wp:posOffset>
            </wp:positionV>
            <wp:extent cx="1877060" cy="2651760"/>
            <wp:effectExtent l="0" t="0" r="8890" b="0"/>
            <wp:wrapThrough wrapText="bothSides">
              <wp:wrapPolygon edited="0">
                <wp:start x="0" y="0"/>
                <wp:lineTo x="0" y="21414"/>
                <wp:lineTo x="21483" y="21414"/>
                <wp:lineTo x="21483" y="0"/>
                <wp:lineTo x="0" y="0"/>
              </wp:wrapPolygon>
            </wp:wrapThrough>
            <wp:docPr id="202205534" name="Grafik 5" descr="Ein Bild, das Text, Screenshot, Website, Webseite enthält.  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05534" name="Grafik 5" descr="Ein Bild, das Text, Screenshot, Website, Webseite enthält.  KI-generierte Inhalte können fehlerhaft sein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706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370379" w14:textId="2EE44289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437DD08" w14:textId="1EB3308D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143096A" w14:textId="5AAD78A8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4C6098C" w14:textId="65E192D1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851CD0E" w14:textId="77777777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36E5F31" w14:textId="77777777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B14BCB8" w14:textId="77777777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336322E" w14:textId="77777777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23C05F5" w14:textId="77777777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7BD9AD6" w14:textId="77777777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54EC3B3" w14:textId="77777777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3BDD494" w14:textId="77777777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C7C9F37" w14:textId="77777777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EF51015" w14:textId="77777777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6E02FDB" w14:textId="77777777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EC9BE54" w14:textId="77777777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645F988" w14:textId="77777777" w:rsidR="00F52A2D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3D8A809" w14:textId="5714EC49" w:rsidR="005623CD" w:rsidRPr="005623CD" w:rsidRDefault="005623CD" w:rsidP="005623CD">
      <w:pPr>
        <w:spacing w:line="276" w:lineRule="auto"/>
        <w:rPr>
          <w:rFonts w:asciiTheme="minorHAnsi" w:hAnsiTheme="minorHAnsi"/>
          <w:sz w:val="18"/>
          <w:lang w:val="et-EE"/>
        </w:rPr>
      </w:pPr>
      <w:r w:rsidRPr="005623CD">
        <w:rPr>
          <w:rFonts w:asciiTheme="minorHAnsi" w:hAnsiTheme="minorHAnsi"/>
          <w:sz w:val="18"/>
          <w:lang w:val="et-EE"/>
        </w:rPr>
        <w:t xml:space="preserve">TPE-S, TPE-V, painduvast PVC-st ja silikoonist valmistatud </w:t>
      </w:r>
      <w:proofErr w:type="spellStart"/>
      <w:r w:rsidRPr="005623CD">
        <w:rPr>
          <w:rFonts w:asciiTheme="minorHAnsi" w:hAnsiTheme="minorHAnsi"/>
          <w:sz w:val="18"/>
          <w:lang w:val="et-EE"/>
        </w:rPr>
        <w:t>Deventeri</w:t>
      </w:r>
      <w:proofErr w:type="spellEnd"/>
      <w:r w:rsidRPr="005623CD">
        <w:rPr>
          <w:rFonts w:asciiTheme="minorHAnsi" w:hAnsiTheme="minorHAnsi"/>
          <w:sz w:val="18"/>
          <w:lang w:val="et-EE"/>
        </w:rPr>
        <w:t xml:space="preserve"> tihendusprofiilide VOC-heitmete hinnang </w:t>
      </w:r>
      <w:r w:rsidR="004C4C47">
        <w:rPr>
          <w:rFonts w:asciiTheme="minorHAnsi" w:hAnsiTheme="minorHAnsi"/>
          <w:sz w:val="18"/>
          <w:lang w:val="et-EE"/>
        </w:rPr>
        <w:t xml:space="preserve">on </w:t>
      </w:r>
      <w:r w:rsidRPr="005623CD">
        <w:rPr>
          <w:rFonts w:asciiTheme="minorHAnsi" w:hAnsiTheme="minorHAnsi"/>
          <w:sz w:val="18"/>
          <w:lang w:val="et-EE"/>
        </w:rPr>
        <w:t xml:space="preserve">A+: </w:t>
      </w:r>
      <w:proofErr w:type="spellStart"/>
      <w:r w:rsidRPr="005623CD">
        <w:rPr>
          <w:rFonts w:asciiTheme="minorHAnsi" w:hAnsiTheme="minorHAnsi"/>
          <w:sz w:val="18"/>
          <w:lang w:val="et-EE"/>
        </w:rPr>
        <w:t>Deventeri</w:t>
      </w:r>
      <w:proofErr w:type="spellEnd"/>
      <w:r w:rsidRPr="005623CD">
        <w:rPr>
          <w:rFonts w:asciiTheme="minorHAnsi" w:hAnsiTheme="minorHAnsi"/>
          <w:sz w:val="18"/>
          <w:lang w:val="et-EE"/>
        </w:rPr>
        <w:t xml:space="preserve"> toodete testitud heitkoguste omadused aitavad tagada, et ruumiõhk on </w:t>
      </w:r>
      <w:proofErr w:type="spellStart"/>
      <w:r w:rsidRPr="005623CD">
        <w:rPr>
          <w:rFonts w:asciiTheme="minorHAnsi" w:hAnsiTheme="minorHAnsi"/>
          <w:sz w:val="18"/>
          <w:lang w:val="et-EE"/>
        </w:rPr>
        <w:t>saasteainete</w:t>
      </w:r>
      <w:r w:rsidR="004C4C47">
        <w:rPr>
          <w:rFonts w:asciiTheme="minorHAnsi" w:hAnsiTheme="minorHAnsi"/>
          <w:sz w:val="18"/>
          <w:lang w:val="et-EE"/>
        </w:rPr>
        <w:t>vaene</w:t>
      </w:r>
      <w:proofErr w:type="spellEnd"/>
      <w:r w:rsidRPr="005623CD">
        <w:rPr>
          <w:rFonts w:asciiTheme="minorHAnsi" w:hAnsiTheme="minorHAnsi"/>
          <w:sz w:val="18"/>
          <w:lang w:val="et-EE"/>
        </w:rPr>
        <w:t xml:space="preserve">. See on </w:t>
      </w:r>
      <w:proofErr w:type="spellStart"/>
      <w:r w:rsidRPr="005623CD">
        <w:rPr>
          <w:rFonts w:asciiTheme="minorHAnsi" w:hAnsiTheme="minorHAnsi"/>
          <w:sz w:val="18"/>
          <w:lang w:val="et-EE"/>
        </w:rPr>
        <w:t>ift</w:t>
      </w:r>
      <w:proofErr w:type="spellEnd"/>
      <w:r w:rsidRPr="005623CD">
        <w:rPr>
          <w:rFonts w:asciiTheme="minorHAnsi" w:hAnsiTheme="minorHAnsi"/>
          <w:sz w:val="18"/>
          <w:lang w:val="et-EE"/>
        </w:rPr>
        <w:t xml:space="preserve"> </w:t>
      </w:r>
      <w:proofErr w:type="spellStart"/>
      <w:r w:rsidRPr="005623CD">
        <w:rPr>
          <w:rFonts w:asciiTheme="minorHAnsi" w:hAnsiTheme="minorHAnsi"/>
          <w:sz w:val="18"/>
          <w:lang w:val="et-EE"/>
        </w:rPr>
        <w:t>Rosenheimi</w:t>
      </w:r>
      <w:proofErr w:type="spellEnd"/>
      <w:r w:rsidRPr="005623CD">
        <w:rPr>
          <w:rFonts w:asciiTheme="minorHAnsi" w:hAnsiTheme="minorHAnsi"/>
          <w:sz w:val="18"/>
          <w:lang w:val="et-EE"/>
        </w:rPr>
        <w:t xml:space="preserve"> poolt läbi viidud põhjalike testide tulemus.</w:t>
      </w:r>
    </w:p>
    <w:p w14:paraId="3E7BB300" w14:textId="77777777" w:rsidR="00F54532" w:rsidRPr="005623CD" w:rsidRDefault="00F54532" w:rsidP="004C624B">
      <w:pPr>
        <w:spacing w:line="276" w:lineRule="auto"/>
        <w:rPr>
          <w:rFonts w:asciiTheme="minorHAnsi" w:hAnsiTheme="minorHAnsi"/>
          <w:sz w:val="18"/>
          <w:szCs w:val="18"/>
          <w:lang w:val="et-EE"/>
        </w:rPr>
      </w:pPr>
    </w:p>
    <w:p w14:paraId="2EB0A184" w14:textId="3C2689E6" w:rsidR="00AE6F12" w:rsidRPr="00623B95" w:rsidRDefault="005623CD" w:rsidP="00AE6F12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proofErr w:type="spellStart"/>
      <w:r>
        <w:rPr>
          <w:rFonts w:asciiTheme="minorHAnsi" w:hAnsiTheme="minorHAnsi"/>
          <w:b/>
          <w:sz w:val="18"/>
        </w:rPr>
        <w:t>Pilt</w:t>
      </w:r>
      <w:proofErr w:type="spellEnd"/>
      <w:r w:rsidR="00AE6F12">
        <w:rPr>
          <w:rFonts w:asciiTheme="minorHAnsi" w:hAnsiTheme="minorHAnsi"/>
          <w:sz w:val="18"/>
        </w:rPr>
        <w:t>:</w:t>
      </w:r>
      <w:r w:rsidR="00AE6F12">
        <w:rPr>
          <w:rStyle w:val="normaltextrun"/>
          <w:rFonts w:asciiTheme="minorHAnsi" w:hAnsiTheme="minorHAnsi" w:cstheme="minorBidi"/>
          <w:color w:val="000000" w:themeColor="text1"/>
          <w:sz w:val="18"/>
        </w:rPr>
        <w:t xml:space="preserve"> Deventer/ift Rosenheim</w:t>
      </w:r>
      <w:r w:rsidR="00AE6F12">
        <w:tab/>
      </w:r>
      <w:r w:rsidR="00AE6F12">
        <w:rPr>
          <w:rFonts w:asciiTheme="minorHAnsi" w:hAnsiTheme="minorHAnsi"/>
          <w:sz w:val="18"/>
        </w:rPr>
        <w:t xml:space="preserve">                                          </w:t>
      </w:r>
      <w:r w:rsidR="00AE6F12">
        <w:rPr>
          <w:rFonts w:asciiTheme="minorHAnsi" w:hAnsiTheme="minorHAnsi"/>
          <w:sz w:val="18"/>
        </w:rPr>
        <w:tab/>
        <w:t xml:space="preserve">         </w:t>
      </w:r>
      <w:r w:rsidR="00AE6F12">
        <w:rPr>
          <w:rFonts w:asciiTheme="minorHAnsi" w:hAnsiTheme="minorHAnsi"/>
          <w:b/>
          <w:sz w:val="18"/>
        </w:rPr>
        <w:t>Deventer_VOC.jpg</w:t>
      </w:r>
    </w:p>
    <w:p w14:paraId="4F2D7228" w14:textId="66DBCDD5" w:rsidR="004C624B" w:rsidRDefault="00F52A2D" w:rsidP="004C624B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</w:rPr>
        <w:lastRenderedPageBreak/>
        <w:drawing>
          <wp:anchor distT="0" distB="0" distL="114300" distR="114300" simplePos="0" relativeHeight="251659264" behindDoc="0" locked="0" layoutInCell="1" allowOverlap="1" wp14:anchorId="6E08FD1B" wp14:editId="1B46E7C4">
            <wp:simplePos x="0" y="0"/>
            <wp:positionH relativeFrom="margin">
              <wp:posOffset>-635</wp:posOffset>
            </wp:positionH>
            <wp:positionV relativeFrom="paragraph">
              <wp:posOffset>30625</wp:posOffset>
            </wp:positionV>
            <wp:extent cx="2684145" cy="1789430"/>
            <wp:effectExtent l="0" t="0" r="1905" b="1270"/>
            <wp:wrapThrough wrapText="bothSides">
              <wp:wrapPolygon edited="0">
                <wp:start x="0" y="0"/>
                <wp:lineTo x="0" y="21385"/>
                <wp:lineTo x="21462" y="21385"/>
                <wp:lineTo x="21462" y="0"/>
                <wp:lineTo x="0" y="0"/>
              </wp:wrapPolygon>
            </wp:wrapThrough>
            <wp:docPr id="111348072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480722" name="Grafik 111348072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4145" cy="1789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A2810C" w14:textId="77777777" w:rsidR="00F54532" w:rsidRDefault="00F54532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D8136E9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1243BF9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61D8331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53ED070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5CF0B44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2EFFA7C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B69252A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BC385FD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6F80A90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4B9ED02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4250D4A" w14:textId="6C23F7BA" w:rsidR="005623CD" w:rsidRPr="005623CD" w:rsidRDefault="005623CD" w:rsidP="005623C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lang w:val="et-EE"/>
        </w:rPr>
      </w:pPr>
      <w:proofErr w:type="spellStart"/>
      <w:r w:rsidRPr="005623CD">
        <w:rPr>
          <w:rFonts w:asciiTheme="minorHAnsi" w:hAnsiTheme="minorHAnsi"/>
          <w:sz w:val="18"/>
          <w:lang w:val="et-EE"/>
        </w:rPr>
        <w:t>Deventeri</w:t>
      </w:r>
      <w:proofErr w:type="spellEnd"/>
      <w:r w:rsidRPr="005623CD">
        <w:rPr>
          <w:rFonts w:asciiTheme="minorHAnsi" w:hAnsiTheme="minorHAnsi"/>
          <w:sz w:val="18"/>
          <w:lang w:val="et-EE"/>
        </w:rPr>
        <w:t xml:space="preserve"> TPE-tihendprofiilid on osutunud ideaalseks </w:t>
      </w:r>
      <w:r w:rsidR="004C4C47">
        <w:rPr>
          <w:rFonts w:asciiTheme="minorHAnsi" w:hAnsiTheme="minorHAnsi"/>
          <w:sz w:val="18"/>
          <w:lang w:val="et-EE"/>
        </w:rPr>
        <w:t>komponendiks</w:t>
      </w:r>
      <w:r w:rsidRPr="005623CD">
        <w:rPr>
          <w:rFonts w:asciiTheme="minorHAnsi" w:hAnsiTheme="minorHAnsi"/>
          <w:sz w:val="18"/>
          <w:lang w:val="et-EE"/>
        </w:rPr>
        <w:t xml:space="preserve"> paljudele pöörd-kallutusakendele, kui tegemist on erinevate disaini- ja kasutajasõbralikkuse nõuete täitmisega. Neid saab kohandada vastavalt konkreetsele otstarbele ja </w:t>
      </w:r>
      <w:proofErr w:type="spellStart"/>
      <w:r w:rsidRPr="005623CD">
        <w:rPr>
          <w:rFonts w:asciiTheme="minorHAnsi" w:hAnsiTheme="minorHAnsi"/>
          <w:sz w:val="18"/>
          <w:lang w:val="et-EE"/>
        </w:rPr>
        <w:t>koekstrudeerida</w:t>
      </w:r>
      <w:proofErr w:type="spellEnd"/>
      <w:r w:rsidRPr="005623CD">
        <w:rPr>
          <w:rFonts w:asciiTheme="minorHAnsi" w:hAnsiTheme="minorHAnsi"/>
          <w:sz w:val="18"/>
          <w:lang w:val="et-EE"/>
        </w:rPr>
        <w:t xml:space="preserve"> jäikade ja paindlike materjalide kombinatsioonidesse, </w:t>
      </w:r>
      <w:r w:rsidR="004C4C47">
        <w:rPr>
          <w:rFonts w:asciiTheme="minorHAnsi" w:hAnsiTheme="minorHAnsi"/>
          <w:sz w:val="18"/>
          <w:lang w:val="et-EE"/>
        </w:rPr>
        <w:t>mida tõestavad</w:t>
      </w:r>
      <w:r w:rsidRPr="005623CD">
        <w:rPr>
          <w:rFonts w:asciiTheme="minorHAnsi" w:hAnsiTheme="minorHAnsi"/>
          <w:sz w:val="18"/>
          <w:lang w:val="et-EE"/>
        </w:rPr>
        <w:t xml:space="preserve"> erakord</w:t>
      </w:r>
      <w:r w:rsidR="004C4C47">
        <w:rPr>
          <w:rFonts w:asciiTheme="minorHAnsi" w:hAnsiTheme="minorHAnsi"/>
          <w:sz w:val="18"/>
          <w:lang w:val="et-EE"/>
        </w:rPr>
        <w:t>sed</w:t>
      </w:r>
      <w:r w:rsidRPr="005623CD">
        <w:rPr>
          <w:rFonts w:asciiTheme="minorHAnsi" w:hAnsiTheme="minorHAnsi"/>
          <w:sz w:val="18"/>
          <w:lang w:val="et-EE"/>
        </w:rPr>
        <w:t xml:space="preserve"> soojusisolatsiooniväärtus</w:t>
      </w:r>
      <w:r w:rsidR="004C4C47">
        <w:rPr>
          <w:rFonts w:asciiTheme="minorHAnsi" w:hAnsiTheme="minorHAnsi"/>
          <w:sz w:val="18"/>
          <w:lang w:val="et-EE"/>
        </w:rPr>
        <w:t>ed</w:t>
      </w:r>
      <w:r w:rsidRPr="005623CD">
        <w:rPr>
          <w:rFonts w:asciiTheme="minorHAnsi" w:hAnsiTheme="minorHAnsi"/>
          <w:sz w:val="18"/>
          <w:lang w:val="et-EE"/>
        </w:rPr>
        <w:t>.</w:t>
      </w:r>
    </w:p>
    <w:p w14:paraId="52B7095E" w14:textId="48209249" w:rsidR="004C624B" w:rsidRPr="00623B95" w:rsidRDefault="004C4C47" w:rsidP="004C624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proofErr w:type="spellStart"/>
      <w:r>
        <w:rPr>
          <w:rFonts w:asciiTheme="minorHAnsi" w:hAnsiTheme="minorHAnsi"/>
          <w:b/>
          <w:sz w:val="18"/>
        </w:rPr>
        <w:t>Pilt</w:t>
      </w:r>
      <w:proofErr w:type="spellEnd"/>
      <w:r w:rsidR="004C624B">
        <w:rPr>
          <w:rFonts w:asciiTheme="minorHAnsi" w:hAnsiTheme="minorHAnsi"/>
          <w:sz w:val="18"/>
        </w:rPr>
        <w:t>:</w:t>
      </w:r>
      <w:r w:rsidR="004C624B">
        <w:rPr>
          <w:rStyle w:val="normaltextrun"/>
          <w:rFonts w:asciiTheme="minorHAnsi" w:hAnsiTheme="minorHAnsi" w:cstheme="minorBidi"/>
          <w:color w:val="000000" w:themeColor="text1"/>
          <w:sz w:val="18"/>
        </w:rPr>
        <w:t xml:space="preserve"> Deventer</w:t>
      </w:r>
      <w:r w:rsidR="004C624B">
        <w:rPr>
          <w:rStyle w:val="normaltextrun"/>
          <w:rFonts w:asciiTheme="minorHAnsi" w:hAnsiTheme="minorHAnsi" w:cstheme="minorBidi"/>
          <w:color w:val="000000" w:themeColor="text1"/>
          <w:sz w:val="18"/>
        </w:rPr>
        <w:tab/>
      </w:r>
      <w:r w:rsidR="004C624B">
        <w:rPr>
          <w:rStyle w:val="normaltextrun"/>
          <w:rFonts w:asciiTheme="minorHAnsi" w:hAnsiTheme="minorHAnsi" w:cstheme="minorBidi"/>
          <w:color w:val="000000" w:themeColor="text1"/>
          <w:sz w:val="18"/>
        </w:rPr>
        <w:tab/>
      </w:r>
      <w:r w:rsidR="004C624B">
        <w:rPr>
          <w:rFonts w:asciiTheme="minorHAnsi" w:hAnsiTheme="minorHAnsi"/>
          <w:sz w:val="18"/>
        </w:rPr>
        <w:t xml:space="preserve">                                       </w:t>
      </w:r>
      <w:r w:rsidR="00AC421A">
        <w:rPr>
          <w:rFonts w:asciiTheme="minorHAnsi" w:hAnsiTheme="minorHAnsi"/>
          <w:sz w:val="18"/>
        </w:rPr>
        <w:t xml:space="preserve">         </w:t>
      </w:r>
      <w:r w:rsidR="004C624B">
        <w:rPr>
          <w:rFonts w:asciiTheme="minorHAnsi" w:hAnsiTheme="minorHAnsi"/>
          <w:b/>
          <w:sz w:val="18"/>
        </w:rPr>
        <w:t>Deventer_TPE_</w:t>
      </w:r>
      <w:r w:rsidR="00AC421A">
        <w:rPr>
          <w:rFonts w:asciiTheme="minorHAnsi" w:hAnsiTheme="minorHAnsi"/>
          <w:b/>
          <w:sz w:val="18"/>
        </w:rPr>
        <w:t>sealing_profile</w:t>
      </w:r>
      <w:r w:rsidR="004C624B">
        <w:rPr>
          <w:rFonts w:asciiTheme="minorHAnsi" w:hAnsiTheme="minorHAnsi"/>
          <w:b/>
          <w:sz w:val="18"/>
        </w:rPr>
        <w:t>_1.jpg</w:t>
      </w:r>
    </w:p>
    <w:p w14:paraId="52EF4A31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0FE1AFC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B2BEE6B" w14:textId="77777777" w:rsidR="008E6DE4" w:rsidRDefault="008E6DE4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F5DFF93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42295EE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</w:rPr>
        <w:drawing>
          <wp:anchor distT="0" distB="0" distL="114300" distR="114300" simplePos="0" relativeHeight="251660288" behindDoc="0" locked="0" layoutInCell="1" allowOverlap="1" wp14:anchorId="42F26502" wp14:editId="6819C834">
            <wp:simplePos x="0" y="0"/>
            <wp:positionH relativeFrom="margin">
              <wp:align>left</wp:align>
            </wp:positionH>
            <wp:positionV relativeFrom="paragraph">
              <wp:posOffset>17780</wp:posOffset>
            </wp:positionV>
            <wp:extent cx="3171825" cy="2101215"/>
            <wp:effectExtent l="0" t="0" r="9525" b="0"/>
            <wp:wrapThrough wrapText="bothSides">
              <wp:wrapPolygon edited="0">
                <wp:start x="0" y="0"/>
                <wp:lineTo x="0" y="21345"/>
                <wp:lineTo x="21535" y="21345"/>
                <wp:lineTo x="21535" y="0"/>
                <wp:lineTo x="0" y="0"/>
              </wp:wrapPolygon>
            </wp:wrapThrough>
            <wp:docPr id="46812276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10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DE71C0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9BEA5A0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1E49A8E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A0A1299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F786FB1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A61B9BB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21F3273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1DF0E76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53AB6E8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887CDA7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CE964BF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0CACE7F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F60D98B" w14:textId="77777777" w:rsidR="004C624B" w:rsidRDefault="004C624B" w:rsidP="004C624B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802A5DF" w14:textId="180EA877" w:rsidR="00DD6B78" w:rsidRPr="00DD6B78" w:rsidRDefault="00DD6B78" w:rsidP="00DD6B7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lang w:val="et-EE"/>
        </w:rPr>
      </w:pPr>
      <w:r w:rsidRPr="00DD6B78">
        <w:rPr>
          <w:rFonts w:asciiTheme="minorHAnsi" w:hAnsiTheme="minorHAnsi"/>
          <w:sz w:val="18"/>
          <w:lang w:val="et-EE"/>
        </w:rPr>
        <w:t xml:space="preserve">Tänu erinevatele värvitoonidele täiendavad </w:t>
      </w:r>
      <w:proofErr w:type="spellStart"/>
      <w:r w:rsidRPr="00DD6B78">
        <w:rPr>
          <w:rFonts w:asciiTheme="minorHAnsi" w:hAnsiTheme="minorHAnsi"/>
          <w:sz w:val="18"/>
          <w:lang w:val="et-EE"/>
        </w:rPr>
        <w:t>Deventeri</w:t>
      </w:r>
      <w:proofErr w:type="spellEnd"/>
      <w:r w:rsidRPr="00DD6B78">
        <w:rPr>
          <w:rFonts w:asciiTheme="minorHAnsi" w:hAnsiTheme="minorHAnsi"/>
          <w:sz w:val="18"/>
          <w:lang w:val="et-EE"/>
        </w:rPr>
        <w:t xml:space="preserve"> TPE</w:t>
      </w:r>
      <w:r w:rsidR="004C4C47">
        <w:rPr>
          <w:rFonts w:asciiTheme="minorHAnsi" w:hAnsiTheme="minorHAnsi"/>
          <w:sz w:val="18"/>
          <w:lang w:val="et-EE"/>
        </w:rPr>
        <w:t>-</w:t>
      </w:r>
      <w:r w:rsidRPr="00DD6B78">
        <w:rPr>
          <w:rFonts w:asciiTheme="minorHAnsi" w:hAnsiTheme="minorHAnsi"/>
          <w:sz w:val="18"/>
          <w:lang w:val="et-EE"/>
        </w:rPr>
        <w:t>tihendid suurepäraselt aknaraami ja raamiprofiilide värvilahendusi. Võimalikud on isegi läbipaistvad TPE-materjalid.</w:t>
      </w:r>
    </w:p>
    <w:p w14:paraId="304E4C35" w14:textId="77777777" w:rsidR="001362F6" w:rsidRDefault="001362F6" w:rsidP="004C624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18"/>
        </w:rPr>
      </w:pPr>
    </w:p>
    <w:p w14:paraId="63667E52" w14:textId="69130403" w:rsidR="004C624B" w:rsidRPr="00623B95" w:rsidRDefault="00DD6B78" w:rsidP="004C624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proofErr w:type="spellStart"/>
      <w:r>
        <w:rPr>
          <w:rFonts w:asciiTheme="minorHAnsi" w:hAnsiTheme="minorHAnsi"/>
          <w:b/>
          <w:sz w:val="18"/>
        </w:rPr>
        <w:t>Pilt</w:t>
      </w:r>
      <w:proofErr w:type="spellEnd"/>
      <w:r w:rsidR="004C624B">
        <w:rPr>
          <w:rFonts w:asciiTheme="minorHAnsi" w:hAnsiTheme="minorHAnsi"/>
          <w:sz w:val="18"/>
        </w:rPr>
        <w:t>:</w:t>
      </w:r>
      <w:r w:rsidR="004C624B">
        <w:rPr>
          <w:rStyle w:val="normaltextrun"/>
          <w:rFonts w:asciiTheme="minorHAnsi" w:hAnsiTheme="minorHAnsi" w:cstheme="minorBidi"/>
          <w:color w:val="000000" w:themeColor="text1"/>
          <w:sz w:val="18"/>
        </w:rPr>
        <w:t xml:space="preserve"> Deventer</w:t>
      </w:r>
      <w:r w:rsidR="004C624B">
        <w:rPr>
          <w:rStyle w:val="normaltextrun"/>
          <w:rFonts w:asciiTheme="minorHAnsi" w:hAnsiTheme="minorHAnsi" w:cstheme="minorBidi"/>
          <w:color w:val="000000" w:themeColor="text1"/>
          <w:sz w:val="18"/>
        </w:rPr>
        <w:tab/>
      </w:r>
      <w:r w:rsidR="004C624B">
        <w:rPr>
          <w:rStyle w:val="normaltextrun"/>
          <w:rFonts w:asciiTheme="minorHAnsi" w:hAnsiTheme="minorHAnsi" w:cstheme="minorBidi"/>
          <w:color w:val="000000" w:themeColor="text1"/>
          <w:sz w:val="18"/>
        </w:rPr>
        <w:tab/>
      </w:r>
      <w:r w:rsidR="004C624B">
        <w:tab/>
      </w:r>
      <w:r w:rsidR="004C624B">
        <w:rPr>
          <w:rFonts w:asciiTheme="minorHAnsi" w:hAnsiTheme="minorHAnsi"/>
          <w:sz w:val="18"/>
        </w:rPr>
        <w:t xml:space="preserve">                                 </w:t>
      </w:r>
      <w:r w:rsidR="004C624B">
        <w:rPr>
          <w:rFonts w:asciiTheme="minorHAnsi" w:hAnsiTheme="minorHAnsi"/>
          <w:b/>
          <w:sz w:val="18"/>
        </w:rPr>
        <w:t>Deventer_TPE_</w:t>
      </w:r>
      <w:r w:rsidR="00AC421A">
        <w:rPr>
          <w:rFonts w:asciiTheme="minorHAnsi" w:hAnsiTheme="minorHAnsi"/>
          <w:b/>
          <w:sz w:val="18"/>
        </w:rPr>
        <w:t>sealing_profile_</w:t>
      </w:r>
      <w:r w:rsidR="004C624B">
        <w:rPr>
          <w:rFonts w:asciiTheme="minorHAnsi" w:hAnsiTheme="minorHAnsi"/>
          <w:b/>
          <w:sz w:val="18"/>
        </w:rPr>
        <w:t>_2.jpg</w:t>
      </w:r>
    </w:p>
    <w:p w14:paraId="13509A6A" w14:textId="77777777" w:rsidR="001647F0" w:rsidRDefault="001647F0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4E1BEB71" w14:textId="77777777" w:rsidR="00762AF4" w:rsidRPr="002F0204" w:rsidRDefault="00762AF4" w:rsidP="61A708B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9782187" w14:textId="77777777" w:rsidR="00643D7A" w:rsidRPr="002F0204" w:rsidRDefault="00643D7A" w:rsidP="61A708B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9C38BDA" w14:textId="77777777" w:rsidR="00643D7A" w:rsidRPr="002F0204" w:rsidRDefault="00643D7A" w:rsidP="61A708B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57C45B0" w14:textId="77777777" w:rsidR="00DD6B78" w:rsidRPr="00DD6B78" w:rsidRDefault="00DD6B78" w:rsidP="00DD6B78">
      <w:pPr>
        <w:autoSpaceDE w:val="0"/>
        <w:autoSpaceDN w:val="0"/>
        <w:adjustRightInd w:val="0"/>
        <w:rPr>
          <w:rFonts w:asciiTheme="minorHAnsi" w:hAnsiTheme="minorHAnsi"/>
          <w:sz w:val="18"/>
          <w:lang w:val="et-EE"/>
        </w:rPr>
      </w:pPr>
      <w:r w:rsidRPr="00DD6B78">
        <w:rPr>
          <w:rFonts w:asciiTheme="minorHAnsi" w:hAnsiTheme="minorHAnsi"/>
          <w:sz w:val="18"/>
          <w:lang w:val="et-EE"/>
        </w:rPr>
        <w:t>Trükkimine tasuta - koopia nõutav</w:t>
      </w:r>
    </w:p>
    <w:p w14:paraId="7B8A3E2F" w14:textId="77777777" w:rsidR="00DD6B78" w:rsidRPr="00DD6B78" w:rsidRDefault="00DD6B78" w:rsidP="00DD6B78">
      <w:pPr>
        <w:autoSpaceDE w:val="0"/>
        <w:autoSpaceDN w:val="0"/>
        <w:adjustRightInd w:val="0"/>
        <w:rPr>
          <w:rFonts w:asciiTheme="minorHAnsi" w:hAnsiTheme="minorHAnsi"/>
          <w:sz w:val="18"/>
          <w:lang w:val="et-EE"/>
        </w:rPr>
      </w:pPr>
      <w:r w:rsidRPr="00DD6B78">
        <w:rPr>
          <w:rFonts w:asciiTheme="minorHAnsi" w:hAnsiTheme="minorHAnsi"/>
          <w:sz w:val="18"/>
          <w:lang w:val="et-EE"/>
        </w:rPr>
        <w:t xml:space="preserve">Väljaandja: </w:t>
      </w:r>
      <w:proofErr w:type="spellStart"/>
      <w:r w:rsidRPr="00DD6B78">
        <w:rPr>
          <w:rFonts w:asciiTheme="minorHAnsi" w:hAnsiTheme="minorHAnsi"/>
          <w:sz w:val="18"/>
          <w:lang w:val="et-EE"/>
        </w:rPr>
        <w:t>Roto</w:t>
      </w:r>
      <w:proofErr w:type="spellEnd"/>
      <w:r w:rsidRPr="00DD6B78">
        <w:rPr>
          <w:rFonts w:asciiTheme="minorHAnsi" w:hAnsiTheme="minorHAnsi"/>
          <w:sz w:val="18"/>
          <w:lang w:val="et-EE"/>
        </w:rPr>
        <w:t xml:space="preserve"> Frank </w:t>
      </w:r>
      <w:proofErr w:type="spellStart"/>
      <w:r w:rsidRPr="00DD6B78">
        <w:rPr>
          <w:rFonts w:asciiTheme="minorHAnsi" w:hAnsiTheme="minorHAnsi"/>
          <w:sz w:val="18"/>
          <w:lang w:val="et-EE"/>
        </w:rPr>
        <w:t>Fenster</w:t>
      </w:r>
      <w:proofErr w:type="spellEnd"/>
      <w:r w:rsidRPr="00DD6B78">
        <w:rPr>
          <w:rFonts w:asciiTheme="minorHAnsi" w:hAnsiTheme="minorHAnsi"/>
          <w:sz w:val="18"/>
          <w:lang w:val="et-EE"/>
        </w:rPr>
        <w:t xml:space="preserve">- und </w:t>
      </w:r>
      <w:proofErr w:type="spellStart"/>
      <w:r w:rsidRPr="00DD6B78">
        <w:rPr>
          <w:rFonts w:asciiTheme="minorHAnsi" w:hAnsiTheme="minorHAnsi"/>
          <w:sz w:val="18"/>
          <w:lang w:val="et-EE"/>
        </w:rPr>
        <w:t>Türtechnologie</w:t>
      </w:r>
      <w:proofErr w:type="spellEnd"/>
      <w:r w:rsidRPr="00DD6B78">
        <w:rPr>
          <w:rFonts w:asciiTheme="minorHAnsi" w:hAnsiTheme="minorHAnsi"/>
          <w:sz w:val="18"/>
          <w:lang w:val="et-EE"/>
        </w:rPr>
        <w:t xml:space="preserve"> GmbH - Wilhelm-Frank-</w:t>
      </w:r>
      <w:proofErr w:type="spellStart"/>
      <w:r w:rsidRPr="00DD6B78">
        <w:rPr>
          <w:rFonts w:asciiTheme="minorHAnsi" w:hAnsiTheme="minorHAnsi"/>
          <w:sz w:val="18"/>
          <w:lang w:val="et-EE"/>
        </w:rPr>
        <w:t>Platz</w:t>
      </w:r>
      <w:proofErr w:type="spellEnd"/>
      <w:r w:rsidRPr="00DD6B78">
        <w:rPr>
          <w:rFonts w:asciiTheme="minorHAnsi" w:hAnsiTheme="minorHAnsi"/>
          <w:sz w:val="18"/>
          <w:lang w:val="et-EE"/>
        </w:rPr>
        <w:t xml:space="preserve"> 1 - 70771 </w:t>
      </w:r>
      <w:proofErr w:type="spellStart"/>
      <w:r w:rsidRPr="00DD6B78">
        <w:rPr>
          <w:rFonts w:asciiTheme="minorHAnsi" w:hAnsiTheme="minorHAnsi"/>
          <w:sz w:val="18"/>
          <w:lang w:val="et-EE"/>
        </w:rPr>
        <w:t>Leinfelden-Echterdingen</w:t>
      </w:r>
      <w:proofErr w:type="spellEnd"/>
      <w:r w:rsidRPr="00DD6B78">
        <w:rPr>
          <w:rFonts w:asciiTheme="minorHAnsi" w:hAnsiTheme="minorHAnsi"/>
          <w:sz w:val="18"/>
          <w:lang w:val="et-EE"/>
        </w:rPr>
        <w:t xml:space="preserve"> - Saksamaa - Telefon +49 711 7598 0</w:t>
      </w:r>
    </w:p>
    <w:p w14:paraId="01809BB2" w14:textId="179F90A6" w:rsidR="00DD6B78" w:rsidRPr="00DD6B78" w:rsidRDefault="00DD6B78" w:rsidP="00DD6B78">
      <w:pPr>
        <w:autoSpaceDE w:val="0"/>
        <w:autoSpaceDN w:val="0"/>
        <w:adjustRightInd w:val="0"/>
        <w:rPr>
          <w:rFonts w:asciiTheme="minorHAnsi" w:hAnsiTheme="minorHAnsi"/>
          <w:sz w:val="18"/>
          <w:lang w:val="et-EE"/>
        </w:rPr>
      </w:pPr>
      <w:r w:rsidRPr="00DD6B78">
        <w:rPr>
          <w:rFonts w:asciiTheme="minorHAnsi" w:hAnsiTheme="minorHAnsi"/>
          <w:sz w:val="18"/>
          <w:lang w:val="et-EE"/>
        </w:rPr>
        <w:t>Kontakt</w:t>
      </w:r>
      <w:r w:rsidR="004C4C47">
        <w:rPr>
          <w:rFonts w:asciiTheme="minorHAnsi" w:hAnsiTheme="minorHAnsi"/>
          <w:sz w:val="18"/>
          <w:lang w:val="et-EE"/>
        </w:rPr>
        <w:t>isik</w:t>
      </w:r>
      <w:r w:rsidRPr="00DD6B78">
        <w:rPr>
          <w:rFonts w:asciiTheme="minorHAnsi" w:hAnsiTheme="minorHAnsi"/>
          <w:sz w:val="18"/>
          <w:lang w:val="et-EE"/>
        </w:rPr>
        <w:t>: Sabine Barbie - sabine.barbie@roto-frank.com - Telefon +49 711 7598 2514.</w:t>
      </w:r>
    </w:p>
    <w:p w14:paraId="0597B861" w14:textId="3E00885E" w:rsidR="00914D73" w:rsidRPr="00DD6B78" w:rsidRDefault="00914D73" w:rsidP="00DD6B78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t-EE"/>
        </w:rPr>
      </w:pPr>
    </w:p>
    <w:sectPr w:rsidR="00914D73" w:rsidRPr="00DD6B78" w:rsidSect="00B01158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6BCEB" w14:textId="77777777" w:rsidR="000754E7" w:rsidRDefault="000754E7">
      <w:r>
        <w:separator/>
      </w:r>
    </w:p>
  </w:endnote>
  <w:endnote w:type="continuationSeparator" w:id="0">
    <w:p w14:paraId="0118FAD4" w14:textId="77777777" w:rsidR="000754E7" w:rsidRDefault="000754E7">
      <w:r>
        <w:continuationSeparator/>
      </w:r>
    </w:p>
  </w:endnote>
  <w:endnote w:type="continuationNotice" w:id="1">
    <w:p w14:paraId="67B89045" w14:textId="77777777" w:rsidR="000754E7" w:rsidRDefault="000754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TUnivers 430 BasicReg"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A6959" w14:textId="77777777" w:rsidR="00EA12DF" w:rsidRDefault="00EA12DF" w:rsidP="00297E81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925DF9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79A84AE7" w14:textId="77777777" w:rsidR="00EA12DF" w:rsidRDefault="00EA12DF" w:rsidP="00EA12DF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Leheklj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Lehekljenumber"/>
        <w:rFonts w:asciiTheme="minorHAnsi" w:hAnsiTheme="minorHAnsi"/>
        <w:sz w:val="18"/>
        <w:szCs w:val="18"/>
      </w:rPr>
    </w:sdtEndPr>
    <w:sdtContent>
      <w:p w14:paraId="06063D7B" w14:textId="77777777" w:rsidR="00EA12DF" w:rsidRPr="00A00282" w:rsidRDefault="00EA12DF" w:rsidP="00297E81">
        <w:pPr>
          <w:pStyle w:val="Jalus"/>
          <w:framePr w:wrap="none" w:vAnchor="text" w:hAnchor="margin" w:xAlign="right" w:y="1"/>
          <w:rPr>
            <w:rStyle w:val="Lehekljenumber"/>
            <w:rFonts w:asciiTheme="minorHAnsi" w:hAnsiTheme="minorHAnsi" w:cs="Arial"/>
            <w:sz w:val="18"/>
            <w:szCs w:val="18"/>
          </w:rPr>
        </w:pPr>
        <w:r w:rsidRPr="00A00282">
          <w:rPr>
            <w:rStyle w:val="Lehekljenumber"/>
            <w:rFonts w:asciiTheme="minorHAnsi" w:hAnsiTheme="minorHAnsi" w:cs="Arial"/>
            <w:sz w:val="18"/>
            <w:szCs w:val="18"/>
          </w:rPr>
          <w:fldChar w:fldCharType="begin"/>
        </w:r>
        <w:r w:rsidRPr="00A00282">
          <w:rPr>
            <w:rStyle w:val="Lehekljenumber"/>
            <w:rFonts w:asciiTheme="minorHAnsi" w:hAnsiTheme="minorHAnsi" w:cs="Arial"/>
            <w:sz w:val="18"/>
            <w:szCs w:val="18"/>
          </w:rPr>
          <w:instrText xml:space="preserve"> PAGE </w:instrText>
        </w:r>
        <w:r w:rsidRPr="00A00282">
          <w:rPr>
            <w:rStyle w:val="Lehekljenumber"/>
            <w:rFonts w:asciiTheme="minorHAnsi" w:hAnsiTheme="minorHAnsi" w:cs="Arial"/>
            <w:sz w:val="18"/>
            <w:szCs w:val="18"/>
          </w:rPr>
          <w:fldChar w:fldCharType="separate"/>
        </w:r>
        <w:r w:rsidR="00E47F1D" w:rsidRPr="00A00282">
          <w:rPr>
            <w:rStyle w:val="Lehekljenumber"/>
            <w:rFonts w:asciiTheme="minorHAnsi" w:hAnsiTheme="minorHAnsi" w:cs="Arial"/>
            <w:noProof/>
            <w:sz w:val="18"/>
            <w:szCs w:val="18"/>
          </w:rPr>
          <w:t>2</w:t>
        </w:r>
        <w:r w:rsidRPr="00A00282">
          <w:rPr>
            <w:rStyle w:val="Lehekljenumber"/>
            <w:rFonts w:asciiTheme="minorHAnsi" w:hAnsiTheme="minorHAnsi" w:cs="Arial"/>
            <w:sz w:val="18"/>
            <w:szCs w:val="18"/>
          </w:rPr>
          <w:fldChar w:fldCharType="end"/>
        </w:r>
      </w:p>
    </w:sdtContent>
  </w:sdt>
  <w:p w14:paraId="3871398D" w14:textId="77777777" w:rsidR="00EA12DF" w:rsidRPr="00A00282" w:rsidRDefault="00EA12DF" w:rsidP="00EA12DF">
    <w:pPr>
      <w:pStyle w:val="Jalus"/>
      <w:ind w:right="360"/>
      <w:rPr>
        <w:rFonts w:asciiTheme="minorHAnsi" w:hAnsiTheme="minorHAnsi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2084400"/>
      <w:docPartObj>
        <w:docPartGallery w:val="Page Numbers (Bottom of Page)"/>
        <w:docPartUnique/>
      </w:docPartObj>
    </w:sdtPr>
    <w:sdtContent>
      <w:p w14:paraId="516F49F2" w14:textId="0FB56A4F" w:rsidR="00A00282" w:rsidRDefault="00A00282">
        <w:pPr>
          <w:pStyle w:val="Jalus"/>
          <w:jc w:val="right"/>
        </w:pPr>
        <w:r w:rsidRPr="00A00282">
          <w:rPr>
            <w:rFonts w:asciiTheme="minorHAnsi" w:hAnsiTheme="minorHAnsi"/>
            <w:sz w:val="18"/>
            <w:szCs w:val="18"/>
          </w:rPr>
          <w:fldChar w:fldCharType="begin"/>
        </w:r>
        <w:r w:rsidRPr="00A00282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A00282">
          <w:rPr>
            <w:rFonts w:asciiTheme="minorHAnsi" w:hAnsiTheme="minorHAnsi"/>
            <w:sz w:val="18"/>
            <w:szCs w:val="18"/>
          </w:rPr>
          <w:fldChar w:fldCharType="separate"/>
        </w:r>
        <w:r w:rsidRPr="00A00282">
          <w:rPr>
            <w:rFonts w:asciiTheme="minorHAnsi" w:hAnsiTheme="minorHAnsi"/>
            <w:sz w:val="18"/>
            <w:szCs w:val="18"/>
          </w:rPr>
          <w:t>2</w:t>
        </w:r>
        <w:r w:rsidRPr="00A00282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32D5920B" w14:textId="77777777" w:rsidR="00066ABD" w:rsidRPr="00954840" w:rsidRDefault="00066ABD" w:rsidP="00954840">
    <w:pPr>
      <w:pStyle w:val="Jalus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7B77C" w14:textId="77777777" w:rsidR="000754E7" w:rsidRDefault="000754E7">
      <w:r>
        <w:separator/>
      </w:r>
    </w:p>
  </w:footnote>
  <w:footnote w:type="continuationSeparator" w:id="0">
    <w:p w14:paraId="7EE3A6C2" w14:textId="77777777" w:rsidR="000754E7" w:rsidRDefault="000754E7">
      <w:r>
        <w:continuationSeparator/>
      </w:r>
    </w:p>
  </w:footnote>
  <w:footnote w:type="continuationNotice" w:id="1">
    <w:p w14:paraId="416D074E" w14:textId="77777777" w:rsidR="000754E7" w:rsidRDefault="000754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Pis"/>
    </w:pPr>
  </w:p>
  <w:p w14:paraId="6E6EB380" w14:textId="77777777" w:rsidR="00066ABD" w:rsidRDefault="00066AB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sz w:val="24"/>
      </w:rPr>
      <w:drawing>
        <wp:anchor distT="0" distB="0" distL="114300" distR="114300" simplePos="0" relativeHeight="251658242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w:drawing>
        <wp:anchor distT="0" distB="0" distL="114300" distR="114300" simplePos="0" relativeHeight="251658243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Default="0096234B" w:rsidP="0096234B">
    <w:pPr>
      <w:pStyle w:val="Presseinfo"/>
    </w:pPr>
  </w:p>
  <w:p w14:paraId="060A7689" w14:textId="3BE8705F" w:rsidR="0096234B" w:rsidRPr="008F3772" w:rsidRDefault="0096234B" w:rsidP="0096234B">
    <w:pPr>
      <w:pStyle w:val="Presseinfo"/>
      <w:rPr>
        <w:rFonts w:asciiTheme="minorHAnsi" w:hAnsiTheme="minorHAnsi"/>
      </w:rPr>
    </w:pPr>
    <w:proofErr w:type="spellStart"/>
    <w:r>
      <w:rPr>
        <w:rFonts w:asciiTheme="minorHAnsi" w:hAnsiTheme="minorHAnsi"/>
      </w:rPr>
      <w:t>Press</w:t>
    </w:r>
    <w:r w:rsidR="005623CD">
      <w:rPr>
        <w:rFonts w:asciiTheme="minorHAnsi" w:hAnsiTheme="minorHAnsi"/>
      </w:rPr>
      <w:t>iteade</w:t>
    </w:r>
    <w:proofErr w:type="spellEnd"/>
  </w:p>
  <w:p w14:paraId="5A721AD1" w14:textId="77777777" w:rsidR="00127614" w:rsidRPr="0096234B" w:rsidRDefault="00127614" w:rsidP="0096234B">
    <w:pPr>
      <w:pStyle w:val="Pis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Cvdway6bXsC7T" int2:id="EOLycNQD">
      <int2:state int2:value="Rejected" int2:type="AugLoop_Text_Critique"/>
    </int2:textHash>
    <int2:textHash int2:hashCode="xzyZ/WAkyMCLmY" int2:id="s4d0Z8y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6049788">
    <w:abstractNumId w:val="9"/>
  </w:num>
  <w:num w:numId="2" w16cid:durableId="728185474">
    <w:abstractNumId w:val="2"/>
  </w:num>
  <w:num w:numId="3" w16cid:durableId="703404832">
    <w:abstractNumId w:val="6"/>
  </w:num>
  <w:num w:numId="4" w16cid:durableId="1746341122">
    <w:abstractNumId w:val="4"/>
  </w:num>
  <w:num w:numId="5" w16cid:durableId="2006082719">
    <w:abstractNumId w:val="3"/>
  </w:num>
  <w:num w:numId="6" w16cid:durableId="413670110">
    <w:abstractNumId w:val="0"/>
  </w:num>
  <w:num w:numId="7" w16cid:durableId="2086606005">
    <w:abstractNumId w:val="7"/>
  </w:num>
  <w:num w:numId="8" w16cid:durableId="389499495">
    <w:abstractNumId w:val="1"/>
  </w:num>
  <w:num w:numId="9" w16cid:durableId="1398821497">
    <w:abstractNumId w:val="5"/>
  </w:num>
  <w:num w:numId="10" w16cid:durableId="1583682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30AC"/>
    <w:rsid w:val="000031EE"/>
    <w:rsid w:val="0000536F"/>
    <w:rsid w:val="00007AB9"/>
    <w:rsid w:val="000114A0"/>
    <w:rsid w:val="00013903"/>
    <w:rsid w:val="00013CE9"/>
    <w:rsid w:val="00014AAD"/>
    <w:rsid w:val="00015E1D"/>
    <w:rsid w:val="00016F6B"/>
    <w:rsid w:val="00020F18"/>
    <w:rsid w:val="0002169F"/>
    <w:rsid w:val="00024C75"/>
    <w:rsid w:val="00025B1C"/>
    <w:rsid w:val="00027845"/>
    <w:rsid w:val="000311AF"/>
    <w:rsid w:val="00035C46"/>
    <w:rsid w:val="00037D95"/>
    <w:rsid w:val="0004193C"/>
    <w:rsid w:val="00044646"/>
    <w:rsid w:val="000455AA"/>
    <w:rsid w:val="0004590F"/>
    <w:rsid w:val="00045931"/>
    <w:rsid w:val="00046D2F"/>
    <w:rsid w:val="00046D8E"/>
    <w:rsid w:val="00047B96"/>
    <w:rsid w:val="00050DF6"/>
    <w:rsid w:val="000547F5"/>
    <w:rsid w:val="00054CE0"/>
    <w:rsid w:val="00055586"/>
    <w:rsid w:val="000603EC"/>
    <w:rsid w:val="00060DC6"/>
    <w:rsid w:val="000616C2"/>
    <w:rsid w:val="00061A9B"/>
    <w:rsid w:val="0006203B"/>
    <w:rsid w:val="0006234D"/>
    <w:rsid w:val="00062E3B"/>
    <w:rsid w:val="000631FD"/>
    <w:rsid w:val="00065486"/>
    <w:rsid w:val="0006573D"/>
    <w:rsid w:val="00066ABD"/>
    <w:rsid w:val="000679C6"/>
    <w:rsid w:val="00070A29"/>
    <w:rsid w:val="000727C6"/>
    <w:rsid w:val="000754E7"/>
    <w:rsid w:val="00077AD0"/>
    <w:rsid w:val="0008002C"/>
    <w:rsid w:val="00080A8F"/>
    <w:rsid w:val="00081F72"/>
    <w:rsid w:val="00082574"/>
    <w:rsid w:val="000865BC"/>
    <w:rsid w:val="000914E5"/>
    <w:rsid w:val="0009266B"/>
    <w:rsid w:val="00093DA8"/>
    <w:rsid w:val="00096842"/>
    <w:rsid w:val="00097B47"/>
    <w:rsid w:val="000A6485"/>
    <w:rsid w:val="000A6B84"/>
    <w:rsid w:val="000B0ED4"/>
    <w:rsid w:val="000B1D7E"/>
    <w:rsid w:val="000B3447"/>
    <w:rsid w:val="000C1639"/>
    <w:rsid w:val="000C46B0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B1D"/>
    <w:rsid w:val="000E3C9F"/>
    <w:rsid w:val="000E513F"/>
    <w:rsid w:val="000E5141"/>
    <w:rsid w:val="000E54D6"/>
    <w:rsid w:val="000E599B"/>
    <w:rsid w:val="000F0337"/>
    <w:rsid w:val="000F70D2"/>
    <w:rsid w:val="000F78BE"/>
    <w:rsid w:val="000F7A82"/>
    <w:rsid w:val="00102B85"/>
    <w:rsid w:val="00103120"/>
    <w:rsid w:val="001052CA"/>
    <w:rsid w:val="00107781"/>
    <w:rsid w:val="00107D4C"/>
    <w:rsid w:val="00110134"/>
    <w:rsid w:val="001104DE"/>
    <w:rsid w:val="001116DF"/>
    <w:rsid w:val="00113C4C"/>
    <w:rsid w:val="0011554B"/>
    <w:rsid w:val="0011695F"/>
    <w:rsid w:val="00120455"/>
    <w:rsid w:val="00120ADE"/>
    <w:rsid w:val="0012197F"/>
    <w:rsid w:val="001221D5"/>
    <w:rsid w:val="00123FAC"/>
    <w:rsid w:val="001270FB"/>
    <w:rsid w:val="00127614"/>
    <w:rsid w:val="001312E7"/>
    <w:rsid w:val="001357E5"/>
    <w:rsid w:val="00135FF4"/>
    <w:rsid w:val="001362F6"/>
    <w:rsid w:val="00136AA9"/>
    <w:rsid w:val="00140182"/>
    <w:rsid w:val="001408FE"/>
    <w:rsid w:val="00141F70"/>
    <w:rsid w:val="00143539"/>
    <w:rsid w:val="00144D7C"/>
    <w:rsid w:val="00145B8B"/>
    <w:rsid w:val="00151761"/>
    <w:rsid w:val="0015377E"/>
    <w:rsid w:val="001538DF"/>
    <w:rsid w:val="00155409"/>
    <w:rsid w:val="001574F4"/>
    <w:rsid w:val="001613AA"/>
    <w:rsid w:val="0016238A"/>
    <w:rsid w:val="001647F0"/>
    <w:rsid w:val="00166211"/>
    <w:rsid w:val="00167447"/>
    <w:rsid w:val="00172DB5"/>
    <w:rsid w:val="0017460C"/>
    <w:rsid w:val="00175EBD"/>
    <w:rsid w:val="00176CB6"/>
    <w:rsid w:val="00180191"/>
    <w:rsid w:val="0018201A"/>
    <w:rsid w:val="00182E89"/>
    <w:rsid w:val="00183130"/>
    <w:rsid w:val="00185E41"/>
    <w:rsid w:val="0018659A"/>
    <w:rsid w:val="001866C6"/>
    <w:rsid w:val="00187D2B"/>
    <w:rsid w:val="0019434E"/>
    <w:rsid w:val="00194A99"/>
    <w:rsid w:val="001963C9"/>
    <w:rsid w:val="00197859"/>
    <w:rsid w:val="00197B77"/>
    <w:rsid w:val="001A15B0"/>
    <w:rsid w:val="001A2402"/>
    <w:rsid w:val="001A3008"/>
    <w:rsid w:val="001A6A23"/>
    <w:rsid w:val="001A766E"/>
    <w:rsid w:val="001B2138"/>
    <w:rsid w:val="001B2D23"/>
    <w:rsid w:val="001B3132"/>
    <w:rsid w:val="001B45CB"/>
    <w:rsid w:val="001B47D7"/>
    <w:rsid w:val="001B5262"/>
    <w:rsid w:val="001C051B"/>
    <w:rsid w:val="001C1204"/>
    <w:rsid w:val="001C2749"/>
    <w:rsid w:val="001C3386"/>
    <w:rsid w:val="001C4D5E"/>
    <w:rsid w:val="001C612B"/>
    <w:rsid w:val="001D2172"/>
    <w:rsid w:val="001D2381"/>
    <w:rsid w:val="001D6C4B"/>
    <w:rsid w:val="001E04BE"/>
    <w:rsid w:val="001E5203"/>
    <w:rsid w:val="001E57B3"/>
    <w:rsid w:val="001E64A5"/>
    <w:rsid w:val="001E7AF3"/>
    <w:rsid w:val="001F0BB3"/>
    <w:rsid w:val="001F1528"/>
    <w:rsid w:val="001F3D5A"/>
    <w:rsid w:val="001F4084"/>
    <w:rsid w:val="001F4C37"/>
    <w:rsid w:val="001F5392"/>
    <w:rsid w:val="001F7BFE"/>
    <w:rsid w:val="001F7FC4"/>
    <w:rsid w:val="00200ACE"/>
    <w:rsid w:val="00204DAD"/>
    <w:rsid w:val="00206D5F"/>
    <w:rsid w:val="00207261"/>
    <w:rsid w:val="00207264"/>
    <w:rsid w:val="0021034F"/>
    <w:rsid w:val="002103F4"/>
    <w:rsid w:val="0021148E"/>
    <w:rsid w:val="00213019"/>
    <w:rsid w:val="002135AE"/>
    <w:rsid w:val="002138C1"/>
    <w:rsid w:val="002169F4"/>
    <w:rsid w:val="0021708B"/>
    <w:rsid w:val="00220613"/>
    <w:rsid w:val="00221017"/>
    <w:rsid w:val="00221B6A"/>
    <w:rsid w:val="002243F3"/>
    <w:rsid w:val="00226466"/>
    <w:rsid w:val="00230888"/>
    <w:rsid w:val="002316B9"/>
    <w:rsid w:val="00233221"/>
    <w:rsid w:val="002349A5"/>
    <w:rsid w:val="00235581"/>
    <w:rsid w:val="00235805"/>
    <w:rsid w:val="002435F1"/>
    <w:rsid w:val="00244E12"/>
    <w:rsid w:val="00246817"/>
    <w:rsid w:val="00250903"/>
    <w:rsid w:val="0025156E"/>
    <w:rsid w:val="00251CB2"/>
    <w:rsid w:val="002547C2"/>
    <w:rsid w:val="00255FD9"/>
    <w:rsid w:val="002604C7"/>
    <w:rsid w:val="0026496E"/>
    <w:rsid w:val="0026669B"/>
    <w:rsid w:val="00266D6D"/>
    <w:rsid w:val="00267D67"/>
    <w:rsid w:val="00270226"/>
    <w:rsid w:val="002706BB"/>
    <w:rsid w:val="0027306E"/>
    <w:rsid w:val="0027603C"/>
    <w:rsid w:val="00282400"/>
    <w:rsid w:val="00282894"/>
    <w:rsid w:val="00283063"/>
    <w:rsid w:val="00284961"/>
    <w:rsid w:val="00284ACC"/>
    <w:rsid w:val="00285795"/>
    <w:rsid w:val="002863FE"/>
    <w:rsid w:val="00292695"/>
    <w:rsid w:val="002937EE"/>
    <w:rsid w:val="00293A8B"/>
    <w:rsid w:val="00293B55"/>
    <w:rsid w:val="00296242"/>
    <w:rsid w:val="002962CE"/>
    <w:rsid w:val="00297E81"/>
    <w:rsid w:val="002A134C"/>
    <w:rsid w:val="002A2918"/>
    <w:rsid w:val="002A5322"/>
    <w:rsid w:val="002A66FC"/>
    <w:rsid w:val="002B1944"/>
    <w:rsid w:val="002B35C0"/>
    <w:rsid w:val="002B3C21"/>
    <w:rsid w:val="002B3F6B"/>
    <w:rsid w:val="002B3FD2"/>
    <w:rsid w:val="002B4E8E"/>
    <w:rsid w:val="002B5B82"/>
    <w:rsid w:val="002C18E5"/>
    <w:rsid w:val="002C2A20"/>
    <w:rsid w:val="002C68B2"/>
    <w:rsid w:val="002D117D"/>
    <w:rsid w:val="002D3FA3"/>
    <w:rsid w:val="002D4D5F"/>
    <w:rsid w:val="002D5276"/>
    <w:rsid w:val="002D68B1"/>
    <w:rsid w:val="002D6BCC"/>
    <w:rsid w:val="002D7DEE"/>
    <w:rsid w:val="002E003B"/>
    <w:rsid w:val="002E02D5"/>
    <w:rsid w:val="002E08B1"/>
    <w:rsid w:val="002E10A6"/>
    <w:rsid w:val="002E11BB"/>
    <w:rsid w:val="002E20D9"/>
    <w:rsid w:val="002E243D"/>
    <w:rsid w:val="002E337D"/>
    <w:rsid w:val="002E7EF7"/>
    <w:rsid w:val="002F0204"/>
    <w:rsid w:val="002F0ECA"/>
    <w:rsid w:val="002F1EBC"/>
    <w:rsid w:val="002F31B2"/>
    <w:rsid w:val="002F3CFD"/>
    <w:rsid w:val="002F4745"/>
    <w:rsid w:val="002F4B15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44D3"/>
    <w:rsid w:val="00315587"/>
    <w:rsid w:val="0031689A"/>
    <w:rsid w:val="00317CC7"/>
    <w:rsid w:val="00321B47"/>
    <w:rsid w:val="003235EB"/>
    <w:rsid w:val="003241B0"/>
    <w:rsid w:val="00324ABD"/>
    <w:rsid w:val="00325634"/>
    <w:rsid w:val="00325AF4"/>
    <w:rsid w:val="0032705F"/>
    <w:rsid w:val="0032759E"/>
    <w:rsid w:val="003278C1"/>
    <w:rsid w:val="00333F02"/>
    <w:rsid w:val="003369DE"/>
    <w:rsid w:val="00337C51"/>
    <w:rsid w:val="00342575"/>
    <w:rsid w:val="00342836"/>
    <w:rsid w:val="00347705"/>
    <w:rsid w:val="00347C03"/>
    <w:rsid w:val="00350BC0"/>
    <w:rsid w:val="003529E2"/>
    <w:rsid w:val="0035378C"/>
    <w:rsid w:val="00354B33"/>
    <w:rsid w:val="00360CD5"/>
    <w:rsid w:val="003610DF"/>
    <w:rsid w:val="003623EC"/>
    <w:rsid w:val="0037002D"/>
    <w:rsid w:val="003704ED"/>
    <w:rsid w:val="003711AC"/>
    <w:rsid w:val="00372EEF"/>
    <w:rsid w:val="003763F8"/>
    <w:rsid w:val="003772CD"/>
    <w:rsid w:val="00380629"/>
    <w:rsid w:val="00380D41"/>
    <w:rsid w:val="00382F0C"/>
    <w:rsid w:val="00385502"/>
    <w:rsid w:val="00385924"/>
    <w:rsid w:val="003917D7"/>
    <w:rsid w:val="00394070"/>
    <w:rsid w:val="003940F0"/>
    <w:rsid w:val="00395B16"/>
    <w:rsid w:val="00396947"/>
    <w:rsid w:val="00396ADC"/>
    <w:rsid w:val="003974D2"/>
    <w:rsid w:val="003A1EE2"/>
    <w:rsid w:val="003A3439"/>
    <w:rsid w:val="003A3D2D"/>
    <w:rsid w:val="003A6E04"/>
    <w:rsid w:val="003B224D"/>
    <w:rsid w:val="003B32C7"/>
    <w:rsid w:val="003B5122"/>
    <w:rsid w:val="003B70B3"/>
    <w:rsid w:val="003C0C3F"/>
    <w:rsid w:val="003C1B0D"/>
    <w:rsid w:val="003C4B74"/>
    <w:rsid w:val="003C56CB"/>
    <w:rsid w:val="003E1D02"/>
    <w:rsid w:val="003E3A8A"/>
    <w:rsid w:val="003E4566"/>
    <w:rsid w:val="003E5E4A"/>
    <w:rsid w:val="003E6BF3"/>
    <w:rsid w:val="003E7AC0"/>
    <w:rsid w:val="003F01EA"/>
    <w:rsid w:val="003F0D24"/>
    <w:rsid w:val="003F3F73"/>
    <w:rsid w:val="003F5491"/>
    <w:rsid w:val="003F7DCC"/>
    <w:rsid w:val="00400219"/>
    <w:rsid w:val="004011E8"/>
    <w:rsid w:val="004019AA"/>
    <w:rsid w:val="00401D96"/>
    <w:rsid w:val="00404998"/>
    <w:rsid w:val="0040512F"/>
    <w:rsid w:val="0040558E"/>
    <w:rsid w:val="004056A2"/>
    <w:rsid w:val="00407345"/>
    <w:rsid w:val="00410389"/>
    <w:rsid w:val="004106D1"/>
    <w:rsid w:val="00413D2E"/>
    <w:rsid w:val="00414D85"/>
    <w:rsid w:val="004153F0"/>
    <w:rsid w:val="004157D4"/>
    <w:rsid w:val="00415FE7"/>
    <w:rsid w:val="00416188"/>
    <w:rsid w:val="004219ED"/>
    <w:rsid w:val="00421C93"/>
    <w:rsid w:val="004222AD"/>
    <w:rsid w:val="00422407"/>
    <w:rsid w:val="00422919"/>
    <w:rsid w:val="004257A5"/>
    <w:rsid w:val="00425947"/>
    <w:rsid w:val="004304B5"/>
    <w:rsid w:val="00433AFA"/>
    <w:rsid w:val="00435B70"/>
    <w:rsid w:val="0043789C"/>
    <w:rsid w:val="0044187C"/>
    <w:rsid w:val="00441D3F"/>
    <w:rsid w:val="0044374E"/>
    <w:rsid w:val="00443C8A"/>
    <w:rsid w:val="00443D67"/>
    <w:rsid w:val="00445A86"/>
    <w:rsid w:val="00450536"/>
    <w:rsid w:val="0045126D"/>
    <w:rsid w:val="00461C52"/>
    <w:rsid w:val="004623F6"/>
    <w:rsid w:val="00465B12"/>
    <w:rsid w:val="00466BB6"/>
    <w:rsid w:val="0047018B"/>
    <w:rsid w:val="004722C0"/>
    <w:rsid w:val="00474433"/>
    <w:rsid w:val="00474C84"/>
    <w:rsid w:val="00474F53"/>
    <w:rsid w:val="00475134"/>
    <w:rsid w:val="00475217"/>
    <w:rsid w:val="00475DDF"/>
    <w:rsid w:val="00483F3C"/>
    <w:rsid w:val="00484CF9"/>
    <w:rsid w:val="00490382"/>
    <w:rsid w:val="00491C70"/>
    <w:rsid w:val="0049388E"/>
    <w:rsid w:val="00493BCF"/>
    <w:rsid w:val="004956A5"/>
    <w:rsid w:val="00496ABD"/>
    <w:rsid w:val="00496FF9"/>
    <w:rsid w:val="004A0948"/>
    <w:rsid w:val="004A0AFF"/>
    <w:rsid w:val="004A3159"/>
    <w:rsid w:val="004A3DA8"/>
    <w:rsid w:val="004A56D8"/>
    <w:rsid w:val="004A795D"/>
    <w:rsid w:val="004B0C71"/>
    <w:rsid w:val="004B126D"/>
    <w:rsid w:val="004B2702"/>
    <w:rsid w:val="004B33AC"/>
    <w:rsid w:val="004B4882"/>
    <w:rsid w:val="004B521E"/>
    <w:rsid w:val="004B7665"/>
    <w:rsid w:val="004B78C0"/>
    <w:rsid w:val="004B7998"/>
    <w:rsid w:val="004B7EE9"/>
    <w:rsid w:val="004C0740"/>
    <w:rsid w:val="004C24ED"/>
    <w:rsid w:val="004C383A"/>
    <w:rsid w:val="004C3B9E"/>
    <w:rsid w:val="004C422B"/>
    <w:rsid w:val="004C4C47"/>
    <w:rsid w:val="004C624B"/>
    <w:rsid w:val="004C7B56"/>
    <w:rsid w:val="004D3FFC"/>
    <w:rsid w:val="004E0207"/>
    <w:rsid w:val="004E6FB4"/>
    <w:rsid w:val="004E7FCB"/>
    <w:rsid w:val="004F0A93"/>
    <w:rsid w:val="004F14E2"/>
    <w:rsid w:val="004F2598"/>
    <w:rsid w:val="004F25F9"/>
    <w:rsid w:val="004F2771"/>
    <w:rsid w:val="004F38D4"/>
    <w:rsid w:val="004F5442"/>
    <w:rsid w:val="004F79E1"/>
    <w:rsid w:val="004F7EAC"/>
    <w:rsid w:val="005015A0"/>
    <w:rsid w:val="005024CF"/>
    <w:rsid w:val="00505847"/>
    <w:rsid w:val="005059DC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18B3"/>
    <w:rsid w:val="00534F9D"/>
    <w:rsid w:val="0053649D"/>
    <w:rsid w:val="0053705A"/>
    <w:rsid w:val="005372C5"/>
    <w:rsid w:val="00541608"/>
    <w:rsid w:val="005418F8"/>
    <w:rsid w:val="005427C7"/>
    <w:rsid w:val="00545C02"/>
    <w:rsid w:val="0054747F"/>
    <w:rsid w:val="00550F73"/>
    <w:rsid w:val="0055562D"/>
    <w:rsid w:val="00555A05"/>
    <w:rsid w:val="00556A0F"/>
    <w:rsid w:val="005570FC"/>
    <w:rsid w:val="00561865"/>
    <w:rsid w:val="005623CD"/>
    <w:rsid w:val="0056497D"/>
    <w:rsid w:val="0057022C"/>
    <w:rsid w:val="0057175B"/>
    <w:rsid w:val="00572147"/>
    <w:rsid w:val="00573377"/>
    <w:rsid w:val="00573CFC"/>
    <w:rsid w:val="00576DB5"/>
    <w:rsid w:val="0058071F"/>
    <w:rsid w:val="00580F2E"/>
    <w:rsid w:val="0058139E"/>
    <w:rsid w:val="00581E49"/>
    <w:rsid w:val="00582164"/>
    <w:rsid w:val="005834D9"/>
    <w:rsid w:val="00584217"/>
    <w:rsid w:val="005867D8"/>
    <w:rsid w:val="00587139"/>
    <w:rsid w:val="005877EE"/>
    <w:rsid w:val="005909C8"/>
    <w:rsid w:val="00592566"/>
    <w:rsid w:val="00593725"/>
    <w:rsid w:val="00595195"/>
    <w:rsid w:val="00596BB0"/>
    <w:rsid w:val="00596CEF"/>
    <w:rsid w:val="005A19D3"/>
    <w:rsid w:val="005A1AD1"/>
    <w:rsid w:val="005A1B34"/>
    <w:rsid w:val="005A24F0"/>
    <w:rsid w:val="005A29E5"/>
    <w:rsid w:val="005A3511"/>
    <w:rsid w:val="005A3CD6"/>
    <w:rsid w:val="005A6077"/>
    <w:rsid w:val="005A73B1"/>
    <w:rsid w:val="005B1733"/>
    <w:rsid w:val="005B2254"/>
    <w:rsid w:val="005B2C83"/>
    <w:rsid w:val="005B3945"/>
    <w:rsid w:val="005B3BD6"/>
    <w:rsid w:val="005B3C19"/>
    <w:rsid w:val="005B4242"/>
    <w:rsid w:val="005B6110"/>
    <w:rsid w:val="005B7A00"/>
    <w:rsid w:val="005C1081"/>
    <w:rsid w:val="005C230A"/>
    <w:rsid w:val="005C3D8E"/>
    <w:rsid w:val="005C5348"/>
    <w:rsid w:val="005C76BF"/>
    <w:rsid w:val="005C775A"/>
    <w:rsid w:val="005D16C6"/>
    <w:rsid w:val="005D2440"/>
    <w:rsid w:val="005D3558"/>
    <w:rsid w:val="005E03F5"/>
    <w:rsid w:val="005E1502"/>
    <w:rsid w:val="005E4711"/>
    <w:rsid w:val="005E5CF5"/>
    <w:rsid w:val="005E764A"/>
    <w:rsid w:val="005F1873"/>
    <w:rsid w:val="005F508F"/>
    <w:rsid w:val="005F570B"/>
    <w:rsid w:val="005F5DE5"/>
    <w:rsid w:val="005F6DE7"/>
    <w:rsid w:val="0060404F"/>
    <w:rsid w:val="006043D9"/>
    <w:rsid w:val="00605478"/>
    <w:rsid w:val="00610541"/>
    <w:rsid w:val="00611AE8"/>
    <w:rsid w:val="00611CF3"/>
    <w:rsid w:val="00612294"/>
    <w:rsid w:val="006137D2"/>
    <w:rsid w:val="00615C67"/>
    <w:rsid w:val="00621557"/>
    <w:rsid w:val="006223E5"/>
    <w:rsid w:val="00623899"/>
    <w:rsid w:val="00623964"/>
    <w:rsid w:val="00624AA8"/>
    <w:rsid w:val="00624CF3"/>
    <w:rsid w:val="006255D8"/>
    <w:rsid w:val="006258A8"/>
    <w:rsid w:val="00627483"/>
    <w:rsid w:val="0063054C"/>
    <w:rsid w:val="00630EFF"/>
    <w:rsid w:val="0063349A"/>
    <w:rsid w:val="00634335"/>
    <w:rsid w:val="00640F7A"/>
    <w:rsid w:val="0064194B"/>
    <w:rsid w:val="00641DB7"/>
    <w:rsid w:val="00643C0A"/>
    <w:rsid w:val="00643D7A"/>
    <w:rsid w:val="006460FD"/>
    <w:rsid w:val="006467A8"/>
    <w:rsid w:val="006508F7"/>
    <w:rsid w:val="0065155B"/>
    <w:rsid w:val="0065287C"/>
    <w:rsid w:val="0065294D"/>
    <w:rsid w:val="00652A27"/>
    <w:rsid w:val="006554F8"/>
    <w:rsid w:val="00655D1A"/>
    <w:rsid w:val="006573FD"/>
    <w:rsid w:val="00657621"/>
    <w:rsid w:val="00660773"/>
    <w:rsid w:val="00662B4B"/>
    <w:rsid w:val="006635B6"/>
    <w:rsid w:val="00664524"/>
    <w:rsid w:val="006655A2"/>
    <w:rsid w:val="006656D8"/>
    <w:rsid w:val="00670ED7"/>
    <w:rsid w:val="00673A41"/>
    <w:rsid w:val="00675273"/>
    <w:rsid w:val="006776A7"/>
    <w:rsid w:val="00680EE0"/>
    <w:rsid w:val="00681C29"/>
    <w:rsid w:val="006828DA"/>
    <w:rsid w:val="00683A92"/>
    <w:rsid w:val="0068423C"/>
    <w:rsid w:val="00684300"/>
    <w:rsid w:val="00687488"/>
    <w:rsid w:val="00690D93"/>
    <w:rsid w:val="0069498B"/>
    <w:rsid w:val="00694F38"/>
    <w:rsid w:val="006993D9"/>
    <w:rsid w:val="006A042F"/>
    <w:rsid w:val="006A107E"/>
    <w:rsid w:val="006A22F9"/>
    <w:rsid w:val="006A2463"/>
    <w:rsid w:val="006B1D7C"/>
    <w:rsid w:val="006B1FD1"/>
    <w:rsid w:val="006B2513"/>
    <w:rsid w:val="006B43B5"/>
    <w:rsid w:val="006B6031"/>
    <w:rsid w:val="006B76C9"/>
    <w:rsid w:val="006C111C"/>
    <w:rsid w:val="006C19A8"/>
    <w:rsid w:val="006C2120"/>
    <w:rsid w:val="006C25AB"/>
    <w:rsid w:val="006C3605"/>
    <w:rsid w:val="006C5C4E"/>
    <w:rsid w:val="006C6496"/>
    <w:rsid w:val="006C6D9A"/>
    <w:rsid w:val="006D0205"/>
    <w:rsid w:val="006D030C"/>
    <w:rsid w:val="006D2987"/>
    <w:rsid w:val="006D6882"/>
    <w:rsid w:val="006D736C"/>
    <w:rsid w:val="006D7976"/>
    <w:rsid w:val="006E06AD"/>
    <w:rsid w:val="006E3C6A"/>
    <w:rsid w:val="006E487A"/>
    <w:rsid w:val="006F3970"/>
    <w:rsid w:val="006F4B07"/>
    <w:rsid w:val="006F4C87"/>
    <w:rsid w:val="006F5E63"/>
    <w:rsid w:val="006F6916"/>
    <w:rsid w:val="006F70CA"/>
    <w:rsid w:val="00701622"/>
    <w:rsid w:val="00704D4D"/>
    <w:rsid w:val="00704D92"/>
    <w:rsid w:val="00704FA2"/>
    <w:rsid w:val="00705B82"/>
    <w:rsid w:val="0070748E"/>
    <w:rsid w:val="007102AB"/>
    <w:rsid w:val="007124D0"/>
    <w:rsid w:val="007136B3"/>
    <w:rsid w:val="00714B35"/>
    <w:rsid w:val="00714C25"/>
    <w:rsid w:val="0071715A"/>
    <w:rsid w:val="00717470"/>
    <w:rsid w:val="00720932"/>
    <w:rsid w:val="00720BFC"/>
    <w:rsid w:val="00725B43"/>
    <w:rsid w:val="00726D43"/>
    <w:rsid w:val="00727973"/>
    <w:rsid w:val="00727A22"/>
    <w:rsid w:val="00727EF6"/>
    <w:rsid w:val="00737282"/>
    <w:rsid w:val="00740413"/>
    <w:rsid w:val="00740739"/>
    <w:rsid w:val="00742CBC"/>
    <w:rsid w:val="00743283"/>
    <w:rsid w:val="00743512"/>
    <w:rsid w:val="0074506B"/>
    <w:rsid w:val="00746010"/>
    <w:rsid w:val="007463FB"/>
    <w:rsid w:val="00750575"/>
    <w:rsid w:val="00752448"/>
    <w:rsid w:val="007536A1"/>
    <w:rsid w:val="007543D9"/>
    <w:rsid w:val="00754780"/>
    <w:rsid w:val="007551F8"/>
    <w:rsid w:val="00761680"/>
    <w:rsid w:val="007627BF"/>
    <w:rsid w:val="00762AF4"/>
    <w:rsid w:val="00762F15"/>
    <w:rsid w:val="00763771"/>
    <w:rsid w:val="00773328"/>
    <w:rsid w:val="00773355"/>
    <w:rsid w:val="00775BD4"/>
    <w:rsid w:val="00777704"/>
    <w:rsid w:val="007819A5"/>
    <w:rsid w:val="00781E48"/>
    <w:rsid w:val="00782DE8"/>
    <w:rsid w:val="00782E34"/>
    <w:rsid w:val="007831B2"/>
    <w:rsid w:val="00783950"/>
    <w:rsid w:val="00783984"/>
    <w:rsid w:val="00784B95"/>
    <w:rsid w:val="007855BF"/>
    <w:rsid w:val="00793616"/>
    <w:rsid w:val="007939DB"/>
    <w:rsid w:val="007946E7"/>
    <w:rsid w:val="00794F08"/>
    <w:rsid w:val="007A0A93"/>
    <w:rsid w:val="007A0D3A"/>
    <w:rsid w:val="007A1502"/>
    <w:rsid w:val="007A1E2C"/>
    <w:rsid w:val="007A3E8B"/>
    <w:rsid w:val="007A66D0"/>
    <w:rsid w:val="007A77A3"/>
    <w:rsid w:val="007A7CBA"/>
    <w:rsid w:val="007B0FD8"/>
    <w:rsid w:val="007B112F"/>
    <w:rsid w:val="007B5484"/>
    <w:rsid w:val="007B6B60"/>
    <w:rsid w:val="007C14CB"/>
    <w:rsid w:val="007C14E9"/>
    <w:rsid w:val="007C1D4D"/>
    <w:rsid w:val="007C2208"/>
    <w:rsid w:val="007C3E02"/>
    <w:rsid w:val="007C7DEC"/>
    <w:rsid w:val="007D4F17"/>
    <w:rsid w:val="007D7998"/>
    <w:rsid w:val="007E02B5"/>
    <w:rsid w:val="007E0799"/>
    <w:rsid w:val="007E283C"/>
    <w:rsid w:val="007E6B95"/>
    <w:rsid w:val="007E7C76"/>
    <w:rsid w:val="007F0B88"/>
    <w:rsid w:val="007F15F6"/>
    <w:rsid w:val="007F1C24"/>
    <w:rsid w:val="007F407D"/>
    <w:rsid w:val="007F630F"/>
    <w:rsid w:val="007F6482"/>
    <w:rsid w:val="007F7BC2"/>
    <w:rsid w:val="00800D9E"/>
    <w:rsid w:val="00800F91"/>
    <w:rsid w:val="00801256"/>
    <w:rsid w:val="00802352"/>
    <w:rsid w:val="00803D2A"/>
    <w:rsid w:val="00804765"/>
    <w:rsid w:val="008050C2"/>
    <w:rsid w:val="008068B1"/>
    <w:rsid w:val="00807A12"/>
    <w:rsid w:val="00810E07"/>
    <w:rsid w:val="00813181"/>
    <w:rsid w:val="00814C7B"/>
    <w:rsid w:val="00814E7D"/>
    <w:rsid w:val="00815389"/>
    <w:rsid w:val="008170B4"/>
    <w:rsid w:val="0081799E"/>
    <w:rsid w:val="00820976"/>
    <w:rsid w:val="00821443"/>
    <w:rsid w:val="008242A1"/>
    <w:rsid w:val="008242C1"/>
    <w:rsid w:val="00825A3E"/>
    <w:rsid w:val="00832021"/>
    <w:rsid w:val="00833865"/>
    <w:rsid w:val="008342A5"/>
    <w:rsid w:val="008409AF"/>
    <w:rsid w:val="00842004"/>
    <w:rsid w:val="008446F6"/>
    <w:rsid w:val="00847859"/>
    <w:rsid w:val="00850BF1"/>
    <w:rsid w:val="00851160"/>
    <w:rsid w:val="008553DF"/>
    <w:rsid w:val="00856288"/>
    <w:rsid w:val="00856727"/>
    <w:rsid w:val="00856BD5"/>
    <w:rsid w:val="008602F3"/>
    <w:rsid w:val="00860A3B"/>
    <w:rsid w:val="00863A6B"/>
    <w:rsid w:val="00866D4F"/>
    <w:rsid w:val="0086774E"/>
    <w:rsid w:val="00870504"/>
    <w:rsid w:val="008723F2"/>
    <w:rsid w:val="00873F55"/>
    <w:rsid w:val="00875FC1"/>
    <w:rsid w:val="00876884"/>
    <w:rsid w:val="00876D99"/>
    <w:rsid w:val="008773DE"/>
    <w:rsid w:val="00880244"/>
    <w:rsid w:val="00882EA0"/>
    <w:rsid w:val="00884990"/>
    <w:rsid w:val="00885726"/>
    <w:rsid w:val="00886D48"/>
    <w:rsid w:val="008875D6"/>
    <w:rsid w:val="0089078B"/>
    <w:rsid w:val="0089182A"/>
    <w:rsid w:val="00894081"/>
    <w:rsid w:val="008956E8"/>
    <w:rsid w:val="008A020B"/>
    <w:rsid w:val="008A0C7D"/>
    <w:rsid w:val="008A155A"/>
    <w:rsid w:val="008A2790"/>
    <w:rsid w:val="008A2E28"/>
    <w:rsid w:val="008A3DFE"/>
    <w:rsid w:val="008A62FB"/>
    <w:rsid w:val="008A69F6"/>
    <w:rsid w:val="008A76AE"/>
    <w:rsid w:val="008B4218"/>
    <w:rsid w:val="008C151E"/>
    <w:rsid w:val="008C1AD8"/>
    <w:rsid w:val="008C1DF5"/>
    <w:rsid w:val="008C357B"/>
    <w:rsid w:val="008C4C03"/>
    <w:rsid w:val="008C56CC"/>
    <w:rsid w:val="008C5D4E"/>
    <w:rsid w:val="008C6A03"/>
    <w:rsid w:val="008D0974"/>
    <w:rsid w:val="008D218C"/>
    <w:rsid w:val="008D2EC2"/>
    <w:rsid w:val="008D6A16"/>
    <w:rsid w:val="008D7265"/>
    <w:rsid w:val="008D7833"/>
    <w:rsid w:val="008D7E7B"/>
    <w:rsid w:val="008E37A6"/>
    <w:rsid w:val="008E3AC5"/>
    <w:rsid w:val="008E3BF5"/>
    <w:rsid w:val="008E5462"/>
    <w:rsid w:val="008E6117"/>
    <w:rsid w:val="008E65D4"/>
    <w:rsid w:val="008E6DE4"/>
    <w:rsid w:val="008F1557"/>
    <w:rsid w:val="008F1C1A"/>
    <w:rsid w:val="008F240B"/>
    <w:rsid w:val="008F265C"/>
    <w:rsid w:val="008F3772"/>
    <w:rsid w:val="008F3AB1"/>
    <w:rsid w:val="008F4A30"/>
    <w:rsid w:val="008F6987"/>
    <w:rsid w:val="00903FF9"/>
    <w:rsid w:val="00904FB9"/>
    <w:rsid w:val="009055AD"/>
    <w:rsid w:val="0090566A"/>
    <w:rsid w:val="00905715"/>
    <w:rsid w:val="0090592E"/>
    <w:rsid w:val="00906302"/>
    <w:rsid w:val="00907E76"/>
    <w:rsid w:val="00910195"/>
    <w:rsid w:val="00913EC7"/>
    <w:rsid w:val="00914D73"/>
    <w:rsid w:val="00916579"/>
    <w:rsid w:val="0092011A"/>
    <w:rsid w:val="00921E1E"/>
    <w:rsid w:val="00925DF9"/>
    <w:rsid w:val="009276F6"/>
    <w:rsid w:val="0093098E"/>
    <w:rsid w:val="00930FDF"/>
    <w:rsid w:val="00931711"/>
    <w:rsid w:val="009416E4"/>
    <w:rsid w:val="00941EDD"/>
    <w:rsid w:val="00946E87"/>
    <w:rsid w:val="00952054"/>
    <w:rsid w:val="0095219B"/>
    <w:rsid w:val="009533CC"/>
    <w:rsid w:val="009534DB"/>
    <w:rsid w:val="00954840"/>
    <w:rsid w:val="00955B3B"/>
    <w:rsid w:val="009609A6"/>
    <w:rsid w:val="0096234B"/>
    <w:rsid w:val="00962548"/>
    <w:rsid w:val="00962664"/>
    <w:rsid w:val="009630B2"/>
    <w:rsid w:val="009639B7"/>
    <w:rsid w:val="00966564"/>
    <w:rsid w:val="00966754"/>
    <w:rsid w:val="00967D07"/>
    <w:rsid w:val="00973B85"/>
    <w:rsid w:val="00973F86"/>
    <w:rsid w:val="00974AC7"/>
    <w:rsid w:val="009753F3"/>
    <w:rsid w:val="00975451"/>
    <w:rsid w:val="009770A2"/>
    <w:rsid w:val="009774BE"/>
    <w:rsid w:val="009809FA"/>
    <w:rsid w:val="00980BDF"/>
    <w:rsid w:val="00980BF1"/>
    <w:rsid w:val="00982D91"/>
    <w:rsid w:val="00983C62"/>
    <w:rsid w:val="00985308"/>
    <w:rsid w:val="00987308"/>
    <w:rsid w:val="0099004F"/>
    <w:rsid w:val="0099084E"/>
    <w:rsid w:val="00990C77"/>
    <w:rsid w:val="00990DA7"/>
    <w:rsid w:val="00992CC1"/>
    <w:rsid w:val="0099337B"/>
    <w:rsid w:val="00995087"/>
    <w:rsid w:val="009A0E09"/>
    <w:rsid w:val="009A2134"/>
    <w:rsid w:val="009A2C37"/>
    <w:rsid w:val="009A5440"/>
    <w:rsid w:val="009A5B18"/>
    <w:rsid w:val="009A6E44"/>
    <w:rsid w:val="009B158C"/>
    <w:rsid w:val="009B15E2"/>
    <w:rsid w:val="009B213A"/>
    <w:rsid w:val="009B4500"/>
    <w:rsid w:val="009B4EB8"/>
    <w:rsid w:val="009B5E04"/>
    <w:rsid w:val="009B6276"/>
    <w:rsid w:val="009B6625"/>
    <w:rsid w:val="009B741A"/>
    <w:rsid w:val="009C4029"/>
    <w:rsid w:val="009C56CE"/>
    <w:rsid w:val="009C67F4"/>
    <w:rsid w:val="009D06C8"/>
    <w:rsid w:val="009D1DF3"/>
    <w:rsid w:val="009D21B1"/>
    <w:rsid w:val="009D295C"/>
    <w:rsid w:val="009D35BE"/>
    <w:rsid w:val="009D454B"/>
    <w:rsid w:val="009D7916"/>
    <w:rsid w:val="009E1005"/>
    <w:rsid w:val="009E4CA6"/>
    <w:rsid w:val="009E6282"/>
    <w:rsid w:val="009E6851"/>
    <w:rsid w:val="009E7640"/>
    <w:rsid w:val="009F184D"/>
    <w:rsid w:val="009F1AD9"/>
    <w:rsid w:val="009F2633"/>
    <w:rsid w:val="009F2A26"/>
    <w:rsid w:val="009F7E34"/>
    <w:rsid w:val="00A00282"/>
    <w:rsid w:val="00A00440"/>
    <w:rsid w:val="00A01583"/>
    <w:rsid w:val="00A023E5"/>
    <w:rsid w:val="00A05779"/>
    <w:rsid w:val="00A061A6"/>
    <w:rsid w:val="00A074E5"/>
    <w:rsid w:val="00A07560"/>
    <w:rsid w:val="00A105C1"/>
    <w:rsid w:val="00A13EC6"/>
    <w:rsid w:val="00A15645"/>
    <w:rsid w:val="00A156C4"/>
    <w:rsid w:val="00A171BA"/>
    <w:rsid w:val="00A204EA"/>
    <w:rsid w:val="00A23B17"/>
    <w:rsid w:val="00A23DCC"/>
    <w:rsid w:val="00A2643A"/>
    <w:rsid w:val="00A26C1D"/>
    <w:rsid w:val="00A30C01"/>
    <w:rsid w:val="00A31C3A"/>
    <w:rsid w:val="00A3268E"/>
    <w:rsid w:val="00A32BC1"/>
    <w:rsid w:val="00A344A9"/>
    <w:rsid w:val="00A37559"/>
    <w:rsid w:val="00A44401"/>
    <w:rsid w:val="00A45CDE"/>
    <w:rsid w:val="00A47C63"/>
    <w:rsid w:val="00A50793"/>
    <w:rsid w:val="00A513AA"/>
    <w:rsid w:val="00A51496"/>
    <w:rsid w:val="00A521AE"/>
    <w:rsid w:val="00A53919"/>
    <w:rsid w:val="00A545A4"/>
    <w:rsid w:val="00A572AE"/>
    <w:rsid w:val="00A63BEE"/>
    <w:rsid w:val="00A63F92"/>
    <w:rsid w:val="00A641BD"/>
    <w:rsid w:val="00A6700C"/>
    <w:rsid w:val="00A67EBC"/>
    <w:rsid w:val="00A7097C"/>
    <w:rsid w:val="00A70FD3"/>
    <w:rsid w:val="00A71D3A"/>
    <w:rsid w:val="00A81493"/>
    <w:rsid w:val="00A830D0"/>
    <w:rsid w:val="00A8496F"/>
    <w:rsid w:val="00A85487"/>
    <w:rsid w:val="00A87688"/>
    <w:rsid w:val="00A879B7"/>
    <w:rsid w:val="00A95251"/>
    <w:rsid w:val="00A96031"/>
    <w:rsid w:val="00AA0C43"/>
    <w:rsid w:val="00AA3EFD"/>
    <w:rsid w:val="00AA4C7D"/>
    <w:rsid w:val="00AA773B"/>
    <w:rsid w:val="00AB08E2"/>
    <w:rsid w:val="00AB5404"/>
    <w:rsid w:val="00AB5CB9"/>
    <w:rsid w:val="00AB6611"/>
    <w:rsid w:val="00AC0E7A"/>
    <w:rsid w:val="00AC348F"/>
    <w:rsid w:val="00AC3E48"/>
    <w:rsid w:val="00AC421A"/>
    <w:rsid w:val="00AC4905"/>
    <w:rsid w:val="00AC4DBB"/>
    <w:rsid w:val="00AC5268"/>
    <w:rsid w:val="00AC5357"/>
    <w:rsid w:val="00AC68D9"/>
    <w:rsid w:val="00AC79A3"/>
    <w:rsid w:val="00AD1EEC"/>
    <w:rsid w:val="00AD25B5"/>
    <w:rsid w:val="00AD266E"/>
    <w:rsid w:val="00AE0C7A"/>
    <w:rsid w:val="00AE19D9"/>
    <w:rsid w:val="00AE21EA"/>
    <w:rsid w:val="00AE2C4D"/>
    <w:rsid w:val="00AE6F12"/>
    <w:rsid w:val="00AE7E07"/>
    <w:rsid w:val="00AF079B"/>
    <w:rsid w:val="00AF27BA"/>
    <w:rsid w:val="00AF54BF"/>
    <w:rsid w:val="00B00426"/>
    <w:rsid w:val="00B01158"/>
    <w:rsid w:val="00B01949"/>
    <w:rsid w:val="00B03431"/>
    <w:rsid w:val="00B037D6"/>
    <w:rsid w:val="00B03EE3"/>
    <w:rsid w:val="00B1025D"/>
    <w:rsid w:val="00B112E5"/>
    <w:rsid w:val="00B120F5"/>
    <w:rsid w:val="00B12196"/>
    <w:rsid w:val="00B12D76"/>
    <w:rsid w:val="00B15DE6"/>
    <w:rsid w:val="00B203E9"/>
    <w:rsid w:val="00B20D13"/>
    <w:rsid w:val="00B21885"/>
    <w:rsid w:val="00B22B90"/>
    <w:rsid w:val="00B23842"/>
    <w:rsid w:val="00B24A36"/>
    <w:rsid w:val="00B25857"/>
    <w:rsid w:val="00B26631"/>
    <w:rsid w:val="00B3066A"/>
    <w:rsid w:val="00B30CE3"/>
    <w:rsid w:val="00B324DB"/>
    <w:rsid w:val="00B327F2"/>
    <w:rsid w:val="00B34129"/>
    <w:rsid w:val="00B34F0D"/>
    <w:rsid w:val="00B35182"/>
    <w:rsid w:val="00B369FA"/>
    <w:rsid w:val="00B4376A"/>
    <w:rsid w:val="00B43805"/>
    <w:rsid w:val="00B45C63"/>
    <w:rsid w:val="00B4693F"/>
    <w:rsid w:val="00B46C4A"/>
    <w:rsid w:val="00B479F4"/>
    <w:rsid w:val="00B49AFA"/>
    <w:rsid w:val="00B513A3"/>
    <w:rsid w:val="00B5189E"/>
    <w:rsid w:val="00B51EB6"/>
    <w:rsid w:val="00B52A75"/>
    <w:rsid w:val="00B531A2"/>
    <w:rsid w:val="00B5465E"/>
    <w:rsid w:val="00B546BA"/>
    <w:rsid w:val="00B561EA"/>
    <w:rsid w:val="00B5622D"/>
    <w:rsid w:val="00B636A6"/>
    <w:rsid w:val="00B63716"/>
    <w:rsid w:val="00B648BA"/>
    <w:rsid w:val="00B65A3F"/>
    <w:rsid w:val="00B67DDF"/>
    <w:rsid w:val="00B75CD6"/>
    <w:rsid w:val="00B80044"/>
    <w:rsid w:val="00B8434E"/>
    <w:rsid w:val="00B846B8"/>
    <w:rsid w:val="00B8516C"/>
    <w:rsid w:val="00B86C55"/>
    <w:rsid w:val="00B872C7"/>
    <w:rsid w:val="00B9558C"/>
    <w:rsid w:val="00BA11E1"/>
    <w:rsid w:val="00BA3645"/>
    <w:rsid w:val="00BA5044"/>
    <w:rsid w:val="00BA7323"/>
    <w:rsid w:val="00BB02D9"/>
    <w:rsid w:val="00BB2D02"/>
    <w:rsid w:val="00BB56A8"/>
    <w:rsid w:val="00BC0F99"/>
    <w:rsid w:val="00BC1192"/>
    <w:rsid w:val="00BC4516"/>
    <w:rsid w:val="00BC4D14"/>
    <w:rsid w:val="00BC508F"/>
    <w:rsid w:val="00BC6F27"/>
    <w:rsid w:val="00BC79E9"/>
    <w:rsid w:val="00BD012E"/>
    <w:rsid w:val="00BD4156"/>
    <w:rsid w:val="00BD4718"/>
    <w:rsid w:val="00BD5B37"/>
    <w:rsid w:val="00BD5BE6"/>
    <w:rsid w:val="00BD5CF2"/>
    <w:rsid w:val="00BD776E"/>
    <w:rsid w:val="00BD7E7F"/>
    <w:rsid w:val="00BE0877"/>
    <w:rsid w:val="00BE1EC5"/>
    <w:rsid w:val="00BE200D"/>
    <w:rsid w:val="00BE31B7"/>
    <w:rsid w:val="00BE3BE2"/>
    <w:rsid w:val="00BE6BAA"/>
    <w:rsid w:val="00BE785D"/>
    <w:rsid w:val="00BF27E9"/>
    <w:rsid w:val="00BF33AB"/>
    <w:rsid w:val="00BF3788"/>
    <w:rsid w:val="00BF3DE2"/>
    <w:rsid w:val="00BF42DD"/>
    <w:rsid w:val="00BF526D"/>
    <w:rsid w:val="00BF721D"/>
    <w:rsid w:val="00C00685"/>
    <w:rsid w:val="00C00C66"/>
    <w:rsid w:val="00C041C2"/>
    <w:rsid w:val="00C1124A"/>
    <w:rsid w:val="00C16CFA"/>
    <w:rsid w:val="00C17B7F"/>
    <w:rsid w:val="00C17ECB"/>
    <w:rsid w:val="00C21ABA"/>
    <w:rsid w:val="00C24A15"/>
    <w:rsid w:val="00C26826"/>
    <w:rsid w:val="00C27806"/>
    <w:rsid w:val="00C3088C"/>
    <w:rsid w:val="00C30EE0"/>
    <w:rsid w:val="00C32E24"/>
    <w:rsid w:val="00C33598"/>
    <w:rsid w:val="00C35271"/>
    <w:rsid w:val="00C36ED7"/>
    <w:rsid w:val="00C36F47"/>
    <w:rsid w:val="00C37593"/>
    <w:rsid w:val="00C408F0"/>
    <w:rsid w:val="00C41860"/>
    <w:rsid w:val="00C41C99"/>
    <w:rsid w:val="00C43257"/>
    <w:rsid w:val="00C43450"/>
    <w:rsid w:val="00C43E01"/>
    <w:rsid w:val="00C4571D"/>
    <w:rsid w:val="00C45DFD"/>
    <w:rsid w:val="00C4735F"/>
    <w:rsid w:val="00C47574"/>
    <w:rsid w:val="00C506FD"/>
    <w:rsid w:val="00C527C6"/>
    <w:rsid w:val="00C562DE"/>
    <w:rsid w:val="00C612F0"/>
    <w:rsid w:val="00C615B7"/>
    <w:rsid w:val="00C61737"/>
    <w:rsid w:val="00C64CDD"/>
    <w:rsid w:val="00C65ED9"/>
    <w:rsid w:val="00C66B2F"/>
    <w:rsid w:val="00C70B22"/>
    <w:rsid w:val="00C70B71"/>
    <w:rsid w:val="00C7264C"/>
    <w:rsid w:val="00C73527"/>
    <w:rsid w:val="00C75E6B"/>
    <w:rsid w:val="00C76AAA"/>
    <w:rsid w:val="00C775D2"/>
    <w:rsid w:val="00C800EC"/>
    <w:rsid w:val="00C815F0"/>
    <w:rsid w:val="00C829C5"/>
    <w:rsid w:val="00C82BC3"/>
    <w:rsid w:val="00C82D0A"/>
    <w:rsid w:val="00C83AD1"/>
    <w:rsid w:val="00C8495E"/>
    <w:rsid w:val="00C85D3B"/>
    <w:rsid w:val="00C85F99"/>
    <w:rsid w:val="00C87B4C"/>
    <w:rsid w:val="00C90244"/>
    <w:rsid w:val="00C9352D"/>
    <w:rsid w:val="00C94FDB"/>
    <w:rsid w:val="00CA03BD"/>
    <w:rsid w:val="00CA362C"/>
    <w:rsid w:val="00CA6CAC"/>
    <w:rsid w:val="00CB4D28"/>
    <w:rsid w:val="00CC087D"/>
    <w:rsid w:val="00CC35F3"/>
    <w:rsid w:val="00CC37E3"/>
    <w:rsid w:val="00CC3D68"/>
    <w:rsid w:val="00CC3DE0"/>
    <w:rsid w:val="00CC4661"/>
    <w:rsid w:val="00CC6FFE"/>
    <w:rsid w:val="00CC7026"/>
    <w:rsid w:val="00CC7B48"/>
    <w:rsid w:val="00CD156D"/>
    <w:rsid w:val="00CD17A7"/>
    <w:rsid w:val="00CD2B35"/>
    <w:rsid w:val="00CD36A3"/>
    <w:rsid w:val="00CD3756"/>
    <w:rsid w:val="00CD3979"/>
    <w:rsid w:val="00CD4A27"/>
    <w:rsid w:val="00CD55AE"/>
    <w:rsid w:val="00CD7014"/>
    <w:rsid w:val="00CD70F2"/>
    <w:rsid w:val="00CD7500"/>
    <w:rsid w:val="00CE0292"/>
    <w:rsid w:val="00CE3620"/>
    <w:rsid w:val="00CE6397"/>
    <w:rsid w:val="00CE7F81"/>
    <w:rsid w:val="00CF0191"/>
    <w:rsid w:val="00CF17E0"/>
    <w:rsid w:val="00CF222E"/>
    <w:rsid w:val="00CF3B5D"/>
    <w:rsid w:val="00CF4302"/>
    <w:rsid w:val="00CF6141"/>
    <w:rsid w:val="00CF7495"/>
    <w:rsid w:val="00D02CD4"/>
    <w:rsid w:val="00D03A4E"/>
    <w:rsid w:val="00D050D1"/>
    <w:rsid w:val="00D11026"/>
    <w:rsid w:val="00D1312A"/>
    <w:rsid w:val="00D14172"/>
    <w:rsid w:val="00D148DD"/>
    <w:rsid w:val="00D17643"/>
    <w:rsid w:val="00D17782"/>
    <w:rsid w:val="00D22B79"/>
    <w:rsid w:val="00D22BF1"/>
    <w:rsid w:val="00D243C5"/>
    <w:rsid w:val="00D25C6D"/>
    <w:rsid w:val="00D27B42"/>
    <w:rsid w:val="00D323D9"/>
    <w:rsid w:val="00D32A61"/>
    <w:rsid w:val="00D367F8"/>
    <w:rsid w:val="00D3712B"/>
    <w:rsid w:val="00D371A8"/>
    <w:rsid w:val="00D378C0"/>
    <w:rsid w:val="00D37B46"/>
    <w:rsid w:val="00D40967"/>
    <w:rsid w:val="00D40EC3"/>
    <w:rsid w:val="00D41414"/>
    <w:rsid w:val="00D42314"/>
    <w:rsid w:val="00D43D16"/>
    <w:rsid w:val="00D4489B"/>
    <w:rsid w:val="00D52EC1"/>
    <w:rsid w:val="00D5308F"/>
    <w:rsid w:val="00D54BBB"/>
    <w:rsid w:val="00D5627F"/>
    <w:rsid w:val="00D57E2F"/>
    <w:rsid w:val="00D60118"/>
    <w:rsid w:val="00D608EF"/>
    <w:rsid w:val="00D6168B"/>
    <w:rsid w:val="00D620F0"/>
    <w:rsid w:val="00D6425A"/>
    <w:rsid w:val="00D651C8"/>
    <w:rsid w:val="00D67E9E"/>
    <w:rsid w:val="00D7147D"/>
    <w:rsid w:val="00D744C3"/>
    <w:rsid w:val="00D7521B"/>
    <w:rsid w:val="00D760C1"/>
    <w:rsid w:val="00D7667B"/>
    <w:rsid w:val="00D81266"/>
    <w:rsid w:val="00D8457C"/>
    <w:rsid w:val="00D8553C"/>
    <w:rsid w:val="00D928A4"/>
    <w:rsid w:val="00D93BA2"/>
    <w:rsid w:val="00D95A25"/>
    <w:rsid w:val="00D95CE3"/>
    <w:rsid w:val="00DA038A"/>
    <w:rsid w:val="00DA0BC3"/>
    <w:rsid w:val="00DA114C"/>
    <w:rsid w:val="00DA2A1E"/>
    <w:rsid w:val="00DA3F9E"/>
    <w:rsid w:val="00DA6EFF"/>
    <w:rsid w:val="00DB02CF"/>
    <w:rsid w:val="00DB0708"/>
    <w:rsid w:val="00DB3309"/>
    <w:rsid w:val="00DB469D"/>
    <w:rsid w:val="00DC0644"/>
    <w:rsid w:val="00DC0B38"/>
    <w:rsid w:val="00DC2C07"/>
    <w:rsid w:val="00DC6781"/>
    <w:rsid w:val="00DC719C"/>
    <w:rsid w:val="00DD08B6"/>
    <w:rsid w:val="00DD0C46"/>
    <w:rsid w:val="00DD4AE5"/>
    <w:rsid w:val="00DD5CF7"/>
    <w:rsid w:val="00DD611F"/>
    <w:rsid w:val="00DD6B78"/>
    <w:rsid w:val="00DD78BD"/>
    <w:rsid w:val="00DE0299"/>
    <w:rsid w:val="00DE14CD"/>
    <w:rsid w:val="00DE4A82"/>
    <w:rsid w:val="00DF0F5E"/>
    <w:rsid w:val="00DF2FA2"/>
    <w:rsid w:val="00DF3148"/>
    <w:rsid w:val="00DF4C60"/>
    <w:rsid w:val="00DF5E6E"/>
    <w:rsid w:val="00E0112B"/>
    <w:rsid w:val="00E0365A"/>
    <w:rsid w:val="00E0748A"/>
    <w:rsid w:val="00E14325"/>
    <w:rsid w:val="00E1497F"/>
    <w:rsid w:val="00E167ED"/>
    <w:rsid w:val="00E21964"/>
    <w:rsid w:val="00E2229C"/>
    <w:rsid w:val="00E22F35"/>
    <w:rsid w:val="00E26EEF"/>
    <w:rsid w:val="00E27C25"/>
    <w:rsid w:val="00E27D52"/>
    <w:rsid w:val="00E31FFC"/>
    <w:rsid w:val="00E3254F"/>
    <w:rsid w:val="00E33B90"/>
    <w:rsid w:val="00E340E1"/>
    <w:rsid w:val="00E356EC"/>
    <w:rsid w:val="00E36093"/>
    <w:rsid w:val="00E36A42"/>
    <w:rsid w:val="00E37146"/>
    <w:rsid w:val="00E37656"/>
    <w:rsid w:val="00E37915"/>
    <w:rsid w:val="00E403E4"/>
    <w:rsid w:val="00E40FEE"/>
    <w:rsid w:val="00E41111"/>
    <w:rsid w:val="00E458E9"/>
    <w:rsid w:val="00E46681"/>
    <w:rsid w:val="00E47F1D"/>
    <w:rsid w:val="00E510C1"/>
    <w:rsid w:val="00E52412"/>
    <w:rsid w:val="00E53939"/>
    <w:rsid w:val="00E54D7B"/>
    <w:rsid w:val="00E56605"/>
    <w:rsid w:val="00E56D73"/>
    <w:rsid w:val="00E57155"/>
    <w:rsid w:val="00E6009E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771E2"/>
    <w:rsid w:val="00E8032B"/>
    <w:rsid w:val="00E805F6"/>
    <w:rsid w:val="00E82D2E"/>
    <w:rsid w:val="00E8480A"/>
    <w:rsid w:val="00E84939"/>
    <w:rsid w:val="00E86288"/>
    <w:rsid w:val="00E86325"/>
    <w:rsid w:val="00E87DCB"/>
    <w:rsid w:val="00E91327"/>
    <w:rsid w:val="00E95C08"/>
    <w:rsid w:val="00E972C4"/>
    <w:rsid w:val="00EA055E"/>
    <w:rsid w:val="00EA12DF"/>
    <w:rsid w:val="00EA1A67"/>
    <w:rsid w:val="00EA291B"/>
    <w:rsid w:val="00EA2AB0"/>
    <w:rsid w:val="00EA551B"/>
    <w:rsid w:val="00EA6C9E"/>
    <w:rsid w:val="00EB00B2"/>
    <w:rsid w:val="00EB1B94"/>
    <w:rsid w:val="00EB2CE9"/>
    <w:rsid w:val="00EB323A"/>
    <w:rsid w:val="00EB3CD7"/>
    <w:rsid w:val="00EB40D8"/>
    <w:rsid w:val="00EB65E3"/>
    <w:rsid w:val="00EC0AD3"/>
    <w:rsid w:val="00EC1035"/>
    <w:rsid w:val="00EC1995"/>
    <w:rsid w:val="00EC2A93"/>
    <w:rsid w:val="00EC4307"/>
    <w:rsid w:val="00EC585F"/>
    <w:rsid w:val="00EC646A"/>
    <w:rsid w:val="00ED01BB"/>
    <w:rsid w:val="00ED16CE"/>
    <w:rsid w:val="00ED207E"/>
    <w:rsid w:val="00ED3376"/>
    <w:rsid w:val="00ED368D"/>
    <w:rsid w:val="00ED5475"/>
    <w:rsid w:val="00ED7798"/>
    <w:rsid w:val="00EE36AF"/>
    <w:rsid w:val="00EE653C"/>
    <w:rsid w:val="00EE65A3"/>
    <w:rsid w:val="00EF1683"/>
    <w:rsid w:val="00EF20C0"/>
    <w:rsid w:val="00EF2602"/>
    <w:rsid w:val="00EF42FC"/>
    <w:rsid w:val="00EF65A4"/>
    <w:rsid w:val="00EF6E94"/>
    <w:rsid w:val="00EF7813"/>
    <w:rsid w:val="00F01F3D"/>
    <w:rsid w:val="00F0258B"/>
    <w:rsid w:val="00F0288F"/>
    <w:rsid w:val="00F0503F"/>
    <w:rsid w:val="00F054FE"/>
    <w:rsid w:val="00F0620C"/>
    <w:rsid w:val="00F067A4"/>
    <w:rsid w:val="00F06FDA"/>
    <w:rsid w:val="00F071E5"/>
    <w:rsid w:val="00F1218D"/>
    <w:rsid w:val="00F144CF"/>
    <w:rsid w:val="00F146F8"/>
    <w:rsid w:val="00F14935"/>
    <w:rsid w:val="00F14B61"/>
    <w:rsid w:val="00F161C7"/>
    <w:rsid w:val="00F20837"/>
    <w:rsid w:val="00F208BE"/>
    <w:rsid w:val="00F20C0E"/>
    <w:rsid w:val="00F22181"/>
    <w:rsid w:val="00F2263F"/>
    <w:rsid w:val="00F23FB9"/>
    <w:rsid w:val="00F25CE0"/>
    <w:rsid w:val="00F25FF1"/>
    <w:rsid w:val="00F27065"/>
    <w:rsid w:val="00F27075"/>
    <w:rsid w:val="00F278A4"/>
    <w:rsid w:val="00F30098"/>
    <w:rsid w:val="00F32C7C"/>
    <w:rsid w:val="00F33BC0"/>
    <w:rsid w:val="00F33C45"/>
    <w:rsid w:val="00F3428F"/>
    <w:rsid w:val="00F34BDC"/>
    <w:rsid w:val="00F350C6"/>
    <w:rsid w:val="00F356D9"/>
    <w:rsid w:val="00F370CB"/>
    <w:rsid w:val="00F4003D"/>
    <w:rsid w:val="00F4219C"/>
    <w:rsid w:val="00F452A5"/>
    <w:rsid w:val="00F45F6D"/>
    <w:rsid w:val="00F461AD"/>
    <w:rsid w:val="00F52269"/>
    <w:rsid w:val="00F52A2D"/>
    <w:rsid w:val="00F53E94"/>
    <w:rsid w:val="00F54532"/>
    <w:rsid w:val="00F55269"/>
    <w:rsid w:val="00F55D01"/>
    <w:rsid w:val="00F6074B"/>
    <w:rsid w:val="00F61BC3"/>
    <w:rsid w:val="00F6265D"/>
    <w:rsid w:val="00F63302"/>
    <w:rsid w:val="00F64A3B"/>
    <w:rsid w:val="00F71E74"/>
    <w:rsid w:val="00F72503"/>
    <w:rsid w:val="00F72568"/>
    <w:rsid w:val="00F730E8"/>
    <w:rsid w:val="00F732DB"/>
    <w:rsid w:val="00F7549D"/>
    <w:rsid w:val="00F75B6A"/>
    <w:rsid w:val="00F81F6B"/>
    <w:rsid w:val="00F82609"/>
    <w:rsid w:val="00F84F39"/>
    <w:rsid w:val="00F861DB"/>
    <w:rsid w:val="00F868B0"/>
    <w:rsid w:val="00F90C5C"/>
    <w:rsid w:val="00F918E7"/>
    <w:rsid w:val="00F91E7B"/>
    <w:rsid w:val="00F91FAE"/>
    <w:rsid w:val="00F9432D"/>
    <w:rsid w:val="00F94422"/>
    <w:rsid w:val="00F96B32"/>
    <w:rsid w:val="00F96E8C"/>
    <w:rsid w:val="00FA0D8C"/>
    <w:rsid w:val="00FA3FBB"/>
    <w:rsid w:val="00FA4481"/>
    <w:rsid w:val="00FA49DC"/>
    <w:rsid w:val="00FA53B5"/>
    <w:rsid w:val="00FB0CB2"/>
    <w:rsid w:val="00FB1273"/>
    <w:rsid w:val="00FB1369"/>
    <w:rsid w:val="00FB1F29"/>
    <w:rsid w:val="00FB2590"/>
    <w:rsid w:val="00FB3699"/>
    <w:rsid w:val="00FC03BE"/>
    <w:rsid w:val="00FC131E"/>
    <w:rsid w:val="00FC14D6"/>
    <w:rsid w:val="00FC1543"/>
    <w:rsid w:val="00FC20C9"/>
    <w:rsid w:val="00FC33E9"/>
    <w:rsid w:val="00FD1309"/>
    <w:rsid w:val="00FD19CA"/>
    <w:rsid w:val="00FD1FF7"/>
    <w:rsid w:val="00FD2271"/>
    <w:rsid w:val="00FD3CB3"/>
    <w:rsid w:val="00FD44CD"/>
    <w:rsid w:val="00FD49A6"/>
    <w:rsid w:val="00FD4AE8"/>
    <w:rsid w:val="00FD5CE2"/>
    <w:rsid w:val="00FE0429"/>
    <w:rsid w:val="00FE1038"/>
    <w:rsid w:val="00FE2767"/>
    <w:rsid w:val="00FE4642"/>
    <w:rsid w:val="00FE7547"/>
    <w:rsid w:val="00FE75B1"/>
    <w:rsid w:val="00FF2438"/>
    <w:rsid w:val="00FF2DFE"/>
    <w:rsid w:val="00FF2E18"/>
    <w:rsid w:val="00FF35DB"/>
    <w:rsid w:val="00FF4BDF"/>
    <w:rsid w:val="00FF4D85"/>
    <w:rsid w:val="00FF6409"/>
    <w:rsid w:val="00FF6BA4"/>
    <w:rsid w:val="00FF6FB2"/>
    <w:rsid w:val="03EA0E49"/>
    <w:rsid w:val="040067B8"/>
    <w:rsid w:val="062AE8FB"/>
    <w:rsid w:val="08A94CBA"/>
    <w:rsid w:val="0912D3B0"/>
    <w:rsid w:val="09276BB1"/>
    <w:rsid w:val="0A317F25"/>
    <w:rsid w:val="0A38D71F"/>
    <w:rsid w:val="0A8CE0A2"/>
    <w:rsid w:val="0AB656B6"/>
    <w:rsid w:val="0AFF9907"/>
    <w:rsid w:val="0B607B41"/>
    <w:rsid w:val="0B6B0B10"/>
    <w:rsid w:val="0BD1072E"/>
    <w:rsid w:val="0CEF5DD4"/>
    <w:rsid w:val="0D811CE6"/>
    <w:rsid w:val="0E652183"/>
    <w:rsid w:val="0E707F57"/>
    <w:rsid w:val="0F586902"/>
    <w:rsid w:val="0FBCB64E"/>
    <w:rsid w:val="0FDE7455"/>
    <w:rsid w:val="1055A583"/>
    <w:rsid w:val="10AEEC44"/>
    <w:rsid w:val="122AF258"/>
    <w:rsid w:val="132CAF94"/>
    <w:rsid w:val="134EE2F1"/>
    <w:rsid w:val="135C8293"/>
    <w:rsid w:val="144BE9DD"/>
    <w:rsid w:val="145A4698"/>
    <w:rsid w:val="167A031D"/>
    <w:rsid w:val="16D33BFC"/>
    <w:rsid w:val="17536741"/>
    <w:rsid w:val="17CDB90A"/>
    <w:rsid w:val="17F47AEA"/>
    <w:rsid w:val="184A108D"/>
    <w:rsid w:val="184CA688"/>
    <w:rsid w:val="1867CAD4"/>
    <w:rsid w:val="1A66CED6"/>
    <w:rsid w:val="1A93C55D"/>
    <w:rsid w:val="1A95CED3"/>
    <w:rsid w:val="1AA8BA0D"/>
    <w:rsid w:val="1CA966DB"/>
    <w:rsid w:val="1CAA7D2A"/>
    <w:rsid w:val="1CB02A50"/>
    <w:rsid w:val="1D773499"/>
    <w:rsid w:val="1E48D31A"/>
    <w:rsid w:val="1E770426"/>
    <w:rsid w:val="1FF239E6"/>
    <w:rsid w:val="213689AD"/>
    <w:rsid w:val="216E80F7"/>
    <w:rsid w:val="21DAFD68"/>
    <w:rsid w:val="2368712F"/>
    <w:rsid w:val="24DE9EEF"/>
    <w:rsid w:val="2506F89C"/>
    <w:rsid w:val="25BCC7DF"/>
    <w:rsid w:val="262BA11D"/>
    <w:rsid w:val="2760AC01"/>
    <w:rsid w:val="27DA33F1"/>
    <w:rsid w:val="28B70867"/>
    <w:rsid w:val="29776D16"/>
    <w:rsid w:val="297A8524"/>
    <w:rsid w:val="299979FA"/>
    <w:rsid w:val="29F05373"/>
    <w:rsid w:val="2B1FEBD6"/>
    <w:rsid w:val="2B3B3BE2"/>
    <w:rsid w:val="2CF2E801"/>
    <w:rsid w:val="2D586BA5"/>
    <w:rsid w:val="2D62048F"/>
    <w:rsid w:val="2DB7FCFB"/>
    <w:rsid w:val="2DFBE458"/>
    <w:rsid w:val="2E29B707"/>
    <w:rsid w:val="2E6B0E98"/>
    <w:rsid w:val="2FBE76C9"/>
    <w:rsid w:val="306A5E24"/>
    <w:rsid w:val="309F09ED"/>
    <w:rsid w:val="3129EB06"/>
    <w:rsid w:val="32EB60F0"/>
    <w:rsid w:val="33188AB2"/>
    <w:rsid w:val="333DCC35"/>
    <w:rsid w:val="33E1B0C1"/>
    <w:rsid w:val="33FE7263"/>
    <w:rsid w:val="3410A98B"/>
    <w:rsid w:val="3427EBF1"/>
    <w:rsid w:val="35C3BC52"/>
    <w:rsid w:val="3603130E"/>
    <w:rsid w:val="36F2BDFA"/>
    <w:rsid w:val="37369FEA"/>
    <w:rsid w:val="37B53E86"/>
    <w:rsid w:val="3892BCE1"/>
    <w:rsid w:val="38B61614"/>
    <w:rsid w:val="38D0EEBA"/>
    <w:rsid w:val="3904E640"/>
    <w:rsid w:val="396DC0B0"/>
    <w:rsid w:val="3990BB93"/>
    <w:rsid w:val="3A0EE811"/>
    <w:rsid w:val="3A48473B"/>
    <w:rsid w:val="3A6418A8"/>
    <w:rsid w:val="3BA9EB59"/>
    <w:rsid w:val="3C6D97AE"/>
    <w:rsid w:val="3CB6BE3F"/>
    <w:rsid w:val="3CCD29F1"/>
    <w:rsid w:val="3CEFF5CA"/>
    <w:rsid w:val="3CFDC29C"/>
    <w:rsid w:val="3D1A30A9"/>
    <w:rsid w:val="3D1EDEEE"/>
    <w:rsid w:val="3D53F78B"/>
    <w:rsid w:val="3E17EA0D"/>
    <w:rsid w:val="3EA399BF"/>
    <w:rsid w:val="3F79C6E6"/>
    <w:rsid w:val="40271027"/>
    <w:rsid w:val="41317CFF"/>
    <w:rsid w:val="41B94DAC"/>
    <w:rsid w:val="422FB895"/>
    <w:rsid w:val="431BF6F4"/>
    <w:rsid w:val="43946F9F"/>
    <w:rsid w:val="43B243A3"/>
    <w:rsid w:val="455F5DCB"/>
    <w:rsid w:val="46E3DB9C"/>
    <w:rsid w:val="470D4EE5"/>
    <w:rsid w:val="472AD181"/>
    <w:rsid w:val="48CC6931"/>
    <w:rsid w:val="48F61342"/>
    <w:rsid w:val="4A1FCBE7"/>
    <w:rsid w:val="4AF230CF"/>
    <w:rsid w:val="4AFAFF0D"/>
    <w:rsid w:val="4B375B3C"/>
    <w:rsid w:val="4BB0D044"/>
    <w:rsid w:val="4BD72453"/>
    <w:rsid w:val="4BFBE6DA"/>
    <w:rsid w:val="4C449BAB"/>
    <w:rsid w:val="4D96FBAC"/>
    <w:rsid w:val="4DA84463"/>
    <w:rsid w:val="4E45BF5A"/>
    <w:rsid w:val="4F62DB15"/>
    <w:rsid w:val="50F7A410"/>
    <w:rsid w:val="51527BC3"/>
    <w:rsid w:val="52BDCA7D"/>
    <w:rsid w:val="52CF530B"/>
    <w:rsid w:val="54056156"/>
    <w:rsid w:val="549CACE3"/>
    <w:rsid w:val="5763570A"/>
    <w:rsid w:val="5B1C18AB"/>
    <w:rsid w:val="5C348AAD"/>
    <w:rsid w:val="5CBBDEEE"/>
    <w:rsid w:val="5E13BCDB"/>
    <w:rsid w:val="5E8DE8FE"/>
    <w:rsid w:val="5ED2E871"/>
    <w:rsid w:val="5F6410B5"/>
    <w:rsid w:val="61A708B4"/>
    <w:rsid w:val="62511F57"/>
    <w:rsid w:val="62671125"/>
    <w:rsid w:val="63B7898A"/>
    <w:rsid w:val="641B7B7D"/>
    <w:rsid w:val="645D69EC"/>
    <w:rsid w:val="6497533F"/>
    <w:rsid w:val="65053469"/>
    <w:rsid w:val="65A2DDE8"/>
    <w:rsid w:val="66879A82"/>
    <w:rsid w:val="67765E04"/>
    <w:rsid w:val="677707E9"/>
    <w:rsid w:val="67A38015"/>
    <w:rsid w:val="680B8566"/>
    <w:rsid w:val="68A2971D"/>
    <w:rsid w:val="69F0384D"/>
    <w:rsid w:val="6A939753"/>
    <w:rsid w:val="6A9609EE"/>
    <w:rsid w:val="6B5AFCBC"/>
    <w:rsid w:val="6BA2F892"/>
    <w:rsid w:val="6C07246C"/>
    <w:rsid w:val="6C2E848B"/>
    <w:rsid w:val="6C3F3FAA"/>
    <w:rsid w:val="6D69B4A2"/>
    <w:rsid w:val="6DBC9B8F"/>
    <w:rsid w:val="6DC719E9"/>
    <w:rsid w:val="6DDB100B"/>
    <w:rsid w:val="6EEACDC8"/>
    <w:rsid w:val="6FDD8B9E"/>
    <w:rsid w:val="70851E42"/>
    <w:rsid w:val="70C8B928"/>
    <w:rsid w:val="720890DC"/>
    <w:rsid w:val="72105E85"/>
    <w:rsid w:val="7367F967"/>
    <w:rsid w:val="74ADEACE"/>
    <w:rsid w:val="74EB7EBC"/>
    <w:rsid w:val="75B3B951"/>
    <w:rsid w:val="75BC3E74"/>
    <w:rsid w:val="75D6042B"/>
    <w:rsid w:val="7665162B"/>
    <w:rsid w:val="771C1B07"/>
    <w:rsid w:val="77F8691D"/>
    <w:rsid w:val="79BD8848"/>
    <w:rsid w:val="7A053AD8"/>
    <w:rsid w:val="7A93E187"/>
    <w:rsid w:val="7ABB7F19"/>
    <w:rsid w:val="7DC1CE97"/>
    <w:rsid w:val="7E24198B"/>
    <w:rsid w:val="7E51CB47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E60D6"/>
  <w15:docId w15:val="{E4532B4D-BBB5-4C04-8849-9D2803FE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E27D52"/>
    <w:rPr>
      <w:sz w:val="24"/>
      <w:szCs w:val="24"/>
    </w:rPr>
  </w:style>
  <w:style w:type="paragraph" w:styleId="Pealkiri1">
    <w:name w:val="heading 1"/>
    <w:basedOn w:val="Normaallaad"/>
    <w:next w:val="Normaallaad"/>
    <w:pPr>
      <w:keepNext/>
      <w:jc w:val="both"/>
      <w:outlineLvl w:val="0"/>
    </w:pPr>
    <w:rPr>
      <w:u w:val="single"/>
    </w:rPr>
  </w:style>
  <w:style w:type="paragraph" w:styleId="Pealkiri2">
    <w:name w:val="heading 2"/>
    <w:basedOn w:val="Normaallaad"/>
    <w:next w:val="Normaallaad"/>
    <w:pPr>
      <w:keepNext/>
      <w:jc w:val="center"/>
      <w:outlineLvl w:val="1"/>
    </w:pPr>
    <w:rPr>
      <w:b/>
    </w:rPr>
  </w:style>
  <w:style w:type="paragraph" w:styleId="Pealkiri3">
    <w:name w:val="heading 3"/>
    <w:basedOn w:val="Normaallaad"/>
    <w:next w:val="Normaallaad"/>
    <w:pPr>
      <w:keepNext/>
      <w:outlineLvl w:val="2"/>
    </w:pPr>
    <w:rPr>
      <w:b/>
      <w:sz w:val="26"/>
    </w:rPr>
  </w:style>
  <w:style w:type="paragraph" w:styleId="Pealkiri4">
    <w:name w:val="heading 4"/>
    <w:basedOn w:val="Normaallaad"/>
    <w:next w:val="Normaallaad"/>
    <w:pPr>
      <w:keepNext/>
      <w:ind w:left="567"/>
      <w:jc w:val="both"/>
      <w:outlineLvl w:val="3"/>
    </w:pPr>
    <w:rPr>
      <w:b/>
      <w:sz w:val="22"/>
    </w:rPr>
  </w:style>
  <w:style w:type="paragraph" w:styleId="Pealkiri5">
    <w:name w:val="heading 5"/>
    <w:basedOn w:val="Normaallaad"/>
    <w:next w:val="Normaallaad"/>
    <w:pPr>
      <w:keepNext/>
      <w:jc w:val="both"/>
      <w:outlineLvl w:val="4"/>
    </w:pPr>
    <w:rPr>
      <w:u w:val="single"/>
    </w:rPr>
  </w:style>
  <w:style w:type="paragraph" w:styleId="Pealkiri6">
    <w:name w:val="heading 6"/>
    <w:basedOn w:val="Normaallaad"/>
    <w:next w:val="Normaallaad"/>
    <w:pPr>
      <w:keepNext/>
      <w:jc w:val="both"/>
      <w:outlineLvl w:val="5"/>
    </w:pPr>
    <w:rPr>
      <w:i/>
      <w:u w:val="single"/>
    </w:rPr>
  </w:style>
  <w:style w:type="paragraph" w:styleId="Pealkiri7">
    <w:name w:val="heading 7"/>
    <w:basedOn w:val="Normaallaad"/>
    <w:next w:val="Normaallaad"/>
    <w:pPr>
      <w:keepNext/>
      <w:outlineLvl w:val="6"/>
    </w:pPr>
    <w:rPr>
      <w:u w:val="single"/>
    </w:rPr>
  </w:style>
  <w:style w:type="paragraph" w:styleId="Pealkiri8">
    <w:name w:val="heading 8"/>
    <w:basedOn w:val="Normaallaad"/>
    <w:next w:val="Normaallaad"/>
    <w:pPr>
      <w:keepNext/>
      <w:ind w:left="567"/>
      <w:jc w:val="both"/>
      <w:outlineLvl w:val="7"/>
    </w:pPr>
    <w:rPr>
      <w:b/>
    </w:rPr>
  </w:style>
  <w:style w:type="paragraph" w:styleId="Pealkiri9">
    <w:name w:val="heading 9"/>
    <w:basedOn w:val="Normaallaad"/>
    <w:next w:val="Normaallaad"/>
    <w:pPr>
      <w:keepNext/>
      <w:outlineLvl w:val="8"/>
    </w:pPr>
    <w:rPr>
      <w:b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</w:style>
  <w:style w:type="paragraph" w:styleId="Taandegakehatekst">
    <w:name w:val="Body Text Indent"/>
    <w:basedOn w:val="Normaallaad"/>
    <w:pPr>
      <w:ind w:left="1418"/>
      <w:jc w:val="both"/>
    </w:pPr>
  </w:style>
  <w:style w:type="paragraph" w:styleId="Pealdis">
    <w:name w:val="caption"/>
    <w:basedOn w:val="Normaallaad"/>
    <w:next w:val="Normaallaa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allaa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Klastatudhperlink">
    <w:name w:val="FollowedHyperlink"/>
    <w:rPr>
      <w:color w:val="800080"/>
      <w:u w:val="single"/>
    </w:rPr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styleId="Kehatekst2">
    <w:name w:val="Body Text 2"/>
    <w:basedOn w:val="Normaallaad"/>
    <w:pPr>
      <w:jc w:val="both"/>
    </w:pPr>
    <w:rPr>
      <w:rFonts w:ascii="LTUnivers 430 BasicReg" w:hAnsi="LTUnivers 430 BasicReg"/>
      <w:sz w:val="22"/>
    </w:rPr>
  </w:style>
  <w:style w:type="paragraph" w:styleId="Kehatekst3">
    <w:name w:val="Body Text 3"/>
    <w:basedOn w:val="Normaallaa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Jutumullitekst">
    <w:name w:val="Balloon Text"/>
    <w:basedOn w:val="Normaallaad"/>
    <w:semiHidden/>
    <w:rsid w:val="00F22181"/>
    <w:rPr>
      <w:rFonts w:ascii="Tahoma" w:hAnsi="Tahoma" w:cs="Tahoma"/>
      <w:sz w:val="16"/>
      <w:szCs w:val="16"/>
    </w:rPr>
  </w:style>
  <w:style w:type="character" w:styleId="Lehekljenumber">
    <w:name w:val="page number"/>
    <w:basedOn w:val="Liguvaikefont"/>
    <w:rsid w:val="008D6A16"/>
  </w:style>
  <w:style w:type="character" w:customStyle="1" w:styleId="JalusMrk">
    <w:name w:val="Jalus Märk"/>
    <w:basedOn w:val="Liguvaikefont"/>
    <w:link w:val="Jalus"/>
    <w:uiPriority w:val="99"/>
    <w:rsid w:val="00954840"/>
    <w:rPr>
      <w:rFonts w:ascii="Arial" w:hAnsi="Arial"/>
    </w:rPr>
  </w:style>
  <w:style w:type="character" w:styleId="Kohatitetekst">
    <w:name w:val="Placeholder Text"/>
    <w:basedOn w:val="Liguvaike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allaad"/>
    <w:qFormat/>
    <w:rsid w:val="003A6E04"/>
    <w:pPr>
      <w:spacing w:line="170" w:lineRule="exact"/>
    </w:pPr>
    <w:rPr>
      <w:sz w:val="14"/>
      <w:szCs w:val="14"/>
    </w:rPr>
  </w:style>
  <w:style w:type="table" w:styleId="Kontuurtabel">
    <w:name w:val="Table Grid"/>
    <w:basedOn w:val="Normaaltabe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allaad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Liguvaikefon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Kommentaariviide">
    <w:name w:val="annotation reference"/>
    <w:basedOn w:val="Liguvaikefont"/>
    <w:uiPriority w:val="99"/>
    <w:semiHidden/>
    <w:unhideWhenUsed/>
    <w:rsid w:val="0053705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3705A"/>
    <w:rPr>
      <w:rFonts w:asciiTheme="minorHAnsi" w:eastAsiaTheme="minorHAnsi" w:hAnsiTheme="minorHAnsi" w:cstheme="minorBidi"/>
      <w:lang w:val="en-GB"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DF2FA2"/>
    <w:rPr>
      <w:rFonts w:asciiTheme="minorHAnsi" w:eastAsiaTheme="minorHAnsi" w:hAnsiTheme="minorHAnsi" w:cstheme="minorBidi"/>
      <w:b/>
      <w:bCs/>
      <w:lang w:val="en-GB" w:eastAsia="en-US"/>
    </w:rPr>
  </w:style>
  <w:style w:type="paragraph" w:styleId="Loendilik">
    <w:name w:val="List Paragraph"/>
    <w:basedOn w:val="Normaallaad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Liguvaikefont"/>
    <w:rsid w:val="00E27D52"/>
  </w:style>
  <w:style w:type="paragraph" w:customStyle="1" w:styleId="paragraph">
    <w:name w:val="paragraph"/>
    <w:basedOn w:val="Normaallaad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Liguvaikefont"/>
    <w:rsid w:val="00347705"/>
  </w:style>
  <w:style w:type="character" w:customStyle="1" w:styleId="eop">
    <w:name w:val="eop"/>
    <w:basedOn w:val="Liguvaikefont"/>
    <w:rsid w:val="00347705"/>
  </w:style>
  <w:style w:type="character" w:styleId="Lahendamatamainimine">
    <w:name w:val="Unresolved Mention"/>
    <w:basedOn w:val="Liguvaikefont"/>
    <w:uiPriority w:val="99"/>
    <w:semiHidden/>
    <w:unhideWhenUsed/>
    <w:rsid w:val="001B45CB"/>
    <w:rPr>
      <w:color w:val="605E5C"/>
      <w:shd w:val="clear" w:color="auto" w:fill="E1DFDD"/>
    </w:rPr>
  </w:style>
  <w:style w:type="character" w:styleId="Mainimine">
    <w:name w:val="Mention"/>
    <w:basedOn w:val="Liguvaikefont"/>
    <w:uiPriority w:val="99"/>
    <w:unhideWhenUsed/>
    <w:rsid w:val="001B2138"/>
    <w:rPr>
      <w:color w:val="2B579A"/>
      <w:shd w:val="clear" w:color="auto" w:fill="E1DFDD"/>
    </w:rPr>
  </w:style>
  <w:style w:type="character" w:styleId="Tugev">
    <w:name w:val="Strong"/>
    <w:basedOn w:val="Liguvaikefont"/>
    <w:uiPriority w:val="22"/>
    <w:qFormat/>
    <w:rsid w:val="001C4D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tt.roto-frank.com/de-de/unternehmen/presse/pressemeldungen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>
    <lcf76f155ced4ddcb4097134ff3c332f xmlns="f5077190-fa5d-4a26-9cb0-8a4afeeec8b4">
      <pc:Terms xmlns="http://schemas.microsoft.com/office/infopath/2007/PartnerControls"/>
    </lcf76f155ced4ddcb4097134ff3c332f>
    <SharedWithUsers xmlns="015e15a7-0e93-48ae-9fc6-25d339bb5e35">
      <UserInfo>
        <DisplayName>Groetz, Brigitte</DisplayName>
        <AccountId>14</AccountId>
        <AccountType/>
      </UserInfo>
      <UserInfo>
        <DisplayName>Barbie, Sabine</DisplayName>
        <AccountId>51</AccountId>
        <AccountType/>
      </UserInfo>
    </SharedWithUsers>
    <FinalisierungderExponatlistebis10_x002e_05_x002e_2024 xmlns="f5077190-fa5d-4a26-9cb0-8a4afeeec8b4" xsi:nil="true"/>
  </documentManagement>
</p:properties>
</file>

<file path=customXml/item3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B21EADD51A565C4C85E89FB9B5D5B221" ma:contentTypeVersion="14" ma:contentTypeDescription="Ein neues Dokument erstellen." ma:contentTypeScope="" ma:versionID="40497df43fea23f9744c7105d9a1a45a">
  <xsd:schema xmlns:xsd="http://www.w3.org/2001/XMLSchema" xmlns:p="http://schemas.microsoft.com/office/2006/metadata/properties" xmlns:ns2="f5077190-fa5d-4a26-9cb0-8a4afeeec8b4" xmlns:ns3="015e15a7-0e93-48ae-9fc6-25d339bb5e35" xmlns:xs="http://www.w3.org/2001/XMLSchema" targetNamespace="http://schemas.microsoft.com/office/2006/metadata/properties" ma:root="true" ma:fieldsID="1343c4c894c0e33133d0982a93656296" ns2:_="" ns3:_="">
    <xsd:import xmlns:xs="http://www.w3.org/2001/XMLSchema" xmlns:xsd="http://www.w3.org/2001/XMLSchema" namespace="f5077190-fa5d-4a26-9cb0-8a4afeeec8b4"/>
    <xsd:import xmlns:xs="http://www.w3.org/2001/XMLSchema" xmlns:xsd="http://www.w3.org/2001/XMLSchema" namespace="015e15a7-0e93-48ae-9fc6-25d339bb5e35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2:MediaServiceMetadata" minOccurs="0"/>
                <xsd:element xmlns:xs="http://www.w3.org/2001/XMLSchema" xmlns:xsd="http://www.w3.org/2001/XMLSchema" ref="ns2:MediaServiceFastMetadata" minOccurs="0"/>
                <xsd:element xmlns:xs="http://www.w3.org/2001/XMLSchema" xmlns:xsd="http://www.w3.org/2001/XMLSchema" ref="ns2:MediaServiceSearchProperties" minOccurs="0"/>
                <xsd:element xmlns:xs="http://www.w3.org/2001/XMLSchema" xmlns:xsd="http://www.w3.org/2001/XMLSchema" ref="ns2:MediaServiceObjectDetectorVersions" minOccurs="0"/>
                <xsd:element xmlns:xs="http://www.w3.org/2001/XMLSchema" xmlns:xsd="http://www.w3.org/2001/XMLSchema" ref="ns3:SharedWithUsers" minOccurs="0"/>
                <xsd:element xmlns:xs="http://www.w3.org/2001/XMLSchema" xmlns:xsd="http://www.w3.org/2001/XMLSchema" ref="ns3:SharedWithDetails" minOccurs="0"/>
                <xsd:element xmlns:xs="http://www.w3.org/2001/XMLSchema" xmlns:xsd="http://www.w3.org/2001/XMLSchema" ref="ns2:FinalisierungderExponatlistebis10_x002e_05_x002e_2024" minOccurs="0"/>
                <xsd:element xmlns:xs="http://www.w3.org/2001/XMLSchema" xmlns:xsd="http://www.w3.org/2001/XMLSchema" ref="ns2:MediaServiceDateTaken" minOccurs="0"/>
                <xsd:element xmlns:xs="http://www.w3.org/2001/XMLSchema" xmlns:xsd="http://www.w3.org/2001/XMLSchema" ref="ns2:MediaServiceGenerationTime" minOccurs="0"/>
                <xsd:element xmlns:xs="http://www.w3.org/2001/XMLSchema" xmlns:xsd="http://www.w3.org/2001/XMLSchema" ref="ns2:MediaServiceEventHashCode" minOccurs="0"/>
                <xsd:element xmlns:xs="http://www.w3.org/2001/XMLSchema" xmlns:xsd="http://www.w3.org/2001/XMLSchema" ref="ns2:MediaLengthInSeconds" minOccurs="0"/>
                <xsd:element xmlns:xs="http://www.w3.org/2001/XMLSchema" xmlns:xsd="http://www.w3.org/2001/XMLSchema" ref="ns2:lcf76f155ced4ddcb4097134ff3c332f" minOccurs="0"/>
                <xsd:element xmlns:xs="http://www.w3.org/2001/XMLSchema" xmlns:xsd="http://www.w3.org/2001/XMLSchema" ref="ns2:MediaServiceOCR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f5077190-fa5d-4a26-9cb0-8a4afeeec8b4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MediaServiceMetadata" ma:index="8" nillable="true" ma:displayName="MediaServiceMetadata" ma:hidden="true" ma:internalName="MediaService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FastMetadata" ma:index="9" nillable="true" ma:displayName="MediaServiceFastMetadata" ma:hidden="true" ma:internalName="MediaServiceFast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SearchProperties" ma:index="10" nillable="true" ma:displayName="MediaServiceSearchProperties" ma:hidden="true" ma:internalName="MediaServiceSearchProperties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ObjectDetectorVersions" ma:index="11" nillable="true" ma:displayName="MediaServiceObjectDetectorVersions" ma:hidden="true" ma:indexed="true" ma:internalName="MediaServiceObjectDetectorVersions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FinalisierungderExponatlistebis10_x002e_05_x002e_2024" ma:index="14" nillable="true" ma:displayName="zurück gesendet an Fr. Dr. Sälzer" ma:format="Dropdown" ma:internalName="FinalisierungderExponatlistebis10_x002e_05_x002e_2024">
      <xs:simpleType xmlns:xsd="http://www.w3.org/2001/XMLSchema" xmlns:xs="http://www.w3.org/2001/XMLSchema">
        <xsd:restriction xmlns:xs="http://www.w3.org/2001/XMLSchema" xmlns:xsd="http://www.w3.org/2001/XMLSchema" base="dms:Text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MediaServiceDateTaken" ma:index="15" nillable="true" ma:displayName="MediaServiceDateTaken" ma:hidden="true" ma:indexed="true" ma:internalName="MediaServiceDateTake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GenerationTime" ma:index="16" nillable="true" ma:displayName="MediaServiceGenerationTime" ma:hidden="true" ma:internalName="MediaServiceGenerationTim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EventHashCode" ma:index="17" nillable="true" ma:displayName="MediaServiceEventHashCode" ma:hidden="true" ma:internalName="MediaServiceEventHashCod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LengthInSeconds" ma:index="18" nillable="true" ma:displayName="MediaLengthInSeconds" ma:hidden="true" ma:internalName="MediaLengthInSeconds" ma:readOnly="true">
      <xs:simpleType xmlns:xsd="http://www.w3.org/2001/XMLSchema" xmlns:xs="http://www.w3.org/2001/XMLSchema">
        <xsd:restriction xmlns:xs="http://www.w3.org/2001/XMLSchema" xmlns:xsd="http://www.w3.org/2001/XMLSchema" base="dms:Unknown"/>
      </xs:simpleType>
    </xsd:element>
    <xsd:element xmlns:xs="http://www.w3.org/2001/XMLSchema" xmlns:xsd="http://www.w3.org/2001/XMLSchema"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ref="pc:Terms" minOccurs="0" maxOccurs="1"/>
        </xsd:sequence>
      </xs:complexType>
    </xsd:element>
    <xsd:element xmlns:xs="http://www.w3.org/2001/XMLSchema" xmlns:xsd="http://www.w3.org/2001/XMLSchema" name="MediaServiceOCR" ma:index="21" nillable="true" ma:displayName="Extracted Text" ma:internalName="MediaServiceOCR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015e15a7-0e93-48ae-9fc6-25d339bb5e35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SharedWithUsers" ma:index="12" nillable="true" ma:displayName="Freigegeben für" ma:internalName="SharedWithUsers" ma:readOnly="true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UserMulti">
            <xsd:sequence xmlns:xs="http://www.w3.org/2001/XMLSchema" xmlns:xsd="http://www.w3.org/2001/XMLSchema">
              <xs:element xmlns:xsd="http://www.w3.org/2001/XMLSchema" xmlns:xs="http://www.w3.org/2001/XMLSchema" name="UserInfo" minOccurs="0" maxOccurs="unbounded">
                <xsd:complexType xmlns:xs="http://www.w3.org/2001/XMLSchema" xmlns:xsd="http://www.w3.org/2001/XMLSchema">
                  <xs:sequence xmlns:xsd="http://www.w3.org/2001/XMLSchema" xmlns:xs="http://www.w3.org/2001/XMLSchema">
                    <xsd:element xmlns:xs="http://www.w3.org/2001/XMLSchema" xmlns:xsd="http://www.w3.org/2001/XMLSchema" name="DisplayName" type="xsd:string" minOccurs="0"/>
                    <xsd:element xmlns:xs="http://www.w3.org/2001/XMLSchema" xmlns:xsd="http://www.w3.org/2001/XMLSchema" name="AccountId" type="dms:UserId" minOccurs="0" nillable="true"/>
                    <xsd:element xmlns:xs="http://www.w3.org/2001/XMLSchema" xmlns:xsd="http://www.w3.org/2001/XMLSchema" name="AccountType" type="xsd:string" minOccurs="0"/>
                  </xs:sequence>
                </xsd:complexType>
              </xs:element>
            </xsd:sequence>
          </xs:extension>
        </xsd:complexContent>
      </xs:complexType>
    </xsd:element>
    <xsd:element xmlns:xs="http://www.w3.org/2001/XMLSchema" xmlns:xsd="http://www.w3.org/2001/XMLSchema" name="SharedWithDetails" ma:index="13" nillable="true" ma:displayName="Freigegeben für - Details" ma:internalName="SharedWithDetails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http://www.star-group.net/schemas/transit/filters/textdata"/>
    <ds:schemaRef ds:uri="f5077190-fa5d-4a26-9cb0-8a4afeeec8b4"/>
    <ds:schemaRef ds:uri="015e15a7-0e93-48ae-9fc6-25d339bb5e35"/>
  </ds:schemaRefs>
</ds:datastoreItem>
</file>

<file path=customXml/itemProps3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4.xml><?xml version="1.0" encoding="utf-8"?>
<ds:datastoreItem xmlns:ds="http://schemas.openxmlformats.org/officeDocument/2006/customXml" ds:itemID="{6446FD84-3820-474F-A005-6B5F49533618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f5077190-fa5d-4a26-9cb0-8a4afeeec8b4"/>
    <ds:schemaRef ds:uri="015e15a7-0e93-48ae-9fc6-25d339bb5e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780</Words>
  <Characters>4525</Characters>
  <Application>Microsoft Office Word</Application>
  <DocSecurity>0</DocSecurity>
  <Lines>37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cp:lastModifiedBy>Mannik, Monika</cp:lastModifiedBy>
  <cp:revision>3</cp:revision>
  <cp:lastPrinted>2025-01-17T11:16:00Z</cp:lastPrinted>
  <dcterms:created xsi:type="dcterms:W3CDTF">2025-06-12T11:25:00Z</dcterms:created>
  <dcterms:modified xsi:type="dcterms:W3CDTF">2025-06-12T11:27:00Z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0x010100B21EADD51A565C4C85E89FB9B5D5B221</vt:lpwstr>
  </property>
  <property fmtid="{D5CDD505-2E9C-101B-9397-08002B2CF9AE}" pid="3" name="MediaServiceImageTags">
    <vt:lpwstr/>
  </property>
</Properties>
</file>