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3D2482" w14:textId="23EA96A4" w:rsidR="00362D29" w:rsidRPr="00362D29" w:rsidRDefault="00362D29" w:rsidP="00362D29">
      <w:pPr>
        <w:spacing w:after="160" w:line="259" w:lineRule="auto"/>
        <w:rPr>
          <w:rFonts w:asciiTheme="majorHAnsi" w:eastAsia="Calibri" w:hAnsiTheme="majorHAnsi"/>
          <w:b/>
          <w:sz w:val="18"/>
          <w:szCs w:val="18"/>
          <w:lang w:val="en-US" w:eastAsia="en-US"/>
        </w:rPr>
      </w:pPr>
      <w:proofErr w:type="spellStart"/>
      <w:r w:rsidRPr="00362D29">
        <w:rPr>
          <w:rFonts w:asciiTheme="majorHAnsi" w:eastAsia="Calibri" w:hAnsiTheme="majorHAnsi"/>
          <w:b/>
          <w:sz w:val="18"/>
          <w:szCs w:val="18"/>
          <w:lang w:val="en-US" w:eastAsia="en-US"/>
        </w:rPr>
        <w:t>Datums</w:t>
      </w:r>
      <w:proofErr w:type="spellEnd"/>
      <w:r w:rsidRPr="00362D29">
        <w:rPr>
          <w:rFonts w:asciiTheme="majorHAnsi" w:eastAsia="Calibri" w:hAnsiTheme="majorHAnsi"/>
          <w:b/>
          <w:sz w:val="18"/>
          <w:szCs w:val="18"/>
          <w:lang w:val="en-US" w:eastAsia="en-US"/>
        </w:rPr>
        <w:t xml:space="preserve">: </w:t>
      </w:r>
      <w:proofErr w:type="gramStart"/>
      <w:r w:rsidRPr="00362D29">
        <w:rPr>
          <w:rFonts w:asciiTheme="majorHAnsi" w:eastAsia="Calibri" w:hAnsiTheme="majorHAnsi"/>
          <w:sz w:val="18"/>
          <w:szCs w:val="18"/>
          <w:lang w:val="en-US" w:eastAsia="en-US"/>
        </w:rPr>
        <w:t>6</w:t>
      </w:r>
      <w:proofErr w:type="gramEnd"/>
      <w:r w:rsidRPr="00362D29">
        <w:rPr>
          <w:rFonts w:asciiTheme="majorHAnsi" w:eastAsia="Calibri" w:hAnsiTheme="majorHAnsi"/>
          <w:sz w:val="18"/>
          <w:szCs w:val="18"/>
          <w:lang w:val="en-US" w:eastAsia="en-US"/>
        </w:rPr>
        <w:t xml:space="preserve"> </w:t>
      </w:r>
      <w:proofErr w:type="spellStart"/>
      <w:r w:rsidRPr="00362D29">
        <w:rPr>
          <w:rFonts w:asciiTheme="majorHAnsi" w:eastAsia="Calibri" w:hAnsiTheme="majorHAnsi"/>
          <w:sz w:val="18"/>
          <w:szCs w:val="18"/>
          <w:lang w:val="en-US" w:eastAsia="en-US"/>
        </w:rPr>
        <w:t>februāris</w:t>
      </w:r>
      <w:proofErr w:type="spellEnd"/>
      <w:r w:rsidRPr="00362D29">
        <w:rPr>
          <w:rFonts w:asciiTheme="majorHAnsi" w:eastAsia="Calibri" w:hAnsiTheme="majorHAnsi"/>
          <w:sz w:val="18"/>
          <w:szCs w:val="18"/>
          <w:lang w:val="en-US" w:eastAsia="en-US"/>
        </w:rPr>
        <w:t xml:space="preserve"> 2023</w:t>
      </w:r>
    </w:p>
    <w:p w14:paraId="6F3A3B97" w14:textId="77777777" w:rsidR="001F10ED" w:rsidRPr="001F10ED" w:rsidRDefault="001F10ED" w:rsidP="00197B77">
      <w:pPr>
        <w:rPr>
          <w:rFonts w:asciiTheme="minorHAnsi" w:hAnsiTheme="minorHAnsi"/>
          <w:sz w:val="18"/>
          <w:szCs w:val="20"/>
          <w:lang w:val="lt-LT"/>
        </w:rPr>
      </w:pPr>
    </w:p>
    <w:p w14:paraId="0F0DACA7" w14:textId="77777777" w:rsidR="00362D29" w:rsidRPr="00362D29" w:rsidRDefault="00362D29" w:rsidP="00362D29">
      <w:pPr>
        <w:rPr>
          <w:rFonts w:asciiTheme="minorHAnsi" w:hAnsiTheme="minorHAnsi"/>
          <w:sz w:val="18"/>
          <w:lang w:val="lt-LT"/>
        </w:rPr>
      </w:pPr>
      <w:r w:rsidRPr="00362D29">
        <w:rPr>
          <w:rFonts w:asciiTheme="minorHAnsi" w:hAnsiTheme="minorHAnsi"/>
          <w:sz w:val="18"/>
          <w:lang w:val="lt-LT"/>
        </w:rPr>
        <w:t>Izstādes stends 303 hallē C4 / visu atvēršanas veidu un rāmju materiālu pilni risinājumi logiem un durvīm / simulēti ēku tipi un telpu koncepcijas / virtuālā "Roto City" atdzīvojas / starptautiskā pārdošanas komanda / papildu, ekskluzīvi organizētas prezentācijas par standarta un īpašiem risinājumiem alumīnija logu konstrukcijai</w:t>
      </w:r>
    </w:p>
    <w:p w14:paraId="5E89A0CE" w14:textId="3A489F22" w:rsidR="001F10ED" w:rsidRPr="001F10ED" w:rsidRDefault="001F10ED" w:rsidP="00197B77">
      <w:pPr>
        <w:rPr>
          <w:rFonts w:asciiTheme="minorHAnsi" w:hAnsiTheme="minorHAnsi"/>
          <w:sz w:val="18"/>
          <w:lang w:val="lt-LT"/>
        </w:rPr>
      </w:pPr>
    </w:p>
    <w:p w14:paraId="4F3EAE97" w14:textId="4A67C204" w:rsidR="003940F0" w:rsidRPr="003E635A" w:rsidRDefault="003940F0" w:rsidP="00197B77">
      <w:pPr>
        <w:rPr>
          <w:rFonts w:asciiTheme="minorHAnsi" w:hAnsiTheme="minorHAnsi"/>
          <w:sz w:val="18"/>
          <w:szCs w:val="20"/>
          <w:lang w:val="lt-LT"/>
        </w:rPr>
      </w:pPr>
    </w:p>
    <w:p w14:paraId="098AFCC5" w14:textId="77777777" w:rsidR="001C3386" w:rsidRPr="003E635A" w:rsidRDefault="001C3386" w:rsidP="00197B77">
      <w:pPr>
        <w:rPr>
          <w:rFonts w:asciiTheme="minorHAnsi" w:hAnsiTheme="minorHAnsi"/>
          <w:sz w:val="18"/>
          <w:szCs w:val="20"/>
          <w:lang w:val="lt-LT"/>
        </w:rPr>
      </w:pPr>
    </w:p>
    <w:p w14:paraId="54F2090A" w14:textId="16412108" w:rsidR="001F10ED" w:rsidRPr="00362D29" w:rsidRDefault="00362D29" w:rsidP="001F10ED">
      <w:pPr>
        <w:rPr>
          <w:rFonts w:asciiTheme="minorHAnsi" w:hAnsiTheme="minorHAnsi"/>
          <w:sz w:val="18"/>
          <w:szCs w:val="20"/>
          <w:lang w:val="de-DE"/>
        </w:rPr>
      </w:pPr>
      <w:r w:rsidRPr="00362D29">
        <w:rPr>
          <w:rFonts w:asciiTheme="minorHAnsi" w:hAnsiTheme="minorHAnsi"/>
          <w:b/>
          <w:sz w:val="18"/>
          <w:lang w:val="lt-LT"/>
        </w:rPr>
        <w:t>Pilna kompetence, jauns stends: Roto izstādē "BAU" 2023</w:t>
      </w:r>
    </w:p>
    <w:p w14:paraId="6A0CE395" w14:textId="77777777" w:rsidR="001F10ED" w:rsidRPr="002046BE" w:rsidRDefault="001F10ED" w:rsidP="00197B77">
      <w:pPr>
        <w:rPr>
          <w:rFonts w:asciiTheme="minorHAnsi" w:hAnsiTheme="minorHAnsi"/>
          <w:sz w:val="18"/>
          <w:szCs w:val="20"/>
          <w:lang w:val="lt-LT"/>
        </w:rPr>
      </w:pPr>
    </w:p>
    <w:p w14:paraId="5AD9363F" w14:textId="77777777" w:rsidR="001C3386" w:rsidRPr="002046BE" w:rsidRDefault="001C3386" w:rsidP="00197B77">
      <w:pPr>
        <w:rPr>
          <w:rFonts w:asciiTheme="minorHAnsi" w:hAnsiTheme="minorHAnsi"/>
          <w:sz w:val="18"/>
          <w:szCs w:val="20"/>
          <w:lang w:val="lt-LT"/>
        </w:rPr>
      </w:pPr>
    </w:p>
    <w:p w14:paraId="3BC10E2D" w14:textId="647BEA31" w:rsidR="001F10ED" w:rsidRPr="00362D29" w:rsidRDefault="00634335" w:rsidP="00197B77">
      <w:pPr>
        <w:rPr>
          <w:rFonts w:asciiTheme="minorHAnsi" w:hAnsiTheme="minorHAnsi"/>
          <w:sz w:val="18"/>
          <w:szCs w:val="18"/>
          <w:lang w:val="lt-LT"/>
        </w:rPr>
      </w:pPr>
      <w:r w:rsidRPr="002046BE">
        <w:rPr>
          <w:rFonts w:asciiTheme="minorHAnsi" w:hAnsiTheme="minorHAnsi"/>
          <w:b/>
          <w:i/>
          <w:sz w:val="18"/>
          <w:lang w:val="lt-LT"/>
        </w:rPr>
        <w:t>Leinfelden-Echterdingen</w:t>
      </w:r>
      <w:r w:rsidR="009B398B">
        <w:rPr>
          <w:rFonts w:asciiTheme="minorHAnsi" w:hAnsiTheme="minorHAnsi"/>
          <w:sz w:val="18"/>
          <w:lang w:val="lt-LT"/>
        </w:rPr>
        <w:t xml:space="preserve"> </w:t>
      </w:r>
      <w:r w:rsidR="00362D29" w:rsidRPr="00362D29">
        <w:rPr>
          <w:rFonts w:asciiTheme="minorHAnsi" w:hAnsiTheme="minorHAnsi"/>
          <w:sz w:val="18"/>
          <w:szCs w:val="18"/>
          <w:lang w:val="lt-LT"/>
        </w:rPr>
        <w:t>– vairāk komforta un dzīves kvalitātes katrā telpā – Roto ir uzticams, efektīvs logu un durvju ražotāju partneris. Furnitūras speciālists to vēlreiz demonstrēs ar savu prezentāciju šogad izstādē, "BAU" Minhenē.</w:t>
      </w:r>
    </w:p>
    <w:p w14:paraId="3F6B81D3" w14:textId="77777777" w:rsidR="001F10ED" w:rsidRPr="00E877A8" w:rsidRDefault="001F10ED" w:rsidP="00197B77">
      <w:pPr>
        <w:rPr>
          <w:rFonts w:asciiTheme="minorHAnsi" w:hAnsiTheme="minorHAnsi"/>
          <w:sz w:val="18"/>
          <w:szCs w:val="18"/>
          <w:lang w:val="lt-LT"/>
        </w:rPr>
      </w:pPr>
    </w:p>
    <w:p w14:paraId="3A936308" w14:textId="77777777" w:rsidR="00362D29" w:rsidRPr="00362D29" w:rsidRDefault="00362D29" w:rsidP="00362D29">
      <w:pPr>
        <w:rPr>
          <w:rStyle w:val="normaltextrun"/>
          <w:rFonts w:ascii="Univers Next W1G Light" w:eastAsiaTheme="minorHAnsi" w:hAnsi="Univers Next W1G Light" w:cstheme="minorHAnsi"/>
          <w:iCs/>
          <w:color w:val="000000" w:themeColor="text1"/>
          <w:sz w:val="18"/>
          <w:szCs w:val="18"/>
          <w:lang w:val="lt-LT" w:eastAsia="en-US"/>
        </w:rPr>
      </w:pPr>
      <w:r w:rsidRPr="00362D29">
        <w:rPr>
          <w:rStyle w:val="normaltextrun"/>
          <w:rFonts w:ascii="Univers Next W1G Light" w:eastAsiaTheme="minorHAnsi" w:hAnsi="Univers Next W1G Light" w:cstheme="minorHAnsi"/>
          <w:iCs/>
          <w:color w:val="000000" w:themeColor="text1"/>
          <w:sz w:val="18"/>
          <w:szCs w:val="18"/>
          <w:lang w:val="lt-LT" w:eastAsia="en-US"/>
        </w:rPr>
        <w:t>C4 hallē , 303. stendā var aplūkot dažādas ēku un telpu situācijas. Tie parāda furnitūras risinājumus, kas optimāli atbilst visām specifiskajām funkcionālajām, komforta un dizaina prasībām gan logiem , gan durvīm – visos atvēršanas veidos un rāmju materiālos, visiem ēku tipiem un telpu koncepcijām visā pasaulē.</w:t>
      </w:r>
    </w:p>
    <w:p w14:paraId="434B0CD0" w14:textId="77777777" w:rsidR="00362D29" w:rsidRPr="00362D29" w:rsidRDefault="00362D29" w:rsidP="00362D29">
      <w:pPr>
        <w:rPr>
          <w:rStyle w:val="normaltextrun"/>
          <w:rFonts w:ascii="Univers Next W1G Light" w:eastAsiaTheme="minorHAnsi" w:hAnsi="Univers Next W1G Light" w:cstheme="minorHAnsi"/>
          <w:iCs/>
          <w:color w:val="000000" w:themeColor="text1"/>
          <w:sz w:val="18"/>
          <w:szCs w:val="18"/>
          <w:lang w:val="lt-LT" w:eastAsia="en-US"/>
        </w:rPr>
      </w:pPr>
    </w:p>
    <w:p w14:paraId="43171A52" w14:textId="31375869" w:rsidR="00D028B4" w:rsidRPr="00E877A8" w:rsidRDefault="00362D29" w:rsidP="00362D29">
      <w:pPr>
        <w:rPr>
          <w:rFonts w:asciiTheme="minorHAnsi" w:hAnsiTheme="minorHAnsi"/>
          <w:sz w:val="18"/>
          <w:szCs w:val="18"/>
          <w:lang w:val="lt-LT"/>
        </w:rPr>
      </w:pPr>
      <w:r w:rsidRPr="00362D29">
        <w:rPr>
          <w:rStyle w:val="normaltextrun"/>
          <w:rFonts w:ascii="Univers Next W1G Light" w:eastAsiaTheme="minorHAnsi" w:hAnsi="Univers Next W1G Light" w:cstheme="minorHAnsi"/>
          <w:iCs/>
          <w:color w:val="000000" w:themeColor="text1"/>
          <w:sz w:val="18"/>
          <w:szCs w:val="18"/>
          <w:lang w:val="lt-LT" w:eastAsia="en-US"/>
        </w:rPr>
        <w:t>Attiecīgi būs apskatāmas jaunas "Roto NX" un "Roto AL" Tilt&amp;Turn furnitūras sistēmu funkcijas un pielietojumi, kā arī inovatīvi objektu risinājumi alumīnija konstrukcijām. Furnitūras programmas arvien lielākiem bīdāmiem elementiem un estētiski durvju risinājumi noslēdz prezentāciju. Vairākās ekskluzīvi organizētās prezentācijās ārpus izstādes stenda "Roto Objektu biznesa" eksperti sniegs arī padomus par alumīnija logu konstrukcijām standarta un īpašiem risinājumiem.</w:t>
      </w:r>
    </w:p>
    <w:p w14:paraId="3216BC7A" w14:textId="77777777" w:rsidR="005B6110" w:rsidRPr="00E877A8" w:rsidRDefault="005B6110" w:rsidP="005B6110">
      <w:pPr>
        <w:pStyle w:val="paragraph"/>
        <w:spacing w:before="0" w:beforeAutospacing="0" w:after="0" w:afterAutospacing="0" w:line="276" w:lineRule="auto"/>
        <w:textAlignment w:val="baseline"/>
        <w:rPr>
          <w:rStyle w:val="normaltextrun"/>
          <w:rFonts w:ascii="Univers Next W1G Light" w:hAnsi="Univers Next W1G Light" w:cstheme="minorHAnsi"/>
          <w:iCs/>
          <w:color w:val="000000" w:themeColor="text1"/>
          <w:sz w:val="18"/>
          <w:szCs w:val="18"/>
          <w:lang w:val="lt-LT"/>
        </w:rPr>
      </w:pPr>
    </w:p>
    <w:p w14:paraId="1DD9151A" w14:textId="51EF487D" w:rsidR="00362D29" w:rsidRDefault="00362D29" w:rsidP="00362D29">
      <w:pPr>
        <w:rPr>
          <w:rStyle w:val="normaltextrun"/>
          <w:rFonts w:ascii="Univers Next W1G Light" w:hAnsi="Univers Next W1G Light" w:cstheme="minorHAnsi"/>
          <w:b/>
          <w:color w:val="000000" w:themeColor="text1"/>
          <w:sz w:val="18"/>
          <w:lang w:val="lt-LT"/>
        </w:rPr>
      </w:pPr>
      <w:r w:rsidRPr="00362D29">
        <w:rPr>
          <w:rStyle w:val="normaltextrun"/>
          <w:rFonts w:ascii="Univers Next W1G Light" w:hAnsi="Univers Next W1G Light" w:cstheme="minorHAnsi"/>
          <w:b/>
          <w:color w:val="000000" w:themeColor="text1"/>
          <w:sz w:val="18"/>
          <w:lang w:val="lt-LT"/>
        </w:rPr>
        <w:t xml:space="preserve">Laipni lūdzam "Roto </w:t>
      </w:r>
      <w:r w:rsidR="009B398B">
        <w:rPr>
          <w:rStyle w:val="normaltextrun"/>
          <w:rFonts w:ascii="Univers Next W1G Light" w:hAnsi="Univers Next W1G Light" w:cstheme="minorHAnsi"/>
          <w:b/>
          <w:color w:val="000000" w:themeColor="text1"/>
          <w:sz w:val="18"/>
          <w:lang w:val="lt-LT"/>
        </w:rPr>
        <w:t>City</w:t>
      </w:r>
      <w:r w:rsidRPr="00362D29">
        <w:rPr>
          <w:rStyle w:val="normaltextrun"/>
          <w:rFonts w:ascii="Univers Next W1G Light" w:hAnsi="Univers Next W1G Light" w:cstheme="minorHAnsi"/>
          <w:b/>
          <w:color w:val="000000" w:themeColor="text1"/>
          <w:sz w:val="18"/>
          <w:lang w:val="lt-LT"/>
        </w:rPr>
        <w:t>"!</w:t>
      </w:r>
    </w:p>
    <w:p w14:paraId="57CACDAD" w14:textId="77777777" w:rsidR="00362D29" w:rsidRPr="00362D29" w:rsidRDefault="00362D29" w:rsidP="00362D29">
      <w:pPr>
        <w:rPr>
          <w:rStyle w:val="normaltextrun"/>
          <w:rFonts w:ascii="Univers Next W1G Light" w:hAnsi="Univers Next W1G Light" w:cstheme="minorHAnsi"/>
          <w:b/>
          <w:color w:val="000000" w:themeColor="text1"/>
          <w:sz w:val="18"/>
          <w:lang w:val="lt-LT"/>
        </w:rPr>
      </w:pPr>
    </w:p>
    <w:p w14:paraId="21408FB9" w14:textId="2C0B3F78" w:rsidR="003F4912" w:rsidRPr="00362D29" w:rsidRDefault="00362D29" w:rsidP="00362D29">
      <w:pPr>
        <w:rPr>
          <w:rFonts w:asciiTheme="minorHAnsi" w:hAnsiTheme="minorHAnsi"/>
          <w:sz w:val="18"/>
          <w:szCs w:val="18"/>
          <w:lang w:val="lt-LT"/>
        </w:rPr>
      </w:pPr>
      <w:r w:rsidRPr="00362D29">
        <w:rPr>
          <w:rStyle w:val="normaltextrun"/>
          <w:rFonts w:ascii="Univers Next W1G Light" w:hAnsi="Univers Next W1G Light" w:cstheme="minorHAnsi"/>
          <w:color w:val="000000" w:themeColor="text1"/>
          <w:sz w:val="18"/>
          <w:lang w:val="lt-LT"/>
        </w:rPr>
        <w:t>Daži arhitekti, ražotāji un nozares profesionāļi jau ir apmeklējuši virtuālo "Roto City". Izstāžu prezentācijas stenda arhitektūrai Jums vajadzētu izskatīties pazīstamai. Tas atgādina digitālo konsultāciju platformu, ko izstādes stends atdzīvina dažādos ēku veidos. Starptautiska pārdošanas komanda konsultē par furnitūras risinājumiem un neatstāj neatbildētus jautājumus.</w:t>
      </w:r>
    </w:p>
    <w:p w14:paraId="0312288D" w14:textId="0B3D619C" w:rsidR="003F4912" w:rsidRPr="00362D29" w:rsidRDefault="003F4912" w:rsidP="5E13BCDB">
      <w:pPr>
        <w:rPr>
          <w:rFonts w:asciiTheme="minorHAnsi" w:hAnsiTheme="minorHAnsi"/>
          <w:sz w:val="18"/>
          <w:szCs w:val="18"/>
          <w:lang w:val="lt-LT"/>
        </w:rPr>
      </w:pPr>
    </w:p>
    <w:p w14:paraId="47954625" w14:textId="651D2ADC" w:rsidR="005C650E" w:rsidRPr="00E877A8" w:rsidRDefault="005C650E" w:rsidP="003E3A8A">
      <w:pPr>
        <w:pStyle w:val="paragraph"/>
        <w:spacing w:before="0" w:beforeAutospacing="0" w:after="0" w:afterAutospacing="0" w:line="276" w:lineRule="auto"/>
        <w:textAlignment w:val="baseline"/>
        <w:rPr>
          <w:rStyle w:val="normaltextrun"/>
          <w:rFonts w:ascii="Univers Next W1G Light" w:hAnsi="Univers Next W1G Light" w:cstheme="minorHAnsi"/>
          <w:iCs/>
          <w:color w:val="000000" w:themeColor="text1"/>
          <w:sz w:val="18"/>
          <w:szCs w:val="18"/>
          <w:lang w:val="lt-LT"/>
        </w:rPr>
      </w:pPr>
    </w:p>
    <w:p w14:paraId="77C857A2" w14:textId="123C2038" w:rsidR="005C650E" w:rsidRPr="00E877A8" w:rsidRDefault="00362D29" w:rsidP="003E3A8A">
      <w:pPr>
        <w:pStyle w:val="paragraph"/>
        <w:spacing w:before="0" w:beforeAutospacing="0" w:after="0" w:afterAutospacing="0" w:line="276" w:lineRule="auto"/>
        <w:textAlignment w:val="baseline"/>
        <w:rPr>
          <w:rStyle w:val="normaltextrun"/>
          <w:rFonts w:ascii="Univers Next W1G Light" w:hAnsi="Univers Next W1G Light" w:cstheme="minorHAnsi"/>
          <w:iCs/>
          <w:color w:val="000000" w:themeColor="text1"/>
          <w:sz w:val="18"/>
          <w:szCs w:val="18"/>
          <w:lang w:val="lt-LT"/>
        </w:rPr>
      </w:pPr>
      <w:r w:rsidRPr="00362D29">
        <w:rPr>
          <w:rStyle w:val="normaltextrun"/>
          <w:rFonts w:ascii="Univers Next W1G Light" w:hAnsi="Univers Next W1G Light" w:cstheme="minorHAnsi"/>
          <w:iCs/>
          <w:color w:val="000000" w:themeColor="text1"/>
          <w:sz w:val="18"/>
          <w:szCs w:val="18"/>
          <w:lang w:val="lt-LT"/>
        </w:rPr>
        <w:t>Izstādes laikā un pēc tam jaunos izstādītos produktus paralēli varēs aplūkot arī virtuālajā "Roto City". Apmeklētāji var izmantot padomu platformu, lai dziļāk iedziļināties sev svarīgās tēmās arī pēc izstādes. Ja klienti nevar apmeklēt izstādi, viņiem ir iespēja detalizēti izjust izstādes tēmas digitālā ekskursijā pa virtuālo "Roto City" kongresu centru - viņu izvēlētā laikā un Roto konsultanta vadībā.</w:t>
      </w:r>
    </w:p>
    <w:p w14:paraId="619919D8" w14:textId="77777777" w:rsidR="00593725" w:rsidRPr="00E877A8" w:rsidRDefault="00593725" w:rsidP="003E3A8A">
      <w:pPr>
        <w:spacing w:line="276" w:lineRule="auto"/>
        <w:rPr>
          <w:rFonts w:asciiTheme="minorHAnsi" w:hAnsiTheme="minorHAnsi"/>
          <w:sz w:val="18"/>
          <w:szCs w:val="18"/>
          <w:lang w:val="lt-LT"/>
        </w:rPr>
      </w:pPr>
    </w:p>
    <w:p w14:paraId="49816583" w14:textId="77777777" w:rsidR="00593725" w:rsidRPr="00E877A8" w:rsidRDefault="00593725" w:rsidP="003E3A8A">
      <w:pPr>
        <w:spacing w:line="276" w:lineRule="auto"/>
        <w:rPr>
          <w:rFonts w:asciiTheme="minorHAnsi" w:hAnsiTheme="minorHAnsi"/>
          <w:sz w:val="18"/>
          <w:szCs w:val="18"/>
          <w:lang w:val="lt-LT"/>
        </w:rPr>
      </w:pPr>
    </w:p>
    <w:p w14:paraId="04202E9B" w14:textId="77777777" w:rsidR="00593725" w:rsidRPr="00E877A8" w:rsidRDefault="00593725" w:rsidP="003E3A8A">
      <w:pPr>
        <w:spacing w:line="276" w:lineRule="auto"/>
        <w:rPr>
          <w:rFonts w:asciiTheme="minorHAnsi" w:hAnsiTheme="minorHAnsi"/>
          <w:sz w:val="18"/>
          <w:szCs w:val="18"/>
          <w:lang w:val="lt-LT"/>
        </w:rPr>
      </w:pPr>
    </w:p>
    <w:p w14:paraId="61A8A5E1" w14:textId="77777777" w:rsidR="00E745C8" w:rsidRPr="00E877A8" w:rsidRDefault="00E745C8" w:rsidP="003E3A8A">
      <w:pPr>
        <w:spacing w:line="276" w:lineRule="auto"/>
        <w:rPr>
          <w:rFonts w:asciiTheme="minorHAnsi" w:hAnsiTheme="minorHAnsi"/>
          <w:noProof/>
          <w:sz w:val="18"/>
          <w:szCs w:val="18"/>
          <w:lang w:val="lt-LT"/>
        </w:rPr>
      </w:pPr>
    </w:p>
    <w:p w14:paraId="1DF0A413" w14:textId="77777777" w:rsidR="008C56CC" w:rsidRPr="00E877A8" w:rsidRDefault="008C56CC" w:rsidP="003E3A8A">
      <w:pPr>
        <w:spacing w:line="276" w:lineRule="auto"/>
        <w:rPr>
          <w:rFonts w:asciiTheme="minorHAnsi" w:hAnsiTheme="minorHAnsi"/>
          <w:noProof/>
          <w:sz w:val="18"/>
          <w:szCs w:val="18"/>
          <w:lang w:val="lt-LT"/>
        </w:rPr>
      </w:pPr>
    </w:p>
    <w:p w14:paraId="33D31FA1" w14:textId="77777777" w:rsidR="008C56CC" w:rsidRPr="00E877A8" w:rsidRDefault="008C56CC" w:rsidP="003E3A8A">
      <w:pPr>
        <w:spacing w:line="276" w:lineRule="auto"/>
        <w:rPr>
          <w:rFonts w:asciiTheme="minorHAnsi" w:hAnsiTheme="minorHAnsi"/>
          <w:noProof/>
          <w:sz w:val="18"/>
          <w:szCs w:val="18"/>
          <w:lang w:val="lt-LT"/>
        </w:rPr>
      </w:pPr>
    </w:p>
    <w:p w14:paraId="45713C34" w14:textId="77777777" w:rsidR="008C56CC" w:rsidRPr="00E877A8" w:rsidRDefault="008C56CC" w:rsidP="003E3A8A">
      <w:pPr>
        <w:spacing w:line="276" w:lineRule="auto"/>
        <w:rPr>
          <w:rFonts w:asciiTheme="minorHAnsi" w:hAnsiTheme="minorHAnsi"/>
          <w:noProof/>
          <w:sz w:val="18"/>
          <w:szCs w:val="18"/>
          <w:lang w:val="lt-LT"/>
        </w:rPr>
      </w:pPr>
    </w:p>
    <w:p w14:paraId="241F7321" w14:textId="642FF049" w:rsidR="008C56CC" w:rsidRPr="00E877A8" w:rsidRDefault="00A24F00" w:rsidP="003E3A8A">
      <w:pPr>
        <w:spacing w:line="276" w:lineRule="auto"/>
        <w:rPr>
          <w:rFonts w:asciiTheme="minorHAnsi" w:hAnsiTheme="minorHAnsi"/>
          <w:noProof/>
          <w:sz w:val="18"/>
          <w:szCs w:val="18"/>
          <w:lang w:val="lt-LT"/>
        </w:rPr>
      </w:pPr>
      <w:r>
        <w:rPr>
          <w:rFonts w:asciiTheme="minorHAnsi" w:hAnsiTheme="minorHAnsi"/>
          <w:noProof/>
          <w:sz w:val="18"/>
          <w:szCs w:val="18"/>
          <w:lang w:val="pl-PL" w:eastAsia="pl-PL"/>
        </w:rPr>
        <w:lastRenderedPageBreak/>
        <w:drawing>
          <wp:anchor distT="0" distB="0" distL="114300" distR="114300" simplePos="0" relativeHeight="251659264" behindDoc="0" locked="0" layoutInCell="1" allowOverlap="1" wp14:anchorId="275606A8" wp14:editId="6FD23254">
            <wp:simplePos x="0" y="0"/>
            <wp:positionH relativeFrom="column">
              <wp:posOffset>0</wp:posOffset>
            </wp:positionH>
            <wp:positionV relativeFrom="paragraph">
              <wp:posOffset>102235</wp:posOffset>
            </wp:positionV>
            <wp:extent cx="3602355" cy="2401570"/>
            <wp:effectExtent l="0" t="0" r="0" b="0"/>
            <wp:wrapThrough wrapText="bothSides">
              <wp:wrapPolygon edited="0">
                <wp:start x="0" y="0"/>
                <wp:lineTo x="0" y="21417"/>
                <wp:lineTo x="21474" y="21417"/>
                <wp:lineTo x="21474" y="0"/>
                <wp:lineTo x="0" y="0"/>
              </wp:wrapPolygon>
            </wp:wrapThrough>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1">
                      <a:extLst>
                        <a:ext uri="{28A0092B-C50C-407E-A947-70E740481C1C}">
                          <a14:useLocalDpi xmlns:a14="http://schemas.microsoft.com/office/drawing/2010/main" val="0"/>
                        </a:ext>
                      </a:extLst>
                    </a:blip>
                    <a:stretch>
                      <a:fillRect/>
                    </a:stretch>
                  </pic:blipFill>
                  <pic:spPr>
                    <a:xfrm>
                      <a:off x="0" y="0"/>
                      <a:ext cx="3602355" cy="2401570"/>
                    </a:xfrm>
                    <a:prstGeom prst="rect">
                      <a:avLst/>
                    </a:prstGeom>
                  </pic:spPr>
                </pic:pic>
              </a:graphicData>
            </a:graphic>
            <wp14:sizeRelH relativeFrom="page">
              <wp14:pctWidth>0</wp14:pctWidth>
            </wp14:sizeRelH>
            <wp14:sizeRelV relativeFrom="page">
              <wp14:pctHeight>0</wp14:pctHeight>
            </wp14:sizeRelV>
          </wp:anchor>
        </w:drawing>
      </w:r>
    </w:p>
    <w:p w14:paraId="74105B32" w14:textId="09DFA7AB" w:rsidR="00E745C8" w:rsidRPr="00E877A8" w:rsidRDefault="00E745C8" w:rsidP="003E3A8A">
      <w:pPr>
        <w:spacing w:line="276" w:lineRule="auto"/>
        <w:rPr>
          <w:rFonts w:asciiTheme="minorHAnsi" w:hAnsiTheme="minorHAnsi"/>
          <w:sz w:val="18"/>
          <w:szCs w:val="18"/>
          <w:lang w:val="lt-LT"/>
        </w:rPr>
      </w:pPr>
    </w:p>
    <w:p w14:paraId="32878DBE" w14:textId="77777777" w:rsidR="00E745C8" w:rsidRPr="00E877A8" w:rsidRDefault="00E745C8" w:rsidP="003E3A8A">
      <w:pPr>
        <w:spacing w:line="276" w:lineRule="auto"/>
        <w:rPr>
          <w:rFonts w:asciiTheme="minorHAnsi" w:hAnsiTheme="minorHAnsi"/>
          <w:sz w:val="18"/>
          <w:szCs w:val="18"/>
          <w:lang w:val="lt-LT"/>
        </w:rPr>
      </w:pPr>
    </w:p>
    <w:p w14:paraId="1555802D" w14:textId="77777777" w:rsidR="00E745C8" w:rsidRPr="00E877A8" w:rsidRDefault="00E745C8" w:rsidP="003E3A8A">
      <w:pPr>
        <w:spacing w:line="276" w:lineRule="auto"/>
        <w:rPr>
          <w:rFonts w:asciiTheme="minorHAnsi" w:hAnsiTheme="minorHAnsi"/>
          <w:sz w:val="18"/>
          <w:szCs w:val="18"/>
          <w:lang w:val="lt-LT"/>
        </w:rPr>
      </w:pPr>
    </w:p>
    <w:p w14:paraId="0755862B" w14:textId="07F02FD2" w:rsidR="0016238A" w:rsidRPr="00A24F00" w:rsidRDefault="0016238A" w:rsidP="003E3A8A">
      <w:pPr>
        <w:spacing w:line="276" w:lineRule="auto"/>
        <w:rPr>
          <w:rFonts w:asciiTheme="minorHAnsi" w:hAnsiTheme="minorHAnsi"/>
          <w:color w:val="FF0000"/>
          <w:sz w:val="18"/>
          <w:szCs w:val="18"/>
          <w:lang w:val="lt-LT"/>
        </w:rPr>
      </w:pPr>
    </w:p>
    <w:p w14:paraId="0E17E77B" w14:textId="53FB23E9" w:rsidR="0016238A" w:rsidRDefault="0016238A" w:rsidP="003E3A8A">
      <w:pPr>
        <w:spacing w:line="276" w:lineRule="auto"/>
        <w:rPr>
          <w:rFonts w:asciiTheme="minorHAnsi" w:hAnsiTheme="minorHAnsi"/>
          <w:sz w:val="18"/>
          <w:szCs w:val="18"/>
          <w:lang w:val="lt-LT"/>
        </w:rPr>
      </w:pPr>
    </w:p>
    <w:p w14:paraId="649D8ED0" w14:textId="77777777" w:rsidR="00A24F00" w:rsidRPr="00E877A8" w:rsidRDefault="00A24F00" w:rsidP="003E3A8A">
      <w:pPr>
        <w:spacing w:line="276" w:lineRule="auto"/>
        <w:rPr>
          <w:rFonts w:asciiTheme="minorHAnsi" w:hAnsiTheme="minorHAnsi"/>
          <w:sz w:val="18"/>
          <w:szCs w:val="18"/>
          <w:lang w:val="lt-LT"/>
        </w:rPr>
      </w:pPr>
    </w:p>
    <w:p w14:paraId="36C3BF49" w14:textId="77777777" w:rsidR="00E745C8" w:rsidRPr="00E877A8" w:rsidRDefault="00E745C8" w:rsidP="003E3A8A">
      <w:pPr>
        <w:spacing w:line="276" w:lineRule="auto"/>
        <w:rPr>
          <w:rFonts w:asciiTheme="minorHAnsi" w:hAnsiTheme="minorHAnsi"/>
          <w:sz w:val="18"/>
          <w:szCs w:val="18"/>
          <w:lang w:val="lt-LT"/>
        </w:rPr>
      </w:pPr>
    </w:p>
    <w:p w14:paraId="0E8E2B90" w14:textId="77777777" w:rsidR="00593725" w:rsidRPr="00E877A8" w:rsidRDefault="00593725" w:rsidP="003E3A8A">
      <w:pPr>
        <w:spacing w:line="276" w:lineRule="auto"/>
        <w:rPr>
          <w:rFonts w:asciiTheme="minorHAnsi" w:hAnsiTheme="minorHAnsi"/>
          <w:sz w:val="18"/>
          <w:szCs w:val="18"/>
          <w:lang w:val="lt-LT"/>
        </w:rPr>
      </w:pPr>
    </w:p>
    <w:p w14:paraId="7F29F732" w14:textId="6AA95A4C" w:rsidR="00593725" w:rsidRDefault="00593725" w:rsidP="003E3A8A">
      <w:pPr>
        <w:spacing w:line="276" w:lineRule="auto"/>
        <w:rPr>
          <w:rFonts w:asciiTheme="minorHAnsi" w:hAnsiTheme="minorHAnsi"/>
          <w:sz w:val="18"/>
          <w:szCs w:val="18"/>
          <w:lang w:val="lt-LT"/>
        </w:rPr>
      </w:pPr>
    </w:p>
    <w:p w14:paraId="7DFA1356" w14:textId="08C786FB" w:rsidR="00A24F00" w:rsidRDefault="00A24F00" w:rsidP="003E3A8A">
      <w:pPr>
        <w:spacing w:line="276" w:lineRule="auto"/>
        <w:rPr>
          <w:rFonts w:asciiTheme="minorHAnsi" w:hAnsiTheme="minorHAnsi"/>
          <w:sz w:val="18"/>
          <w:szCs w:val="18"/>
          <w:lang w:val="lt-LT"/>
        </w:rPr>
      </w:pPr>
    </w:p>
    <w:p w14:paraId="6991F36B" w14:textId="7AD0E5CD" w:rsidR="00A24F00" w:rsidRDefault="00A24F00" w:rsidP="003E3A8A">
      <w:pPr>
        <w:spacing w:line="276" w:lineRule="auto"/>
        <w:rPr>
          <w:rFonts w:asciiTheme="minorHAnsi" w:hAnsiTheme="minorHAnsi"/>
          <w:sz w:val="18"/>
          <w:szCs w:val="18"/>
          <w:lang w:val="lt-LT"/>
        </w:rPr>
      </w:pPr>
    </w:p>
    <w:p w14:paraId="3B0CDF30" w14:textId="0FC26A6B" w:rsidR="00A24F00" w:rsidRDefault="00A24F00" w:rsidP="003E3A8A">
      <w:pPr>
        <w:spacing w:line="276" w:lineRule="auto"/>
        <w:rPr>
          <w:rFonts w:asciiTheme="minorHAnsi" w:hAnsiTheme="minorHAnsi"/>
          <w:sz w:val="18"/>
          <w:szCs w:val="18"/>
          <w:lang w:val="lt-LT"/>
        </w:rPr>
      </w:pPr>
    </w:p>
    <w:p w14:paraId="307937D4" w14:textId="77777777" w:rsidR="00A24F00" w:rsidRPr="00E877A8" w:rsidRDefault="00A24F00" w:rsidP="003E3A8A">
      <w:pPr>
        <w:spacing w:line="276" w:lineRule="auto"/>
        <w:rPr>
          <w:rFonts w:asciiTheme="minorHAnsi" w:hAnsiTheme="minorHAnsi"/>
          <w:sz w:val="18"/>
          <w:szCs w:val="18"/>
          <w:lang w:val="lt-LT"/>
        </w:rPr>
      </w:pPr>
    </w:p>
    <w:p w14:paraId="07FD28BC" w14:textId="77777777" w:rsidR="00593725" w:rsidRPr="00E877A8" w:rsidRDefault="00593725" w:rsidP="003E3A8A">
      <w:pPr>
        <w:spacing w:line="276" w:lineRule="auto"/>
        <w:rPr>
          <w:rFonts w:asciiTheme="minorHAnsi" w:hAnsiTheme="minorHAnsi"/>
          <w:sz w:val="18"/>
          <w:szCs w:val="18"/>
          <w:lang w:val="lt-LT"/>
        </w:rPr>
      </w:pPr>
    </w:p>
    <w:p w14:paraId="1610799C" w14:textId="77777777" w:rsidR="0011695F" w:rsidRPr="00E877A8" w:rsidRDefault="0011695F" w:rsidP="00E745C8">
      <w:pPr>
        <w:rPr>
          <w:rStyle w:val="normaltextrun"/>
          <w:rFonts w:ascii="Univers Next W1G Light" w:hAnsi="Univers Next W1G Light" w:cstheme="minorHAnsi"/>
          <w:iCs/>
          <w:color w:val="000000" w:themeColor="text1"/>
          <w:sz w:val="18"/>
          <w:szCs w:val="18"/>
          <w:lang w:val="lt-LT"/>
        </w:rPr>
      </w:pPr>
    </w:p>
    <w:p w14:paraId="68D3117F" w14:textId="5AE4E8CC" w:rsidR="005C650E" w:rsidRPr="00E877A8" w:rsidRDefault="005C650E" w:rsidP="003711AC">
      <w:pPr>
        <w:autoSpaceDE w:val="0"/>
        <w:autoSpaceDN w:val="0"/>
        <w:adjustRightInd w:val="0"/>
        <w:rPr>
          <w:rStyle w:val="normaltextrun"/>
          <w:rFonts w:ascii="Univers Next W1G Light" w:hAnsi="Univers Next W1G Light" w:cstheme="minorHAnsi"/>
          <w:iCs/>
          <w:color w:val="000000" w:themeColor="text1"/>
          <w:sz w:val="18"/>
          <w:szCs w:val="18"/>
          <w:lang w:val="lt-LT"/>
        </w:rPr>
      </w:pPr>
    </w:p>
    <w:p w14:paraId="1AC3C901" w14:textId="07FA5C19" w:rsidR="005C650E" w:rsidRPr="00E877A8" w:rsidRDefault="005C650E" w:rsidP="003711AC">
      <w:pPr>
        <w:autoSpaceDE w:val="0"/>
        <w:autoSpaceDN w:val="0"/>
        <w:adjustRightInd w:val="0"/>
        <w:rPr>
          <w:rStyle w:val="normaltextrun"/>
          <w:rFonts w:ascii="Univers Next W1G Light" w:hAnsi="Univers Next W1G Light" w:cstheme="minorHAnsi"/>
          <w:iCs/>
          <w:color w:val="000000" w:themeColor="text1"/>
          <w:sz w:val="18"/>
          <w:szCs w:val="18"/>
          <w:lang w:val="lt-LT"/>
        </w:rPr>
      </w:pPr>
      <w:bookmarkStart w:id="0" w:name="_GoBack"/>
      <w:r w:rsidRPr="00E877A8">
        <w:rPr>
          <w:rStyle w:val="normaltextrun"/>
          <w:rFonts w:ascii="Univers Next W1G Light" w:hAnsi="Univers Next W1G Light" w:cstheme="minorHAnsi"/>
          <w:iCs/>
          <w:color w:val="000000" w:themeColor="text1"/>
          <w:sz w:val="18"/>
          <w:szCs w:val="18"/>
          <w:lang w:val="lt-LT"/>
        </w:rPr>
        <w:t>Roto tikisi sulaukti daug lankytojų C4 salėje esančiame 303 stende. Čia bus demonstruojami  apkaustų sprendimai, skirti pastato elementams, pagamintiems iš bet kokios medžiagos ir bet kokiems varstymo tipams, įvairiuose pastatų ir patalpų scenarijuose.</w:t>
      </w:r>
      <w:bookmarkEnd w:id="0"/>
    </w:p>
    <w:p w14:paraId="18835C65" w14:textId="6630CD80" w:rsidR="005C650E" w:rsidRPr="00E877A8" w:rsidRDefault="005C650E" w:rsidP="003711AC">
      <w:pPr>
        <w:autoSpaceDE w:val="0"/>
        <w:autoSpaceDN w:val="0"/>
        <w:adjustRightInd w:val="0"/>
        <w:rPr>
          <w:rStyle w:val="normaltextrun"/>
          <w:rFonts w:ascii="Univers Next W1G Light" w:hAnsi="Univers Next W1G Light" w:cstheme="minorHAnsi"/>
          <w:iCs/>
          <w:color w:val="000000" w:themeColor="text1"/>
          <w:sz w:val="18"/>
          <w:szCs w:val="18"/>
          <w:lang w:val="lt-LT"/>
        </w:rPr>
      </w:pPr>
    </w:p>
    <w:p w14:paraId="579AB50B" w14:textId="77777777" w:rsidR="005C650E" w:rsidRPr="00E877A8" w:rsidRDefault="005C650E" w:rsidP="003711AC">
      <w:pPr>
        <w:autoSpaceDE w:val="0"/>
        <w:autoSpaceDN w:val="0"/>
        <w:adjustRightInd w:val="0"/>
        <w:rPr>
          <w:rStyle w:val="normaltextrun"/>
          <w:rFonts w:ascii="Univers Next W1G Light" w:hAnsi="Univers Next W1G Light" w:cstheme="minorHAnsi"/>
          <w:iCs/>
          <w:color w:val="000000" w:themeColor="text1"/>
          <w:sz w:val="18"/>
          <w:szCs w:val="18"/>
          <w:lang w:val="lt-LT"/>
        </w:rPr>
      </w:pPr>
    </w:p>
    <w:p w14:paraId="76B682B9" w14:textId="7FDCB46E" w:rsidR="00593725" w:rsidRPr="00E877A8" w:rsidRDefault="00362D29" w:rsidP="003711AC">
      <w:pPr>
        <w:autoSpaceDE w:val="0"/>
        <w:autoSpaceDN w:val="0"/>
        <w:adjustRightInd w:val="0"/>
        <w:rPr>
          <w:rFonts w:asciiTheme="minorHAnsi" w:hAnsiTheme="minorHAnsi"/>
          <w:b/>
          <w:bCs/>
          <w:sz w:val="18"/>
          <w:szCs w:val="18"/>
          <w:lang w:val="lt-LT"/>
        </w:rPr>
      </w:pPr>
      <w:r>
        <w:rPr>
          <w:rStyle w:val="normaltextrun"/>
          <w:rFonts w:ascii="Univers Next W1G Light" w:hAnsi="Univers Next W1G Light" w:cstheme="minorHAnsi"/>
          <w:color w:val="000000" w:themeColor="text1"/>
          <w:sz w:val="18"/>
          <w:lang w:val="lt-LT"/>
        </w:rPr>
        <w:t>Foto R</w:t>
      </w:r>
      <w:r w:rsidR="000616C2" w:rsidRPr="00E877A8">
        <w:rPr>
          <w:rStyle w:val="normaltextrun"/>
          <w:rFonts w:ascii="Univers Next W1G Light" w:hAnsi="Univers Next W1G Light" w:cstheme="minorHAnsi"/>
          <w:color w:val="000000" w:themeColor="text1"/>
          <w:sz w:val="18"/>
          <w:lang w:val="lt-LT"/>
        </w:rPr>
        <w:t>oto</w:t>
      </w:r>
      <w:r w:rsidR="000616C2" w:rsidRPr="00E877A8">
        <w:rPr>
          <w:rFonts w:asciiTheme="minorHAnsi" w:hAnsiTheme="minorHAnsi"/>
          <w:sz w:val="18"/>
          <w:lang w:val="lt-LT"/>
        </w:rPr>
        <w:tab/>
      </w:r>
      <w:r w:rsidR="000616C2" w:rsidRPr="00E877A8">
        <w:rPr>
          <w:rFonts w:asciiTheme="minorHAnsi" w:hAnsiTheme="minorHAnsi"/>
          <w:sz w:val="18"/>
          <w:lang w:val="lt-LT"/>
        </w:rPr>
        <w:tab/>
      </w:r>
      <w:r w:rsidR="000616C2" w:rsidRPr="00E877A8">
        <w:rPr>
          <w:rFonts w:asciiTheme="minorHAnsi" w:hAnsiTheme="minorHAnsi"/>
          <w:sz w:val="18"/>
          <w:lang w:val="lt-LT"/>
        </w:rPr>
        <w:tab/>
      </w:r>
      <w:r w:rsidR="000616C2" w:rsidRPr="00E877A8">
        <w:rPr>
          <w:rFonts w:asciiTheme="minorHAnsi" w:hAnsiTheme="minorHAnsi"/>
          <w:sz w:val="18"/>
          <w:lang w:val="lt-LT"/>
        </w:rPr>
        <w:tab/>
      </w:r>
      <w:r>
        <w:rPr>
          <w:rFonts w:asciiTheme="minorHAnsi" w:hAnsiTheme="minorHAnsi"/>
          <w:sz w:val="18"/>
          <w:lang w:val="lt-LT"/>
        </w:rPr>
        <w:tab/>
      </w:r>
      <w:r w:rsidR="000616C2" w:rsidRPr="00E877A8">
        <w:rPr>
          <w:rFonts w:asciiTheme="minorHAnsi" w:hAnsiTheme="minorHAnsi"/>
          <w:sz w:val="18"/>
          <w:lang w:val="lt-LT"/>
        </w:rPr>
        <w:tab/>
      </w:r>
      <w:r w:rsidR="000616C2" w:rsidRPr="00E877A8">
        <w:rPr>
          <w:rFonts w:asciiTheme="minorHAnsi" w:hAnsiTheme="minorHAnsi"/>
          <w:sz w:val="18"/>
          <w:lang w:val="lt-LT"/>
        </w:rPr>
        <w:tab/>
      </w:r>
      <w:r w:rsidR="000616C2" w:rsidRPr="00E877A8">
        <w:rPr>
          <w:rFonts w:asciiTheme="minorHAnsi" w:hAnsiTheme="minorHAnsi"/>
          <w:b/>
          <w:sz w:val="18"/>
          <w:lang w:val="lt-LT"/>
        </w:rPr>
        <w:t>Roto_BAU_2023.jpg</w:t>
      </w:r>
    </w:p>
    <w:p w14:paraId="52C1EB2B" w14:textId="77777777" w:rsidR="00593725" w:rsidRPr="00E877A8" w:rsidRDefault="00593725" w:rsidP="000616C2">
      <w:pPr>
        <w:rPr>
          <w:rFonts w:asciiTheme="minorHAnsi" w:hAnsiTheme="minorHAnsi"/>
          <w:b/>
          <w:bCs/>
          <w:sz w:val="18"/>
          <w:szCs w:val="18"/>
          <w:lang w:val="lt-LT"/>
        </w:rPr>
      </w:pPr>
    </w:p>
    <w:p w14:paraId="6313AA33" w14:textId="3411D08C" w:rsidR="0002169F" w:rsidRPr="00E877A8" w:rsidRDefault="0002169F" w:rsidP="000616C2">
      <w:pPr>
        <w:rPr>
          <w:rFonts w:asciiTheme="minorHAnsi" w:hAnsiTheme="minorHAnsi"/>
          <w:b/>
          <w:bCs/>
          <w:sz w:val="18"/>
          <w:szCs w:val="18"/>
          <w:lang w:val="lt-LT"/>
        </w:rPr>
      </w:pPr>
    </w:p>
    <w:p w14:paraId="0027758D" w14:textId="73A6C5F9" w:rsidR="0002169F" w:rsidRPr="00E877A8" w:rsidRDefault="0002169F" w:rsidP="000616C2">
      <w:pPr>
        <w:rPr>
          <w:rFonts w:asciiTheme="minorHAnsi" w:hAnsiTheme="minorHAnsi"/>
          <w:b/>
          <w:bCs/>
          <w:sz w:val="18"/>
          <w:szCs w:val="18"/>
          <w:lang w:val="lt-LT"/>
        </w:rPr>
      </w:pPr>
    </w:p>
    <w:p w14:paraId="6005D93A" w14:textId="2B420BED" w:rsidR="0002169F" w:rsidRPr="00E877A8" w:rsidRDefault="0002169F" w:rsidP="000616C2">
      <w:pPr>
        <w:rPr>
          <w:rFonts w:asciiTheme="minorHAnsi" w:hAnsiTheme="minorHAnsi"/>
          <w:b/>
          <w:bCs/>
          <w:sz w:val="18"/>
          <w:szCs w:val="18"/>
          <w:lang w:val="lt-LT"/>
        </w:rPr>
      </w:pPr>
    </w:p>
    <w:p w14:paraId="1FD05BF7" w14:textId="6CCA79A6" w:rsidR="0002169F" w:rsidRPr="00E877A8" w:rsidRDefault="0002169F" w:rsidP="000616C2">
      <w:pPr>
        <w:rPr>
          <w:rFonts w:asciiTheme="minorHAnsi" w:hAnsiTheme="minorHAnsi"/>
          <w:b/>
          <w:bCs/>
          <w:sz w:val="18"/>
          <w:szCs w:val="18"/>
          <w:lang w:val="lt-LT"/>
        </w:rPr>
      </w:pPr>
    </w:p>
    <w:p w14:paraId="2EA9CED7" w14:textId="3776E8E0" w:rsidR="0002169F" w:rsidRPr="00E877A8" w:rsidRDefault="0002169F" w:rsidP="000616C2">
      <w:pPr>
        <w:rPr>
          <w:rFonts w:asciiTheme="minorHAnsi" w:hAnsiTheme="minorHAnsi"/>
          <w:b/>
          <w:bCs/>
          <w:sz w:val="18"/>
          <w:szCs w:val="18"/>
          <w:lang w:val="lt-LT"/>
        </w:rPr>
      </w:pPr>
    </w:p>
    <w:p w14:paraId="67D0AC65" w14:textId="0778313A" w:rsidR="0002169F" w:rsidRPr="00E877A8" w:rsidRDefault="0002169F" w:rsidP="000616C2">
      <w:pPr>
        <w:rPr>
          <w:rFonts w:asciiTheme="minorHAnsi" w:hAnsiTheme="minorHAnsi"/>
          <w:b/>
          <w:bCs/>
          <w:sz w:val="18"/>
          <w:szCs w:val="18"/>
          <w:lang w:val="lt-LT"/>
        </w:rPr>
      </w:pPr>
    </w:p>
    <w:p w14:paraId="29053107" w14:textId="31F2ED0F" w:rsidR="0002169F" w:rsidRPr="00E877A8" w:rsidRDefault="0002169F" w:rsidP="000616C2">
      <w:pPr>
        <w:rPr>
          <w:rFonts w:asciiTheme="minorHAnsi" w:hAnsiTheme="minorHAnsi"/>
          <w:b/>
          <w:bCs/>
          <w:sz w:val="18"/>
          <w:szCs w:val="18"/>
          <w:lang w:val="lt-LT"/>
        </w:rPr>
      </w:pPr>
    </w:p>
    <w:p w14:paraId="4F7D33F0" w14:textId="6675EB81" w:rsidR="0002169F" w:rsidRPr="00E877A8" w:rsidRDefault="0002169F" w:rsidP="000616C2">
      <w:pPr>
        <w:rPr>
          <w:rFonts w:asciiTheme="minorHAnsi" w:hAnsiTheme="minorHAnsi"/>
          <w:b/>
          <w:bCs/>
          <w:sz w:val="18"/>
          <w:szCs w:val="18"/>
          <w:lang w:val="lt-LT"/>
        </w:rPr>
      </w:pPr>
    </w:p>
    <w:p w14:paraId="54D8A53B" w14:textId="7412FFC8" w:rsidR="0002169F" w:rsidRPr="00E877A8" w:rsidRDefault="0002169F" w:rsidP="000616C2">
      <w:pPr>
        <w:rPr>
          <w:rFonts w:asciiTheme="minorHAnsi" w:hAnsiTheme="minorHAnsi"/>
          <w:b/>
          <w:bCs/>
          <w:sz w:val="18"/>
          <w:szCs w:val="18"/>
          <w:lang w:val="lt-LT"/>
        </w:rPr>
      </w:pPr>
    </w:p>
    <w:p w14:paraId="17EB9485" w14:textId="23F6EA16" w:rsidR="0002169F" w:rsidRPr="00E877A8" w:rsidRDefault="0002169F" w:rsidP="000616C2">
      <w:pPr>
        <w:rPr>
          <w:rFonts w:asciiTheme="minorHAnsi" w:hAnsiTheme="minorHAnsi"/>
          <w:b/>
          <w:bCs/>
          <w:sz w:val="18"/>
          <w:szCs w:val="18"/>
          <w:lang w:val="lt-LT"/>
        </w:rPr>
      </w:pPr>
    </w:p>
    <w:p w14:paraId="527F1E8A" w14:textId="015F91B2" w:rsidR="0002169F" w:rsidRPr="00E877A8" w:rsidRDefault="0002169F" w:rsidP="000616C2">
      <w:pPr>
        <w:rPr>
          <w:rFonts w:asciiTheme="minorHAnsi" w:hAnsiTheme="minorHAnsi"/>
          <w:b/>
          <w:bCs/>
          <w:sz w:val="18"/>
          <w:szCs w:val="18"/>
          <w:lang w:val="lt-LT"/>
        </w:rPr>
      </w:pPr>
    </w:p>
    <w:p w14:paraId="4A6514C8" w14:textId="13365E34" w:rsidR="0002169F" w:rsidRPr="00E877A8" w:rsidRDefault="0002169F" w:rsidP="000616C2">
      <w:pPr>
        <w:rPr>
          <w:rFonts w:asciiTheme="minorHAnsi" w:hAnsiTheme="minorHAnsi"/>
          <w:b/>
          <w:bCs/>
          <w:sz w:val="18"/>
          <w:szCs w:val="18"/>
          <w:lang w:val="lt-LT"/>
        </w:rPr>
      </w:pPr>
    </w:p>
    <w:p w14:paraId="27C89E00" w14:textId="26A54034" w:rsidR="0002169F" w:rsidRPr="00E877A8" w:rsidRDefault="0002169F" w:rsidP="000616C2">
      <w:pPr>
        <w:rPr>
          <w:rFonts w:asciiTheme="minorHAnsi" w:hAnsiTheme="minorHAnsi"/>
          <w:b/>
          <w:bCs/>
          <w:sz w:val="18"/>
          <w:szCs w:val="18"/>
          <w:lang w:val="lt-LT"/>
        </w:rPr>
      </w:pPr>
    </w:p>
    <w:p w14:paraId="2C9CCF14" w14:textId="58EA40A7" w:rsidR="0002169F" w:rsidRPr="00E877A8" w:rsidRDefault="0002169F" w:rsidP="000616C2">
      <w:pPr>
        <w:rPr>
          <w:rFonts w:asciiTheme="minorHAnsi" w:hAnsiTheme="minorHAnsi"/>
          <w:b/>
          <w:bCs/>
          <w:sz w:val="18"/>
          <w:szCs w:val="18"/>
          <w:lang w:val="lt-LT"/>
        </w:rPr>
      </w:pPr>
    </w:p>
    <w:p w14:paraId="2DBF26BB" w14:textId="3FA36B67" w:rsidR="0002169F" w:rsidRPr="00E877A8" w:rsidRDefault="0002169F" w:rsidP="000616C2">
      <w:pPr>
        <w:rPr>
          <w:rFonts w:asciiTheme="minorHAnsi" w:hAnsiTheme="minorHAnsi"/>
          <w:b/>
          <w:bCs/>
          <w:sz w:val="18"/>
          <w:szCs w:val="18"/>
          <w:lang w:val="lt-LT"/>
        </w:rPr>
      </w:pPr>
    </w:p>
    <w:p w14:paraId="3B4BC33C" w14:textId="77777777" w:rsidR="00593725" w:rsidRPr="00E877A8" w:rsidRDefault="00593725" w:rsidP="009E1005">
      <w:pPr>
        <w:spacing w:line="240" w:lineRule="exact"/>
        <w:rPr>
          <w:rFonts w:asciiTheme="minorHAnsi" w:hAnsiTheme="minorHAnsi"/>
          <w:b/>
          <w:sz w:val="18"/>
          <w:szCs w:val="18"/>
          <w:lang w:val="lt-LT"/>
        </w:rPr>
      </w:pPr>
    </w:p>
    <w:p w14:paraId="648DAAAA" w14:textId="77777777" w:rsidR="00592566" w:rsidRPr="00E877A8" w:rsidRDefault="00592566" w:rsidP="009E1005">
      <w:pPr>
        <w:spacing w:line="240" w:lineRule="exact"/>
        <w:rPr>
          <w:rFonts w:asciiTheme="minorHAnsi" w:hAnsiTheme="minorHAnsi"/>
          <w:b/>
          <w:sz w:val="18"/>
          <w:szCs w:val="18"/>
          <w:lang w:val="lt-LT"/>
        </w:rPr>
      </w:pPr>
    </w:p>
    <w:p w14:paraId="580FD8F1" w14:textId="77777777" w:rsidR="00362D29" w:rsidRPr="00AF020E" w:rsidRDefault="00362D29" w:rsidP="00362D29">
      <w:pPr>
        <w:spacing w:line="276" w:lineRule="auto"/>
        <w:rPr>
          <w:sz w:val="18"/>
          <w:szCs w:val="18"/>
          <w:lang w:val="de-DE"/>
        </w:rPr>
      </w:pPr>
      <w:r w:rsidRPr="00AF020E">
        <w:rPr>
          <w:b/>
          <w:sz w:val="18"/>
          <w:szCs w:val="18"/>
          <w:lang w:val="de-DE"/>
        </w:rPr>
        <w:t>Herausgeber</w:t>
      </w:r>
      <w:r w:rsidRPr="00AF020E">
        <w:rPr>
          <w:sz w:val="18"/>
          <w:szCs w:val="18"/>
          <w:lang w:val="de-DE"/>
        </w:rPr>
        <w:t xml:space="preserve">: </w:t>
      </w:r>
      <w:proofErr w:type="spellStart"/>
      <w:r w:rsidRPr="00AF020E">
        <w:rPr>
          <w:sz w:val="18"/>
          <w:szCs w:val="18"/>
          <w:lang w:val="de-DE"/>
        </w:rPr>
        <w:t>Roto</w:t>
      </w:r>
      <w:proofErr w:type="spellEnd"/>
      <w:r w:rsidRPr="00AF020E">
        <w:rPr>
          <w:sz w:val="18"/>
          <w:szCs w:val="18"/>
          <w:lang w:val="de-DE"/>
        </w:rPr>
        <w:t xml:space="preserve"> Frank Fenster- und Türtechnologie GmbH • Wilhelm-Frank-Platz 1 • 70771 Leinfelden-Echterdingen • Tel. +49 711 7598 0 • Fax +49 711 7598 253 • </w:t>
      </w:r>
      <w:hyperlink r:id="rId12" w:history="1">
        <w:r w:rsidRPr="00AF020E">
          <w:rPr>
            <w:rStyle w:val="Hipercze"/>
            <w:sz w:val="18"/>
            <w:szCs w:val="18"/>
            <w:lang w:val="de-DE"/>
          </w:rPr>
          <w:t>info.presse@roto-frank.com</w:t>
        </w:r>
      </w:hyperlink>
    </w:p>
    <w:p w14:paraId="0448730A" w14:textId="77777777" w:rsidR="00E877A8" w:rsidRPr="00E877A8" w:rsidRDefault="00E877A8" w:rsidP="00362D29">
      <w:pPr>
        <w:spacing w:line="276" w:lineRule="auto"/>
        <w:rPr>
          <w:rFonts w:asciiTheme="minorHAnsi" w:hAnsiTheme="minorHAnsi"/>
          <w:sz w:val="18"/>
          <w:szCs w:val="18"/>
          <w:lang w:val="lt-LT"/>
        </w:rPr>
      </w:pPr>
    </w:p>
    <w:sectPr w:rsidR="00E877A8" w:rsidRPr="00E877A8" w:rsidSect="007E283C">
      <w:headerReference w:type="default" r:id="rId13"/>
      <w:footerReference w:type="even" r:id="rId14"/>
      <w:footerReference w:type="default" r:id="rId15"/>
      <w:headerReference w:type="first" r:id="rId16"/>
      <w:footerReference w:type="first" r:id="rId17"/>
      <w:pgSz w:w="11907" w:h="16840" w:code="9"/>
      <w:pgMar w:top="4139" w:right="2835" w:bottom="851" w:left="1418" w:header="2279" w:footer="5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249225" w14:textId="77777777" w:rsidR="00B90CD2" w:rsidRDefault="00B90CD2">
      <w:r>
        <w:separator/>
      </w:r>
    </w:p>
  </w:endnote>
  <w:endnote w:type="continuationSeparator" w:id="0">
    <w:p w14:paraId="52CD0DCF" w14:textId="77777777" w:rsidR="00B90CD2" w:rsidRDefault="00B90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TUnivers 430 BasicReg">
    <w:altName w:val="Arial"/>
    <w:charset w:val="00"/>
    <w:family w:val="swiss"/>
    <w:pitch w:val="variable"/>
    <w:sig w:usb0="800000AF" w:usb1="5000204A" w:usb2="00000000" w:usb3="00000000" w:csb0="0000009B" w:csb1="00000000"/>
  </w:font>
  <w:font w:name="Tahoma">
    <w:panose1 w:val="020B0604030504040204"/>
    <w:charset w:val="EE"/>
    <w:family w:val="swiss"/>
    <w:pitch w:val="variable"/>
    <w:sig w:usb0="E1002EFF" w:usb1="C000605B" w:usb2="00000029" w:usb3="00000000" w:csb0="000101FF" w:csb1="00000000"/>
  </w:font>
  <w:font w:name="Univers Next W1G Light">
    <w:panose1 w:val="020B0403030202020203"/>
    <w:charset w:val="00"/>
    <w:family w:val="swiss"/>
    <w:notTrueType/>
    <w:pitch w:val="variable"/>
    <w:sig w:usb0="0000028F" w:usb1="00000001" w:usb2="00000000" w:usb3="00000000" w:csb0="0000009F" w:csb1="00000000"/>
  </w:font>
  <w:font w:name="Calibri">
    <w:panose1 w:val="020F0502020204030204"/>
    <w:charset w:val="EE"/>
    <w:family w:val="swiss"/>
    <w:pitch w:val="variable"/>
    <w:sig w:usb0="E4002EFF" w:usb1="C000247B" w:usb2="00000009" w:usb3="00000000" w:csb0="000001FF" w:csb1="00000000"/>
  </w:font>
  <w:font w:name="Univers Next W1G Light Baltic">
    <w:altName w:val="Calibri"/>
    <w:panose1 w:val="00000000000000000000"/>
    <w:charset w:val="BA"/>
    <w:family w:val="swiss"/>
    <w:notTrueType/>
    <w:pitch w:val="variable"/>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1A4F71" w14:textId="77777777" w:rsidR="00EA12DF" w:rsidRDefault="00EA12DF" w:rsidP="00940B68">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sidR="00C408F0">
      <w:rPr>
        <w:rStyle w:val="Numerstrony"/>
        <w:noProof/>
      </w:rPr>
      <w:t>4</w:t>
    </w:r>
    <w:r>
      <w:rPr>
        <w:rStyle w:val="Numerstrony"/>
      </w:rPr>
      <w:fldChar w:fldCharType="end"/>
    </w:r>
  </w:p>
  <w:p w14:paraId="79667F69" w14:textId="77777777" w:rsidR="00EA12DF" w:rsidRDefault="00EA12DF" w:rsidP="00EA12D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erstrony"/>
        <w:rFonts w:ascii="Arial" w:hAnsi="Arial" w:cs="Arial"/>
        <w:sz w:val="22"/>
        <w:szCs w:val="22"/>
      </w:rPr>
      <w:id w:val="978423995"/>
      <w:docPartObj>
        <w:docPartGallery w:val="Page Numbers (Bottom of Page)"/>
        <w:docPartUnique/>
      </w:docPartObj>
    </w:sdtPr>
    <w:sdtEndPr>
      <w:rPr>
        <w:rStyle w:val="Numerstrony"/>
      </w:rPr>
    </w:sdtEndPr>
    <w:sdtContent>
      <w:p w14:paraId="72CC97D3" w14:textId="4B0AFB8C" w:rsidR="00EA12DF" w:rsidRPr="00EA12DF" w:rsidRDefault="00EA12DF" w:rsidP="00940B68">
        <w:pPr>
          <w:pStyle w:val="Stopka"/>
          <w:framePr w:wrap="none" w:vAnchor="text" w:hAnchor="margin" w:xAlign="right" w:y="1"/>
          <w:rPr>
            <w:rStyle w:val="Numerstrony"/>
            <w:rFonts w:ascii="Arial" w:hAnsi="Arial" w:cs="Arial"/>
            <w:sz w:val="22"/>
            <w:szCs w:val="22"/>
          </w:rPr>
        </w:pPr>
        <w:r w:rsidRPr="00EA12DF">
          <w:rPr>
            <w:rStyle w:val="Numerstrony"/>
            <w:rFonts w:ascii="Arial" w:hAnsi="Arial" w:cs="Arial"/>
            <w:sz w:val="22"/>
            <w:szCs w:val="22"/>
          </w:rPr>
          <w:fldChar w:fldCharType="begin"/>
        </w:r>
        <w:r w:rsidRPr="00EA12DF">
          <w:rPr>
            <w:rStyle w:val="Numerstrony"/>
            <w:rFonts w:ascii="Arial" w:hAnsi="Arial" w:cs="Arial"/>
            <w:sz w:val="22"/>
            <w:szCs w:val="22"/>
          </w:rPr>
          <w:instrText xml:space="preserve"> PAGE </w:instrText>
        </w:r>
        <w:r w:rsidRPr="00EA12DF">
          <w:rPr>
            <w:rStyle w:val="Numerstrony"/>
            <w:rFonts w:ascii="Arial" w:hAnsi="Arial" w:cs="Arial"/>
            <w:sz w:val="22"/>
            <w:szCs w:val="22"/>
          </w:rPr>
          <w:fldChar w:fldCharType="separate"/>
        </w:r>
        <w:r w:rsidR="009B398B">
          <w:rPr>
            <w:rStyle w:val="Numerstrony"/>
            <w:rFonts w:ascii="Arial" w:hAnsi="Arial" w:cs="Arial"/>
            <w:noProof/>
            <w:sz w:val="22"/>
            <w:szCs w:val="22"/>
          </w:rPr>
          <w:t>2</w:t>
        </w:r>
        <w:r w:rsidRPr="00EA12DF">
          <w:rPr>
            <w:rStyle w:val="Numerstrony"/>
            <w:rFonts w:ascii="Arial" w:hAnsi="Arial" w:cs="Arial"/>
            <w:sz w:val="22"/>
            <w:szCs w:val="22"/>
          </w:rPr>
          <w:fldChar w:fldCharType="end"/>
        </w:r>
      </w:p>
    </w:sdtContent>
  </w:sdt>
  <w:p w14:paraId="2DE96088" w14:textId="77777777" w:rsidR="00EA12DF" w:rsidRPr="00EA12DF" w:rsidRDefault="00EA12DF" w:rsidP="00EA12DF">
    <w:pPr>
      <w:pStyle w:val="Stopka"/>
      <w:ind w:right="360"/>
      <w:rPr>
        <w:rFonts w:ascii="Arial" w:hAnsi="Arial" w:cs="Arial"/>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71164" w14:textId="77777777" w:rsidR="00066ABD" w:rsidRPr="00954840" w:rsidRDefault="00066ABD" w:rsidP="00954840">
    <w:pPr>
      <w:pStyle w:val="Stopka"/>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7FF45E" w14:textId="77777777" w:rsidR="00B90CD2" w:rsidRDefault="00B90CD2">
      <w:r>
        <w:separator/>
      </w:r>
    </w:p>
  </w:footnote>
  <w:footnote w:type="continuationSeparator" w:id="0">
    <w:p w14:paraId="1DC66B02" w14:textId="77777777" w:rsidR="00B90CD2" w:rsidRDefault="00B90C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841D5" w14:textId="77777777" w:rsidR="00066ABD" w:rsidRDefault="002B1944">
    <w:pPr>
      <w:pStyle w:val="FirmenangabenFusszeile"/>
      <w:tabs>
        <w:tab w:val="left" w:pos="708"/>
      </w:tabs>
      <w:ind w:left="28"/>
      <w:rPr>
        <w:sz w:val="24"/>
      </w:rPr>
    </w:pPr>
    <w:r>
      <w:rPr>
        <w:noProof/>
        <w:lang w:val="pl-PL" w:eastAsia="pl-PL"/>
      </w:rPr>
      <w:drawing>
        <wp:anchor distT="0" distB="0" distL="114300" distR="114300" simplePos="0" relativeHeight="251669504" behindDoc="0" locked="0" layoutInCell="1" allowOverlap="1" wp14:anchorId="1FCA466E" wp14:editId="2DFCBFAE">
          <wp:simplePos x="0" y="0"/>
          <wp:positionH relativeFrom="page">
            <wp:posOffset>5492750</wp:posOffset>
          </wp:positionH>
          <wp:positionV relativeFrom="page">
            <wp:posOffset>546100</wp:posOffset>
          </wp:positionV>
          <wp:extent cx="1803400" cy="90233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3400" cy="902335"/>
                  </a:xfrm>
                  <a:prstGeom prst="rect">
                    <a:avLst/>
                  </a:prstGeom>
                </pic:spPr>
              </pic:pic>
            </a:graphicData>
          </a:graphic>
          <wp14:sizeRelH relativeFrom="page">
            <wp14:pctWidth>0</wp14:pctWidth>
          </wp14:sizeRelH>
          <wp14:sizeRelV relativeFrom="page">
            <wp14:pctHeight>0</wp14:pctHeight>
          </wp14:sizeRelV>
        </wp:anchor>
      </w:drawing>
    </w:r>
    <w:r>
      <w:rPr>
        <w:noProof/>
        <w:lang w:val="pl-PL" w:eastAsia="pl-PL"/>
      </w:rPr>
      <w:drawing>
        <wp:anchor distT="0" distB="0" distL="114300" distR="114300" simplePos="0" relativeHeight="251671552" behindDoc="0" locked="0" layoutInCell="1" allowOverlap="1" wp14:anchorId="54524842" wp14:editId="73AAE1D7">
          <wp:simplePos x="0" y="0"/>
          <wp:positionH relativeFrom="page">
            <wp:posOffset>900430</wp:posOffset>
          </wp:positionH>
          <wp:positionV relativeFrom="page">
            <wp:posOffset>1036955</wp:posOffset>
          </wp:positionV>
          <wp:extent cx="2026800" cy="230400"/>
          <wp:effectExtent l="0" t="0" r="0" b="0"/>
          <wp:wrapNone/>
          <wp:docPr id="3" name="Grafik 3" descr="Ein Bild, das Text, ClipArt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  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02727CBF" w14:textId="77777777" w:rsidR="00066ABD" w:rsidRDefault="00066ABD">
    <w:pPr>
      <w:pStyle w:val="Nagwek"/>
    </w:pPr>
  </w:p>
  <w:p w14:paraId="7D28624E" w14:textId="77777777" w:rsidR="00066ABD" w:rsidRDefault="00066AB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BF9A6" w14:textId="77777777" w:rsidR="0096234B" w:rsidRDefault="0096234B" w:rsidP="0096234B">
    <w:pPr>
      <w:pStyle w:val="FirmenangabenFusszeile"/>
      <w:tabs>
        <w:tab w:val="left" w:pos="708"/>
      </w:tabs>
      <w:ind w:left="28"/>
      <w:rPr>
        <w:sz w:val="24"/>
      </w:rPr>
    </w:pPr>
    <w:r>
      <w:rPr>
        <w:noProof/>
        <w:sz w:val="24"/>
        <w:lang w:val="pl-PL" w:eastAsia="pl-PL"/>
      </w:rPr>
      <w:drawing>
        <wp:anchor distT="0" distB="0" distL="114300" distR="114300" simplePos="0" relativeHeight="251673600" behindDoc="0" locked="0" layoutInCell="1" allowOverlap="1" wp14:anchorId="7DA6FB73" wp14:editId="0A095ED8">
          <wp:simplePos x="0" y="0"/>
          <wp:positionH relativeFrom="page">
            <wp:posOffset>5498275</wp:posOffset>
          </wp:positionH>
          <wp:positionV relativeFrom="page">
            <wp:posOffset>534673</wp:posOffset>
          </wp:positionV>
          <wp:extent cx="1788539" cy="894836"/>
          <wp:effectExtent l="0" t="0" r="0" b="635"/>
          <wp:wrapNone/>
          <wp:docPr id="90" name="Grafik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8539" cy="894836"/>
                  </a:xfrm>
                  <a:prstGeom prst="rect">
                    <a:avLst/>
                  </a:prstGeom>
                </pic:spPr>
              </pic:pic>
            </a:graphicData>
          </a:graphic>
          <wp14:sizeRelH relativeFrom="page">
            <wp14:pctWidth>0</wp14:pctWidth>
          </wp14:sizeRelH>
          <wp14:sizeRelV relativeFrom="page">
            <wp14:pctHeight>0</wp14:pctHeight>
          </wp14:sizeRelV>
        </wp:anchor>
      </w:drawing>
    </w:r>
    <w:r>
      <w:rPr>
        <w:noProof/>
        <w:sz w:val="24"/>
        <w:lang w:val="pl-PL" w:eastAsia="pl-PL"/>
      </w:rPr>
      <w:drawing>
        <wp:anchor distT="0" distB="0" distL="114300" distR="114300" simplePos="0" relativeHeight="251674624" behindDoc="0" locked="0" layoutInCell="1" allowOverlap="1" wp14:anchorId="248845E2" wp14:editId="1AEDB889">
          <wp:simplePos x="0" y="0"/>
          <wp:positionH relativeFrom="page">
            <wp:posOffset>899795</wp:posOffset>
          </wp:positionH>
          <wp:positionV relativeFrom="page">
            <wp:posOffset>1033145</wp:posOffset>
          </wp:positionV>
          <wp:extent cx="2026800" cy="230400"/>
          <wp:effectExtent l="0" t="0" r="0" b="0"/>
          <wp:wrapNone/>
          <wp:docPr id="91" name="Grafik 91" descr="Ein Bild, das Text, ClipArt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  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69F53A3B" w14:textId="77777777" w:rsidR="0096234B" w:rsidRDefault="0096234B" w:rsidP="0096234B">
    <w:pPr>
      <w:pStyle w:val="Presseinfo"/>
    </w:pPr>
  </w:p>
  <w:p w14:paraId="7F1B9F43" w14:textId="77777777" w:rsidR="00362D29" w:rsidRPr="00B97250" w:rsidRDefault="00362D29" w:rsidP="00362D29">
    <w:pPr>
      <w:rPr>
        <w:rFonts w:ascii="Univers Next W1G Light" w:hAnsi="Univers Next W1G Light"/>
        <w:b/>
        <w:color w:val="FE0009"/>
        <w:sz w:val="36"/>
        <w:lang w:val="lv-LV"/>
      </w:rPr>
    </w:pPr>
    <w:r w:rsidRPr="00B97250">
      <w:rPr>
        <w:rFonts w:ascii="Univers Next W1G Light Baltic" w:hAnsi="Univers Next W1G Light Baltic"/>
        <w:b/>
        <w:color w:val="FE0009"/>
        <w:sz w:val="36"/>
        <w:lang w:val="lv-LV"/>
      </w:rPr>
      <w:t>Informācija presei</w:t>
    </w:r>
  </w:p>
  <w:p w14:paraId="317519BE" w14:textId="77777777" w:rsidR="00127614" w:rsidRPr="0096234B" w:rsidRDefault="00127614" w:rsidP="0096234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1CE51F7"/>
    <w:multiLevelType w:val="multilevel"/>
    <w:tmpl w:val="72AA5FD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4"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5" w15:restartNumberingAfterBreak="0">
    <w:nsid w:val="31AA100B"/>
    <w:multiLevelType w:val="hybridMultilevel"/>
    <w:tmpl w:val="837E22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7" w15:restartNumberingAfterBreak="0">
    <w:nsid w:val="48290907"/>
    <w:multiLevelType w:val="multilevel"/>
    <w:tmpl w:val="E698D6A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7B52D5"/>
    <w:multiLevelType w:val="hybridMultilevel"/>
    <w:tmpl w:val="9752A31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abstractNumId w:val="9"/>
  </w:num>
  <w:num w:numId="2">
    <w:abstractNumId w:val="2"/>
  </w:num>
  <w:num w:numId="3">
    <w:abstractNumId w:val="6"/>
  </w:num>
  <w:num w:numId="4">
    <w:abstractNumId w:val="4"/>
  </w:num>
  <w:num w:numId="5">
    <w:abstractNumId w:val="3"/>
  </w:num>
  <w:num w:numId="6">
    <w:abstractNumId w:val="0"/>
  </w:num>
  <w:num w:numId="7">
    <w:abstractNumId w:val="7"/>
  </w:num>
  <w:num w:numId="8">
    <w:abstractNumId w:val="1"/>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547"/>
    <w:rsid w:val="000009C5"/>
    <w:rsid w:val="000030AC"/>
    <w:rsid w:val="000031EE"/>
    <w:rsid w:val="0000536F"/>
    <w:rsid w:val="000114A0"/>
    <w:rsid w:val="00013CE9"/>
    <w:rsid w:val="00014AAD"/>
    <w:rsid w:val="00015E1D"/>
    <w:rsid w:val="00016F6B"/>
    <w:rsid w:val="00020F18"/>
    <w:rsid w:val="0002169F"/>
    <w:rsid w:val="00024C75"/>
    <w:rsid w:val="00027845"/>
    <w:rsid w:val="000311AF"/>
    <w:rsid w:val="00035C46"/>
    <w:rsid w:val="0004193C"/>
    <w:rsid w:val="00044646"/>
    <w:rsid w:val="000455AA"/>
    <w:rsid w:val="0004561C"/>
    <w:rsid w:val="0004590F"/>
    <w:rsid w:val="00045931"/>
    <w:rsid w:val="00046D8E"/>
    <w:rsid w:val="000547F5"/>
    <w:rsid w:val="000603EC"/>
    <w:rsid w:val="00060DC6"/>
    <w:rsid w:val="000616C2"/>
    <w:rsid w:val="00061A9B"/>
    <w:rsid w:val="0006203B"/>
    <w:rsid w:val="00062E3B"/>
    <w:rsid w:val="000631FD"/>
    <w:rsid w:val="00065486"/>
    <w:rsid w:val="0006573D"/>
    <w:rsid w:val="00066ABD"/>
    <w:rsid w:val="000727C6"/>
    <w:rsid w:val="00077AD0"/>
    <w:rsid w:val="00081F72"/>
    <w:rsid w:val="00082574"/>
    <w:rsid w:val="000865BC"/>
    <w:rsid w:val="00093DA8"/>
    <w:rsid w:val="00096842"/>
    <w:rsid w:val="00097B47"/>
    <w:rsid w:val="000A6485"/>
    <w:rsid w:val="000B0ED4"/>
    <w:rsid w:val="000B1D7E"/>
    <w:rsid w:val="000C1639"/>
    <w:rsid w:val="000C4AEC"/>
    <w:rsid w:val="000C64EB"/>
    <w:rsid w:val="000C6C3F"/>
    <w:rsid w:val="000D61D5"/>
    <w:rsid w:val="000E084F"/>
    <w:rsid w:val="000E0F24"/>
    <w:rsid w:val="000E1812"/>
    <w:rsid w:val="000E30CA"/>
    <w:rsid w:val="000E322A"/>
    <w:rsid w:val="000E3C9F"/>
    <w:rsid w:val="000E513F"/>
    <w:rsid w:val="000E54D6"/>
    <w:rsid w:val="000E599B"/>
    <w:rsid w:val="000F0337"/>
    <w:rsid w:val="000F70D2"/>
    <w:rsid w:val="000F78BE"/>
    <w:rsid w:val="000F7A82"/>
    <w:rsid w:val="00103120"/>
    <w:rsid w:val="001052CA"/>
    <w:rsid w:val="00107781"/>
    <w:rsid w:val="00107D4C"/>
    <w:rsid w:val="00110134"/>
    <w:rsid w:val="00113C4C"/>
    <w:rsid w:val="0011554B"/>
    <w:rsid w:val="0011695F"/>
    <w:rsid w:val="00120455"/>
    <w:rsid w:val="00120ADE"/>
    <w:rsid w:val="00123FAC"/>
    <w:rsid w:val="001270FB"/>
    <w:rsid w:val="00127614"/>
    <w:rsid w:val="001312E7"/>
    <w:rsid w:val="001357E5"/>
    <w:rsid w:val="00135FF4"/>
    <w:rsid w:val="00136AA9"/>
    <w:rsid w:val="00140182"/>
    <w:rsid w:val="001408FE"/>
    <w:rsid w:val="00141F70"/>
    <w:rsid w:val="00143539"/>
    <w:rsid w:val="00144D7C"/>
    <w:rsid w:val="00145B8B"/>
    <w:rsid w:val="00151761"/>
    <w:rsid w:val="00155409"/>
    <w:rsid w:val="0016238A"/>
    <w:rsid w:val="00167447"/>
    <w:rsid w:val="00172DB5"/>
    <w:rsid w:val="0017460C"/>
    <w:rsid w:val="00175EBD"/>
    <w:rsid w:val="0018201A"/>
    <w:rsid w:val="00182E89"/>
    <w:rsid w:val="001866C6"/>
    <w:rsid w:val="00194A99"/>
    <w:rsid w:val="001963C9"/>
    <w:rsid w:val="00197B77"/>
    <w:rsid w:val="001A15B0"/>
    <w:rsid w:val="001A3008"/>
    <w:rsid w:val="001A766E"/>
    <w:rsid w:val="001B3132"/>
    <w:rsid w:val="001B47D7"/>
    <w:rsid w:val="001C051B"/>
    <w:rsid w:val="001C3386"/>
    <w:rsid w:val="001C612B"/>
    <w:rsid w:val="001D2172"/>
    <w:rsid w:val="001E5203"/>
    <w:rsid w:val="001E57B3"/>
    <w:rsid w:val="001E64A5"/>
    <w:rsid w:val="001F0BB3"/>
    <w:rsid w:val="001F10ED"/>
    <w:rsid w:val="001F4084"/>
    <w:rsid w:val="001F4C37"/>
    <w:rsid w:val="001F4DD0"/>
    <w:rsid w:val="001F7BFE"/>
    <w:rsid w:val="001F7FC4"/>
    <w:rsid w:val="002046BE"/>
    <w:rsid w:val="00204DAD"/>
    <w:rsid w:val="00207261"/>
    <w:rsid w:val="002103F4"/>
    <w:rsid w:val="0021148E"/>
    <w:rsid w:val="0021708B"/>
    <w:rsid w:val="00221B6A"/>
    <w:rsid w:val="002243F3"/>
    <w:rsid w:val="00226466"/>
    <w:rsid w:val="00230888"/>
    <w:rsid w:val="002349A5"/>
    <w:rsid w:val="00235581"/>
    <w:rsid w:val="00235805"/>
    <w:rsid w:val="002435F1"/>
    <w:rsid w:val="00246817"/>
    <w:rsid w:val="00250903"/>
    <w:rsid w:val="0025156E"/>
    <w:rsid w:val="00251CB2"/>
    <w:rsid w:val="002547C2"/>
    <w:rsid w:val="00255FD9"/>
    <w:rsid w:val="0026669B"/>
    <w:rsid w:val="00266D6D"/>
    <w:rsid w:val="00270226"/>
    <w:rsid w:val="00284961"/>
    <w:rsid w:val="00285795"/>
    <w:rsid w:val="002863FE"/>
    <w:rsid w:val="00293A8B"/>
    <w:rsid w:val="00293B55"/>
    <w:rsid w:val="002A134C"/>
    <w:rsid w:val="002A2918"/>
    <w:rsid w:val="002A5322"/>
    <w:rsid w:val="002B1944"/>
    <w:rsid w:val="002B35C0"/>
    <w:rsid w:val="002B3C21"/>
    <w:rsid w:val="002B4E8E"/>
    <w:rsid w:val="002C18E5"/>
    <w:rsid w:val="002C2A20"/>
    <w:rsid w:val="002C68B2"/>
    <w:rsid w:val="002D117D"/>
    <w:rsid w:val="002D3FA3"/>
    <w:rsid w:val="002D4D5F"/>
    <w:rsid w:val="002D6BCC"/>
    <w:rsid w:val="002D7DEE"/>
    <w:rsid w:val="002E11BB"/>
    <w:rsid w:val="002E20D9"/>
    <w:rsid w:val="002E243D"/>
    <w:rsid w:val="002E337D"/>
    <w:rsid w:val="002F0ECA"/>
    <w:rsid w:val="002F1EBC"/>
    <w:rsid w:val="002F31B2"/>
    <w:rsid w:val="002F3CFD"/>
    <w:rsid w:val="002F4B15"/>
    <w:rsid w:val="002F58AE"/>
    <w:rsid w:val="002F7F2C"/>
    <w:rsid w:val="00301740"/>
    <w:rsid w:val="00301CD6"/>
    <w:rsid w:val="003020EC"/>
    <w:rsid w:val="00303A11"/>
    <w:rsid w:val="00304419"/>
    <w:rsid w:val="00310864"/>
    <w:rsid w:val="00311D9A"/>
    <w:rsid w:val="003144D3"/>
    <w:rsid w:val="00315587"/>
    <w:rsid w:val="0031689A"/>
    <w:rsid w:val="00317CC7"/>
    <w:rsid w:val="00321B47"/>
    <w:rsid w:val="003235EB"/>
    <w:rsid w:val="00324ABD"/>
    <w:rsid w:val="00325634"/>
    <w:rsid w:val="0032759E"/>
    <w:rsid w:val="00333F02"/>
    <w:rsid w:val="00342575"/>
    <w:rsid w:val="00342836"/>
    <w:rsid w:val="00347705"/>
    <w:rsid w:val="0035378C"/>
    <w:rsid w:val="00354B33"/>
    <w:rsid w:val="00360CD5"/>
    <w:rsid w:val="00362D29"/>
    <w:rsid w:val="0037002D"/>
    <w:rsid w:val="003704ED"/>
    <w:rsid w:val="003711AC"/>
    <w:rsid w:val="00372EEF"/>
    <w:rsid w:val="00380D41"/>
    <w:rsid w:val="00382F0C"/>
    <w:rsid w:val="00385502"/>
    <w:rsid w:val="003917D7"/>
    <w:rsid w:val="003940F0"/>
    <w:rsid w:val="00396947"/>
    <w:rsid w:val="00396ADC"/>
    <w:rsid w:val="003A3439"/>
    <w:rsid w:val="003A6E04"/>
    <w:rsid w:val="003B32C7"/>
    <w:rsid w:val="003B70B3"/>
    <w:rsid w:val="003C1B0D"/>
    <w:rsid w:val="003E3A8A"/>
    <w:rsid w:val="003E4566"/>
    <w:rsid w:val="003E5E4A"/>
    <w:rsid w:val="003E635A"/>
    <w:rsid w:val="003F01EA"/>
    <w:rsid w:val="003F3F73"/>
    <w:rsid w:val="003F4912"/>
    <w:rsid w:val="003F5491"/>
    <w:rsid w:val="00400219"/>
    <w:rsid w:val="004011E8"/>
    <w:rsid w:val="004019AA"/>
    <w:rsid w:val="00401D96"/>
    <w:rsid w:val="00410389"/>
    <w:rsid w:val="00413D2E"/>
    <w:rsid w:val="004153F0"/>
    <w:rsid w:val="004157D4"/>
    <w:rsid w:val="00415FE7"/>
    <w:rsid w:val="00416188"/>
    <w:rsid w:val="004219ED"/>
    <w:rsid w:val="004222AD"/>
    <w:rsid w:val="00422407"/>
    <w:rsid w:val="00422919"/>
    <w:rsid w:val="004257A5"/>
    <w:rsid w:val="00425947"/>
    <w:rsid w:val="004304B5"/>
    <w:rsid w:val="00433AFA"/>
    <w:rsid w:val="00435B70"/>
    <w:rsid w:val="0043789C"/>
    <w:rsid w:val="0044374E"/>
    <w:rsid w:val="00443C8A"/>
    <w:rsid w:val="00443D67"/>
    <w:rsid w:val="00445A86"/>
    <w:rsid w:val="0045126D"/>
    <w:rsid w:val="004623F6"/>
    <w:rsid w:val="00465B12"/>
    <w:rsid w:val="00466BB6"/>
    <w:rsid w:val="0047018B"/>
    <w:rsid w:val="004722C0"/>
    <w:rsid w:val="00474433"/>
    <w:rsid w:val="00474F53"/>
    <w:rsid w:val="00475134"/>
    <w:rsid w:val="00475217"/>
    <w:rsid w:val="00475DDF"/>
    <w:rsid w:val="00483F3C"/>
    <w:rsid w:val="00490382"/>
    <w:rsid w:val="004956A5"/>
    <w:rsid w:val="00496FF9"/>
    <w:rsid w:val="004A0948"/>
    <w:rsid w:val="004A0AFF"/>
    <w:rsid w:val="004A3159"/>
    <w:rsid w:val="004A56D8"/>
    <w:rsid w:val="004A795D"/>
    <w:rsid w:val="004B2702"/>
    <w:rsid w:val="004B33AC"/>
    <w:rsid w:val="004B521E"/>
    <w:rsid w:val="004B7665"/>
    <w:rsid w:val="004B78C0"/>
    <w:rsid w:val="004B7998"/>
    <w:rsid w:val="004B7EE9"/>
    <w:rsid w:val="004C24ED"/>
    <w:rsid w:val="004C3B9E"/>
    <w:rsid w:val="004C422B"/>
    <w:rsid w:val="004C7B56"/>
    <w:rsid w:val="004E6FB4"/>
    <w:rsid w:val="004E7FCB"/>
    <w:rsid w:val="004F14E2"/>
    <w:rsid w:val="004F2771"/>
    <w:rsid w:val="004F5442"/>
    <w:rsid w:val="004F79E1"/>
    <w:rsid w:val="004F7EAC"/>
    <w:rsid w:val="00506B60"/>
    <w:rsid w:val="00511E42"/>
    <w:rsid w:val="00512ECF"/>
    <w:rsid w:val="0051307F"/>
    <w:rsid w:val="00515B23"/>
    <w:rsid w:val="00515FFD"/>
    <w:rsid w:val="005165BB"/>
    <w:rsid w:val="00516B01"/>
    <w:rsid w:val="00520312"/>
    <w:rsid w:val="00521D48"/>
    <w:rsid w:val="005221BF"/>
    <w:rsid w:val="005259AB"/>
    <w:rsid w:val="00525B0E"/>
    <w:rsid w:val="00525BD5"/>
    <w:rsid w:val="00530628"/>
    <w:rsid w:val="00534F9D"/>
    <w:rsid w:val="0053649D"/>
    <w:rsid w:val="0053705A"/>
    <w:rsid w:val="00541608"/>
    <w:rsid w:val="0054747F"/>
    <w:rsid w:val="00550F73"/>
    <w:rsid w:val="0055562D"/>
    <w:rsid w:val="00555A05"/>
    <w:rsid w:val="005570FC"/>
    <w:rsid w:val="00561865"/>
    <w:rsid w:val="0057175B"/>
    <w:rsid w:val="00572147"/>
    <w:rsid w:val="00573CFC"/>
    <w:rsid w:val="00576DB5"/>
    <w:rsid w:val="0058071F"/>
    <w:rsid w:val="0058139E"/>
    <w:rsid w:val="00581E49"/>
    <w:rsid w:val="00582164"/>
    <w:rsid w:val="005834D9"/>
    <w:rsid w:val="005867D8"/>
    <w:rsid w:val="00587139"/>
    <w:rsid w:val="005877EE"/>
    <w:rsid w:val="00592566"/>
    <w:rsid w:val="00593725"/>
    <w:rsid w:val="00596BB0"/>
    <w:rsid w:val="00596CEF"/>
    <w:rsid w:val="005A19D3"/>
    <w:rsid w:val="005A1AD1"/>
    <w:rsid w:val="005A1B34"/>
    <w:rsid w:val="005A24F0"/>
    <w:rsid w:val="005A29E5"/>
    <w:rsid w:val="005A3CD6"/>
    <w:rsid w:val="005A6077"/>
    <w:rsid w:val="005B1733"/>
    <w:rsid w:val="005B2254"/>
    <w:rsid w:val="005B3BD6"/>
    <w:rsid w:val="005B3C19"/>
    <w:rsid w:val="005B6110"/>
    <w:rsid w:val="005C1081"/>
    <w:rsid w:val="005C230A"/>
    <w:rsid w:val="005C650E"/>
    <w:rsid w:val="005C76BF"/>
    <w:rsid w:val="005C775A"/>
    <w:rsid w:val="005D16C6"/>
    <w:rsid w:val="005D2440"/>
    <w:rsid w:val="005D3558"/>
    <w:rsid w:val="005E1502"/>
    <w:rsid w:val="005E4711"/>
    <w:rsid w:val="005E5CF5"/>
    <w:rsid w:val="005E764A"/>
    <w:rsid w:val="005F570B"/>
    <w:rsid w:val="005F6DE7"/>
    <w:rsid w:val="0060404F"/>
    <w:rsid w:val="006043D9"/>
    <w:rsid w:val="00621557"/>
    <w:rsid w:val="006223E5"/>
    <w:rsid w:val="00623899"/>
    <w:rsid w:val="00624AA8"/>
    <w:rsid w:val="00624CF3"/>
    <w:rsid w:val="006255D8"/>
    <w:rsid w:val="006258A8"/>
    <w:rsid w:val="0063349A"/>
    <w:rsid w:val="00634335"/>
    <w:rsid w:val="00640F7A"/>
    <w:rsid w:val="00641DB7"/>
    <w:rsid w:val="00643C0A"/>
    <w:rsid w:val="006460FD"/>
    <w:rsid w:val="006508F7"/>
    <w:rsid w:val="0065155B"/>
    <w:rsid w:val="0065287C"/>
    <w:rsid w:val="0065294D"/>
    <w:rsid w:val="00655D1A"/>
    <w:rsid w:val="00657621"/>
    <w:rsid w:val="00660773"/>
    <w:rsid w:val="006635B6"/>
    <w:rsid w:val="00673A41"/>
    <w:rsid w:val="006776A7"/>
    <w:rsid w:val="00680EE0"/>
    <w:rsid w:val="00681C29"/>
    <w:rsid w:val="006828DA"/>
    <w:rsid w:val="0068423C"/>
    <w:rsid w:val="00690D93"/>
    <w:rsid w:val="00694F38"/>
    <w:rsid w:val="006A042F"/>
    <w:rsid w:val="006A107E"/>
    <w:rsid w:val="006B1D7C"/>
    <w:rsid w:val="006B1FD1"/>
    <w:rsid w:val="006B43B5"/>
    <w:rsid w:val="006B6031"/>
    <w:rsid w:val="006B76C9"/>
    <w:rsid w:val="006C2120"/>
    <w:rsid w:val="006C25AB"/>
    <w:rsid w:val="006C3605"/>
    <w:rsid w:val="006C5C4E"/>
    <w:rsid w:val="006C6496"/>
    <w:rsid w:val="006C6D9A"/>
    <w:rsid w:val="006D2987"/>
    <w:rsid w:val="006D736C"/>
    <w:rsid w:val="006D7976"/>
    <w:rsid w:val="006E06AD"/>
    <w:rsid w:val="006E3C6A"/>
    <w:rsid w:val="006E487A"/>
    <w:rsid w:val="006F3970"/>
    <w:rsid w:val="006F4B07"/>
    <w:rsid w:val="006F4C87"/>
    <w:rsid w:val="006F5E63"/>
    <w:rsid w:val="006F70CA"/>
    <w:rsid w:val="00704FA2"/>
    <w:rsid w:val="00705B82"/>
    <w:rsid w:val="007102AB"/>
    <w:rsid w:val="007124D0"/>
    <w:rsid w:val="0071715A"/>
    <w:rsid w:val="00717470"/>
    <w:rsid w:val="00720BFC"/>
    <w:rsid w:val="00725B43"/>
    <w:rsid w:val="00726D43"/>
    <w:rsid w:val="00727EF6"/>
    <w:rsid w:val="00740413"/>
    <w:rsid w:val="00740739"/>
    <w:rsid w:val="00742940"/>
    <w:rsid w:val="00743512"/>
    <w:rsid w:val="00746010"/>
    <w:rsid w:val="007463FB"/>
    <w:rsid w:val="00750575"/>
    <w:rsid w:val="00752448"/>
    <w:rsid w:val="007536A1"/>
    <w:rsid w:val="00754780"/>
    <w:rsid w:val="007551F8"/>
    <w:rsid w:val="00761680"/>
    <w:rsid w:val="00763771"/>
    <w:rsid w:val="00773328"/>
    <w:rsid w:val="00773355"/>
    <w:rsid w:val="00775BD4"/>
    <w:rsid w:val="00777704"/>
    <w:rsid w:val="00781E48"/>
    <w:rsid w:val="00782DE8"/>
    <w:rsid w:val="00782E34"/>
    <w:rsid w:val="007831B2"/>
    <w:rsid w:val="00784B95"/>
    <w:rsid w:val="00793616"/>
    <w:rsid w:val="00794F08"/>
    <w:rsid w:val="007A0A93"/>
    <w:rsid w:val="007A1502"/>
    <w:rsid w:val="007A66D0"/>
    <w:rsid w:val="007A77A3"/>
    <w:rsid w:val="007B0FD8"/>
    <w:rsid w:val="007B112F"/>
    <w:rsid w:val="007B6B60"/>
    <w:rsid w:val="007C14CB"/>
    <w:rsid w:val="007C1D4D"/>
    <w:rsid w:val="007C2208"/>
    <w:rsid w:val="007D4F17"/>
    <w:rsid w:val="007D7998"/>
    <w:rsid w:val="007E02B5"/>
    <w:rsid w:val="007E0799"/>
    <w:rsid w:val="007E283C"/>
    <w:rsid w:val="007E7C76"/>
    <w:rsid w:val="007F0B88"/>
    <w:rsid w:val="007F1C24"/>
    <w:rsid w:val="007F407D"/>
    <w:rsid w:val="007F630F"/>
    <w:rsid w:val="007F6482"/>
    <w:rsid w:val="00800D9E"/>
    <w:rsid w:val="00800F91"/>
    <w:rsid w:val="00801256"/>
    <w:rsid w:val="00804765"/>
    <w:rsid w:val="00810E07"/>
    <w:rsid w:val="00813181"/>
    <w:rsid w:val="00814C7B"/>
    <w:rsid w:val="00814E7D"/>
    <w:rsid w:val="00815389"/>
    <w:rsid w:val="008170B4"/>
    <w:rsid w:val="0081799E"/>
    <w:rsid w:val="008242A1"/>
    <w:rsid w:val="00825A3E"/>
    <w:rsid w:val="00832021"/>
    <w:rsid w:val="00833865"/>
    <w:rsid w:val="008342A5"/>
    <w:rsid w:val="008446F6"/>
    <w:rsid w:val="00847859"/>
    <w:rsid w:val="00850BF1"/>
    <w:rsid w:val="00856288"/>
    <w:rsid w:val="008602F3"/>
    <w:rsid w:val="00860A3B"/>
    <w:rsid w:val="00863A6B"/>
    <w:rsid w:val="00866D4F"/>
    <w:rsid w:val="00870504"/>
    <w:rsid w:val="008723F2"/>
    <w:rsid w:val="00873F55"/>
    <w:rsid w:val="00875FC1"/>
    <w:rsid w:val="008773DE"/>
    <w:rsid w:val="00882EA0"/>
    <w:rsid w:val="00885726"/>
    <w:rsid w:val="00886D48"/>
    <w:rsid w:val="008875D6"/>
    <w:rsid w:val="00894081"/>
    <w:rsid w:val="008956E8"/>
    <w:rsid w:val="008A0C7D"/>
    <w:rsid w:val="008A155A"/>
    <w:rsid w:val="008A2790"/>
    <w:rsid w:val="008A2E28"/>
    <w:rsid w:val="008A3DFE"/>
    <w:rsid w:val="008A62FB"/>
    <w:rsid w:val="008A69F6"/>
    <w:rsid w:val="008A76AE"/>
    <w:rsid w:val="008B21B6"/>
    <w:rsid w:val="008C151E"/>
    <w:rsid w:val="008C357B"/>
    <w:rsid w:val="008C56CC"/>
    <w:rsid w:val="008C6A03"/>
    <w:rsid w:val="008D0974"/>
    <w:rsid w:val="008D218C"/>
    <w:rsid w:val="008D2EC2"/>
    <w:rsid w:val="008D6A16"/>
    <w:rsid w:val="008D7265"/>
    <w:rsid w:val="008D7833"/>
    <w:rsid w:val="008D7E7B"/>
    <w:rsid w:val="008E3AC5"/>
    <w:rsid w:val="008E5462"/>
    <w:rsid w:val="008E6117"/>
    <w:rsid w:val="008F1C1A"/>
    <w:rsid w:val="008F240B"/>
    <w:rsid w:val="008F265C"/>
    <w:rsid w:val="008F3772"/>
    <w:rsid w:val="008F6987"/>
    <w:rsid w:val="00903FF9"/>
    <w:rsid w:val="00904FB9"/>
    <w:rsid w:val="009055AD"/>
    <w:rsid w:val="0090566A"/>
    <w:rsid w:val="00905715"/>
    <w:rsid w:val="0090592E"/>
    <w:rsid w:val="00907E76"/>
    <w:rsid w:val="00910195"/>
    <w:rsid w:val="00916579"/>
    <w:rsid w:val="00921E1E"/>
    <w:rsid w:val="009276F6"/>
    <w:rsid w:val="0093098E"/>
    <w:rsid w:val="00931711"/>
    <w:rsid w:val="009416E4"/>
    <w:rsid w:val="00941EDD"/>
    <w:rsid w:val="00946E87"/>
    <w:rsid w:val="00952054"/>
    <w:rsid w:val="009533CC"/>
    <w:rsid w:val="009534DB"/>
    <w:rsid w:val="00954840"/>
    <w:rsid w:val="0096234B"/>
    <w:rsid w:val="00962548"/>
    <w:rsid w:val="009630B2"/>
    <w:rsid w:val="009639B7"/>
    <w:rsid w:val="00966564"/>
    <w:rsid w:val="00973B85"/>
    <w:rsid w:val="00973F86"/>
    <w:rsid w:val="00974AC7"/>
    <w:rsid w:val="009753F3"/>
    <w:rsid w:val="00975451"/>
    <w:rsid w:val="009809FA"/>
    <w:rsid w:val="00980BDF"/>
    <w:rsid w:val="00980BF1"/>
    <w:rsid w:val="00982D91"/>
    <w:rsid w:val="00985308"/>
    <w:rsid w:val="0099084E"/>
    <w:rsid w:val="00990DA7"/>
    <w:rsid w:val="00992CC1"/>
    <w:rsid w:val="009A0E09"/>
    <w:rsid w:val="009A2134"/>
    <w:rsid w:val="009A2C37"/>
    <w:rsid w:val="009A5440"/>
    <w:rsid w:val="009A6E44"/>
    <w:rsid w:val="009B158C"/>
    <w:rsid w:val="009B213A"/>
    <w:rsid w:val="009B398B"/>
    <w:rsid w:val="009B6276"/>
    <w:rsid w:val="009B6625"/>
    <w:rsid w:val="009C4029"/>
    <w:rsid w:val="009C56CE"/>
    <w:rsid w:val="009C67F4"/>
    <w:rsid w:val="009D1DF3"/>
    <w:rsid w:val="009D21B1"/>
    <w:rsid w:val="009D35BE"/>
    <w:rsid w:val="009D454B"/>
    <w:rsid w:val="009D7916"/>
    <w:rsid w:val="009E1005"/>
    <w:rsid w:val="009E4CA6"/>
    <w:rsid w:val="009E6851"/>
    <w:rsid w:val="009F1AD9"/>
    <w:rsid w:val="009F2633"/>
    <w:rsid w:val="009F2A26"/>
    <w:rsid w:val="009F7E34"/>
    <w:rsid w:val="00A00440"/>
    <w:rsid w:val="00A01583"/>
    <w:rsid w:val="00A023E5"/>
    <w:rsid w:val="00A05779"/>
    <w:rsid w:val="00A061A6"/>
    <w:rsid w:val="00A07560"/>
    <w:rsid w:val="00A105C1"/>
    <w:rsid w:val="00A13EC6"/>
    <w:rsid w:val="00A171BA"/>
    <w:rsid w:val="00A23B17"/>
    <w:rsid w:val="00A23DCC"/>
    <w:rsid w:val="00A24F00"/>
    <w:rsid w:val="00A2643A"/>
    <w:rsid w:val="00A26C1D"/>
    <w:rsid w:val="00A32BC1"/>
    <w:rsid w:val="00A344A9"/>
    <w:rsid w:val="00A37559"/>
    <w:rsid w:val="00A45CDE"/>
    <w:rsid w:val="00A513AA"/>
    <w:rsid w:val="00A521AE"/>
    <w:rsid w:val="00A53919"/>
    <w:rsid w:val="00A545A4"/>
    <w:rsid w:val="00A63BEE"/>
    <w:rsid w:val="00A63F92"/>
    <w:rsid w:val="00A641BD"/>
    <w:rsid w:val="00A6700C"/>
    <w:rsid w:val="00A81493"/>
    <w:rsid w:val="00A830D0"/>
    <w:rsid w:val="00A85487"/>
    <w:rsid w:val="00A87688"/>
    <w:rsid w:val="00A879B7"/>
    <w:rsid w:val="00A95251"/>
    <w:rsid w:val="00A96031"/>
    <w:rsid w:val="00AA4C7D"/>
    <w:rsid w:val="00AA773B"/>
    <w:rsid w:val="00AB08E2"/>
    <w:rsid w:val="00AC0E7A"/>
    <w:rsid w:val="00AC348F"/>
    <w:rsid w:val="00AC3E48"/>
    <w:rsid w:val="00AC4905"/>
    <w:rsid w:val="00AC5357"/>
    <w:rsid w:val="00AC68D9"/>
    <w:rsid w:val="00AC79A3"/>
    <w:rsid w:val="00AD1EEC"/>
    <w:rsid w:val="00AD25B5"/>
    <w:rsid w:val="00AD266E"/>
    <w:rsid w:val="00AE19D9"/>
    <w:rsid w:val="00AE21EA"/>
    <w:rsid w:val="00AE2C4D"/>
    <w:rsid w:val="00AE7E07"/>
    <w:rsid w:val="00AF079B"/>
    <w:rsid w:val="00AF27BA"/>
    <w:rsid w:val="00B00426"/>
    <w:rsid w:val="00B01949"/>
    <w:rsid w:val="00B037D6"/>
    <w:rsid w:val="00B03EE3"/>
    <w:rsid w:val="00B112E5"/>
    <w:rsid w:val="00B15DE6"/>
    <w:rsid w:val="00B203E9"/>
    <w:rsid w:val="00B20D13"/>
    <w:rsid w:val="00B22B90"/>
    <w:rsid w:val="00B23842"/>
    <w:rsid w:val="00B3066A"/>
    <w:rsid w:val="00B30CE3"/>
    <w:rsid w:val="00B327F2"/>
    <w:rsid w:val="00B34129"/>
    <w:rsid w:val="00B34F0D"/>
    <w:rsid w:val="00B35182"/>
    <w:rsid w:val="00B4376A"/>
    <w:rsid w:val="00B43805"/>
    <w:rsid w:val="00B479F4"/>
    <w:rsid w:val="00B513A3"/>
    <w:rsid w:val="00B51EB6"/>
    <w:rsid w:val="00B52A75"/>
    <w:rsid w:val="00B531A2"/>
    <w:rsid w:val="00B5465E"/>
    <w:rsid w:val="00B546BA"/>
    <w:rsid w:val="00B5622D"/>
    <w:rsid w:val="00B63716"/>
    <w:rsid w:val="00B648BA"/>
    <w:rsid w:val="00B65A3F"/>
    <w:rsid w:val="00B75CD6"/>
    <w:rsid w:val="00B8434E"/>
    <w:rsid w:val="00B8516C"/>
    <w:rsid w:val="00B872C7"/>
    <w:rsid w:val="00B90CD2"/>
    <w:rsid w:val="00BA11E1"/>
    <w:rsid w:val="00BA3645"/>
    <w:rsid w:val="00BA5044"/>
    <w:rsid w:val="00BB02D9"/>
    <w:rsid w:val="00BB56A8"/>
    <w:rsid w:val="00BC0F99"/>
    <w:rsid w:val="00BC1192"/>
    <w:rsid w:val="00BC4516"/>
    <w:rsid w:val="00BC4D14"/>
    <w:rsid w:val="00BC508F"/>
    <w:rsid w:val="00BC6F27"/>
    <w:rsid w:val="00BC79E9"/>
    <w:rsid w:val="00BD012E"/>
    <w:rsid w:val="00BD4156"/>
    <w:rsid w:val="00BD5B37"/>
    <w:rsid w:val="00BD5BE6"/>
    <w:rsid w:val="00BD776E"/>
    <w:rsid w:val="00BD7E7F"/>
    <w:rsid w:val="00BE200D"/>
    <w:rsid w:val="00BE31B7"/>
    <w:rsid w:val="00BE3BE2"/>
    <w:rsid w:val="00BF27E9"/>
    <w:rsid w:val="00BF3788"/>
    <w:rsid w:val="00BF3DE2"/>
    <w:rsid w:val="00BF42DD"/>
    <w:rsid w:val="00BF526D"/>
    <w:rsid w:val="00BF721D"/>
    <w:rsid w:val="00C00685"/>
    <w:rsid w:val="00C00C66"/>
    <w:rsid w:val="00C1124A"/>
    <w:rsid w:val="00C16CFA"/>
    <w:rsid w:val="00C17B7F"/>
    <w:rsid w:val="00C17ECB"/>
    <w:rsid w:val="00C24A15"/>
    <w:rsid w:val="00C30EE0"/>
    <w:rsid w:val="00C33598"/>
    <w:rsid w:val="00C35271"/>
    <w:rsid w:val="00C36F47"/>
    <w:rsid w:val="00C37593"/>
    <w:rsid w:val="00C408F0"/>
    <w:rsid w:val="00C43257"/>
    <w:rsid w:val="00C43450"/>
    <w:rsid w:val="00C43E01"/>
    <w:rsid w:val="00C4571D"/>
    <w:rsid w:val="00C47574"/>
    <w:rsid w:val="00C527C6"/>
    <w:rsid w:val="00C562DE"/>
    <w:rsid w:val="00C615B7"/>
    <w:rsid w:val="00C61737"/>
    <w:rsid w:val="00C64CDD"/>
    <w:rsid w:val="00C66B2F"/>
    <w:rsid w:val="00C70B22"/>
    <w:rsid w:val="00C70B71"/>
    <w:rsid w:val="00C7264C"/>
    <w:rsid w:val="00C75E6B"/>
    <w:rsid w:val="00C76AAA"/>
    <w:rsid w:val="00C775D2"/>
    <w:rsid w:val="00C800EC"/>
    <w:rsid w:val="00C815F0"/>
    <w:rsid w:val="00C829C5"/>
    <w:rsid w:val="00C82BC3"/>
    <w:rsid w:val="00C83AD1"/>
    <w:rsid w:val="00C8495E"/>
    <w:rsid w:val="00C85D3B"/>
    <w:rsid w:val="00C87B4C"/>
    <w:rsid w:val="00C90244"/>
    <w:rsid w:val="00C9352D"/>
    <w:rsid w:val="00C94FDB"/>
    <w:rsid w:val="00CA03BD"/>
    <w:rsid w:val="00CA362C"/>
    <w:rsid w:val="00CB4D28"/>
    <w:rsid w:val="00CC087D"/>
    <w:rsid w:val="00CC35F3"/>
    <w:rsid w:val="00CC37E3"/>
    <w:rsid w:val="00CC3D68"/>
    <w:rsid w:val="00CC4661"/>
    <w:rsid w:val="00CC7B48"/>
    <w:rsid w:val="00CD36A3"/>
    <w:rsid w:val="00CD3979"/>
    <w:rsid w:val="00CD4A27"/>
    <w:rsid w:val="00CD7014"/>
    <w:rsid w:val="00CD7500"/>
    <w:rsid w:val="00CE3620"/>
    <w:rsid w:val="00CE7F81"/>
    <w:rsid w:val="00CF0191"/>
    <w:rsid w:val="00CF17E0"/>
    <w:rsid w:val="00CF3B5D"/>
    <w:rsid w:val="00CF4302"/>
    <w:rsid w:val="00D028B4"/>
    <w:rsid w:val="00D02CD4"/>
    <w:rsid w:val="00D050D1"/>
    <w:rsid w:val="00D11026"/>
    <w:rsid w:val="00D1312A"/>
    <w:rsid w:val="00D148DD"/>
    <w:rsid w:val="00D17643"/>
    <w:rsid w:val="00D17782"/>
    <w:rsid w:val="00D22BF1"/>
    <w:rsid w:val="00D243C5"/>
    <w:rsid w:val="00D25C6D"/>
    <w:rsid w:val="00D32A61"/>
    <w:rsid w:val="00D367F8"/>
    <w:rsid w:val="00D3712B"/>
    <w:rsid w:val="00D378C0"/>
    <w:rsid w:val="00D37B46"/>
    <w:rsid w:val="00D40967"/>
    <w:rsid w:val="00D40EC3"/>
    <w:rsid w:val="00D42314"/>
    <w:rsid w:val="00D43D16"/>
    <w:rsid w:val="00D52EC1"/>
    <w:rsid w:val="00D5308F"/>
    <w:rsid w:val="00D5627F"/>
    <w:rsid w:val="00D60118"/>
    <w:rsid w:val="00D608EF"/>
    <w:rsid w:val="00D620F0"/>
    <w:rsid w:val="00D651C8"/>
    <w:rsid w:val="00D67E9E"/>
    <w:rsid w:val="00D744C3"/>
    <w:rsid w:val="00D760C1"/>
    <w:rsid w:val="00D93BA2"/>
    <w:rsid w:val="00D95CE3"/>
    <w:rsid w:val="00DA038A"/>
    <w:rsid w:val="00DA0BC3"/>
    <w:rsid w:val="00DA6EFF"/>
    <w:rsid w:val="00DB3309"/>
    <w:rsid w:val="00DB469D"/>
    <w:rsid w:val="00DC0644"/>
    <w:rsid w:val="00DC0B38"/>
    <w:rsid w:val="00DC6781"/>
    <w:rsid w:val="00DC719C"/>
    <w:rsid w:val="00DD0C46"/>
    <w:rsid w:val="00DD4AE5"/>
    <w:rsid w:val="00DD611F"/>
    <w:rsid w:val="00DD78BD"/>
    <w:rsid w:val="00DE0299"/>
    <w:rsid w:val="00DE14CD"/>
    <w:rsid w:val="00DE4A82"/>
    <w:rsid w:val="00DF0F5E"/>
    <w:rsid w:val="00DF2FA2"/>
    <w:rsid w:val="00DF3148"/>
    <w:rsid w:val="00DF4C60"/>
    <w:rsid w:val="00DF5E6E"/>
    <w:rsid w:val="00E0112B"/>
    <w:rsid w:val="00E0365A"/>
    <w:rsid w:val="00E0748A"/>
    <w:rsid w:val="00E1497F"/>
    <w:rsid w:val="00E167ED"/>
    <w:rsid w:val="00E2229C"/>
    <w:rsid w:val="00E22F35"/>
    <w:rsid w:val="00E26EEF"/>
    <w:rsid w:val="00E27C25"/>
    <w:rsid w:val="00E27D52"/>
    <w:rsid w:val="00E31FFC"/>
    <w:rsid w:val="00E3254F"/>
    <w:rsid w:val="00E33B90"/>
    <w:rsid w:val="00E356EC"/>
    <w:rsid w:val="00E36093"/>
    <w:rsid w:val="00E37146"/>
    <w:rsid w:val="00E37915"/>
    <w:rsid w:val="00E41111"/>
    <w:rsid w:val="00E46681"/>
    <w:rsid w:val="00E510C1"/>
    <w:rsid w:val="00E54D7B"/>
    <w:rsid w:val="00E56605"/>
    <w:rsid w:val="00E56D73"/>
    <w:rsid w:val="00E61DD1"/>
    <w:rsid w:val="00E634C3"/>
    <w:rsid w:val="00E64EE0"/>
    <w:rsid w:val="00E66919"/>
    <w:rsid w:val="00E66C6E"/>
    <w:rsid w:val="00E715D6"/>
    <w:rsid w:val="00E73229"/>
    <w:rsid w:val="00E745C8"/>
    <w:rsid w:val="00E74768"/>
    <w:rsid w:val="00E805F6"/>
    <w:rsid w:val="00E82D2E"/>
    <w:rsid w:val="00E8480A"/>
    <w:rsid w:val="00E84939"/>
    <w:rsid w:val="00E86325"/>
    <w:rsid w:val="00E877A8"/>
    <w:rsid w:val="00E87DCB"/>
    <w:rsid w:val="00E91327"/>
    <w:rsid w:val="00E95C08"/>
    <w:rsid w:val="00E972C4"/>
    <w:rsid w:val="00EA12DF"/>
    <w:rsid w:val="00EA291B"/>
    <w:rsid w:val="00EA6C9E"/>
    <w:rsid w:val="00EB00B2"/>
    <w:rsid w:val="00EB1B94"/>
    <w:rsid w:val="00EB2CE9"/>
    <w:rsid w:val="00EB3CD7"/>
    <w:rsid w:val="00EB40D8"/>
    <w:rsid w:val="00EC1035"/>
    <w:rsid w:val="00EC1995"/>
    <w:rsid w:val="00EC585F"/>
    <w:rsid w:val="00EC646A"/>
    <w:rsid w:val="00ED01BB"/>
    <w:rsid w:val="00ED207E"/>
    <w:rsid w:val="00ED3376"/>
    <w:rsid w:val="00ED368D"/>
    <w:rsid w:val="00EE65A3"/>
    <w:rsid w:val="00EF1683"/>
    <w:rsid w:val="00EF20C0"/>
    <w:rsid w:val="00EF42FC"/>
    <w:rsid w:val="00EF65A4"/>
    <w:rsid w:val="00EF6E94"/>
    <w:rsid w:val="00F01F3D"/>
    <w:rsid w:val="00F0288F"/>
    <w:rsid w:val="00F0620C"/>
    <w:rsid w:val="00F067A4"/>
    <w:rsid w:val="00F06FDA"/>
    <w:rsid w:val="00F071E5"/>
    <w:rsid w:val="00F144CF"/>
    <w:rsid w:val="00F14935"/>
    <w:rsid w:val="00F14B61"/>
    <w:rsid w:val="00F161C7"/>
    <w:rsid w:val="00F20837"/>
    <w:rsid w:val="00F208BE"/>
    <w:rsid w:val="00F20C0E"/>
    <w:rsid w:val="00F22181"/>
    <w:rsid w:val="00F23FB9"/>
    <w:rsid w:val="00F25CE0"/>
    <w:rsid w:val="00F27065"/>
    <w:rsid w:val="00F278A4"/>
    <w:rsid w:val="00F30098"/>
    <w:rsid w:val="00F32C7C"/>
    <w:rsid w:val="00F33BC0"/>
    <w:rsid w:val="00F33C45"/>
    <w:rsid w:val="00F3428F"/>
    <w:rsid w:val="00F34BDC"/>
    <w:rsid w:val="00F350C6"/>
    <w:rsid w:val="00F370CB"/>
    <w:rsid w:val="00F4219C"/>
    <w:rsid w:val="00F452A5"/>
    <w:rsid w:val="00F45F6D"/>
    <w:rsid w:val="00F52269"/>
    <w:rsid w:val="00F55D01"/>
    <w:rsid w:val="00F6074B"/>
    <w:rsid w:val="00F61BC3"/>
    <w:rsid w:val="00F64A3B"/>
    <w:rsid w:val="00F72568"/>
    <w:rsid w:val="00F7549D"/>
    <w:rsid w:val="00F75B6A"/>
    <w:rsid w:val="00F81F6B"/>
    <w:rsid w:val="00F82609"/>
    <w:rsid w:val="00F84F39"/>
    <w:rsid w:val="00F861DB"/>
    <w:rsid w:val="00F918E7"/>
    <w:rsid w:val="00F91E7B"/>
    <w:rsid w:val="00F9432D"/>
    <w:rsid w:val="00F94422"/>
    <w:rsid w:val="00F96B32"/>
    <w:rsid w:val="00FA0D8C"/>
    <w:rsid w:val="00FA4481"/>
    <w:rsid w:val="00FA53B5"/>
    <w:rsid w:val="00FB0CB2"/>
    <w:rsid w:val="00FB1273"/>
    <w:rsid w:val="00FB1369"/>
    <w:rsid w:val="00FB1F29"/>
    <w:rsid w:val="00FC03BE"/>
    <w:rsid w:val="00FC131E"/>
    <w:rsid w:val="00FD1309"/>
    <w:rsid w:val="00FD2271"/>
    <w:rsid w:val="00FD49A6"/>
    <w:rsid w:val="00FD4AE8"/>
    <w:rsid w:val="00FE2767"/>
    <w:rsid w:val="00FE4642"/>
    <w:rsid w:val="00FE7547"/>
    <w:rsid w:val="00FE75B1"/>
    <w:rsid w:val="00FF2DFE"/>
    <w:rsid w:val="00FF2E18"/>
    <w:rsid w:val="00FF6409"/>
    <w:rsid w:val="00FF6FB2"/>
    <w:rsid w:val="0912D3B0"/>
    <w:rsid w:val="16D33BFC"/>
    <w:rsid w:val="2D586BA5"/>
    <w:rsid w:val="33188AB2"/>
    <w:rsid w:val="5E13BCDB"/>
    <w:rsid w:val="67A38015"/>
    <w:rsid w:val="6A939753"/>
    <w:rsid w:val="7E2419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273A90A"/>
  <w15:docId w15:val="{E567FE8E-F39C-4C81-800B-07162FD3E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1">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27D52"/>
    <w:rPr>
      <w:sz w:val="24"/>
      <w:szCs w:val="24"/>
    </w:rPr>
  </w:style>
  <w:style w:type="paragraph" w:styleId="Nagwek1">
    <w:name w:val="heading 1"/>
    <w:basedOn w:val="Normalny"/>
    <w:next w:val="Normalny"/>
    <w:pPr>
      <w:keepNext/>
      <w:jc w:val="both"/>
      <w:outlineLvl w:val="0"/>
    </w:pPr>
    <w:rPr>
      <w:u w:val="single"/>
    </w:rPr>
  </w:style>
  <w:style w:type="paragraph" w:styleId="Nagwek2">
    <w:name w:val="heading 2"/>
    <w:basedOn w:val="Normalny"/>
    <w:next w:val="Normalny"/>
    <w:pPr>
      <w:keepNext/>
      <w:jc w:val="center"/>
      <w:outlineLvl w:val="1"/>
    </w:pPr>
    <w:rPr>
      <w:b/>
    </w:rPr>
  </w:style>
  <w:style w:type="paragraph" w:styleId="Nagwek3">
    <w:name w:val="heading 3"/>
    <w:basedOn w:val="Normalny"/>
    <w:next w:val="Normalny"/>
    <w:pPr>
      <w:keepNext/>
      <w:outlineLvl w:val="2"/>
    </w:pPr>
    <w:rPr>
      <w:b/>
      <w:sz w:val="26"/>
    </w:rPr>
  </w:style>
  <w:style w:type="paragraph" w:styleId="Nagwek4">
    <w:name w:val="heading 4"/>
    <w:basedOn w:val="Normalny"/>
    <w:next w:val="Normalny"/>
    <w:pPr>
      <w:keepNext/>
      <w:ind w:left="567"/>
      <w:jc w:val="both"/>
      <w:outlineLvl w:val="3"/>
    </w:pPr>
    <w:rPr>
      <w:b/>
      <w:sz w:val="22"/>
    </w:rPr>
  </w:style>
  <w:style w:type="paragraph" w:styleId="Nagwek5">
    <w:name w:val="heading 5"/>
    <w:basedOn w:val="Normalny"/>
    <w:next w:val="Normalny"/>
    <w:pPr>
      <w:keepNext/>
      <w:jc w:val="both"/>
      <w:outlineLvl w:val="4"/>
    </w:pPr>
    <w:rPr>
      <w:u w:val="single"/>
    </w:rPr>
  </w:style>
  <w:style w:type="paragraph" w:styleId="Nagwek6">
    <w:name w:val="heading 6"/>
    <w:basedOn w:val="Normalny"/>
    <w:next w:val="Normalny"/>
    <w:pPr>
      <w:keepNext/>
      <w:jc w:val="both"/>
      <w:outlineLvl w:val="5"/>
    </w:pPr>
    <w:rPr>
      <w:i/>
      <w:u w:val="single"/>
    </w:rPr>
  </w:style>
  <w:style w:type="paragraph" w:styleId="Nagwek7">
    <w:name w:val="heading 7"/>
    <w:basedOn w:val="Normalny"/>
    <w:next w:val="Normalny"/>
    <w:pPr>
      <w:keepNext/>
      <w:outlineLvl w:val="6"/>
    </w:pPr>
    <w:rPr>
      <w:u w:val="single"/>
    </w:rPr>
  </w:style>
  <w:style w:type="paragraph" w:styleId="Nagwek8">
    <w:name w:val="heading 8"/>
    <w:basedOn w:val="Normalny"/>
    <w:next w:val="Normalny"/>
    <w:pPr>
      <w:keepNext/>
      <w:ind w:left="567"/>
      <w:jc w:val="both"/>
      <w:outlineLvl w:val="7"/>
    </w:pPr>
    <w:rPr>
      <w:b/>
    </w:rPr>
  </w:style>
  <w:style w:type="paragraph" w:styleId="Nagwek9">
    <w:name w:val="heading 9"/>
    <w:basedOn w:val="Normalny"/>
    <w:next w:val="Normalny"/>
    <w:pPr>
      <w:keepNext/>
      <w:outlineLvl w:val="8"/>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pPr>
      <w:jc w:val="both"/>
    </w:pPr>
  </w:style>
  <w:style w:type="paragraph" w:styleId="Tekstpodstawowywcity">
    <w:name w:val="Body Text Indent"/>
    <w:basedOn w:val="Normalny"/>
    <w:pPr>
      <w:ind w:left="1418"/>
      <w:jc w:val="both"/>
    </w:pPr>
  </w:style>
  <w:style w:type="paragraph" w:styleId="Legenda">
    <w:name w:val="caption"/>
    <w:basedOn w:val="Normalny"/>
    <w:next w:val="Normalny"/>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Normalny"/>
    <w:pPr>
      <w:tabs>
        <w:tab w:val="left" w:pos="1985"/>
        <w:tab w:val="left" w:pos="3515"/>
        <w:tab w:val="left" w:pos="6010"/>
        <w:tab w:val="left" w:pos="7655"/>
        <w:tab w:val="left" w:pos="8789"/>
      </w:tabs>
    </w:pPr>
    <w:rPr>
      <w:sz w:val="12"/>
    </w:rPr>
  </w:style>
  <w:style w:type="character" w:styleId="Hipercze">
    <w:name w:val="Hyperlink"/>
    <w:uiPriority w:val="99"/>
    <w:rPr>
      <w:color w:val="0000FF"/>
      <w:u w:val="single"/>
    </w:rPr>
  </w:style>
  <w:style w:type="character" w:styleId="UyteHipercze">
    <w:name w:val="FollowedHyperlink"/>
    <w:rPr>
      <w:color w:val="800080"/>
      <w:u w:val="single"/>
    </w:rPr>
  </w:style>
  <w:style w:type="paragraph" w:styleId="Nagwek">
    <w:name w:val="header"/>
    <w:basedOn w:val="Normalny"/>
    <w:pPr>
      <w:tabs>
        <w:tab w:val="center" w:pos="4536"/>
        <w:tab w:val="right" w:pos="9072"/>
      </w:tabs>
    </w:pPr>
  </w:style>
  <w:style w:type="paragraph" w:styleId="Stopka">
    <w:name w:val="footer"/>
    <w:basedOn w:val="Normalny"/>
    <w:link w:val="StopkaZnak"/>
    <w:pPr>
      <w:tabs>
        <w:tab w:val="center" w:pos="4536"/>
        <w:tab w:val="right" w:pos="9072"/>
      </w:tabs>
    </w:pPr>
  </w:style>
  <w:style w:type="paragraph" w:styleId="Tekstpodstawowy2">
    <w:name w:val="Body Text 2"/>
    <w:basedOn w:val="Normalny"/>
    <w:pPr>
      <w:jc w:val="both"/>
    </w:pPr>
    <w:rPr>
      <w:rFonts w:ascii="LTUnivers 430 BasicReg" w:hAnsi="LTUnivers 430 BasicReg"/>
      <w:sz w:val="22"/>
    </w:rPr>
  </w:style>
  <w:style w:type="paragraph" w:styleId="Tekstpodstawowy3">
    <w:name w:val="Body Text 3"/>
    <w:basedOn w:val="Normalny"/>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Tekstdymka">
    <w:name w:val="Balloon Text"/>
    <w:basedOn w:val="Normalny"/>
    <w:semiHidden/>
    <w:rsid w:val="00F22181"/>
    <w:rPr>
      <w:rFonts w:ascii="Tahoma" w:hAnsi="Tahoma" w:cs="Tahoma"/>
      <w:sz w:val="16"/>
      <w:szCs w:val="16"/>
    </w:rPr>
  </w:style>
  <w:style w:type="character" w:styleId="Numerstrony">
    <w:name w:val="page number"/>
    <w:basedOn w:val="Domylnaczcionkaakapitu"/>
    <w:rsid w:val="008D6A16"/>
  </w:style>
  <w:style w:type="character" w:customStyle="1" w:styleId="StopkaZnak">
    <w:name w:val="Stopka Znak"/>
    <w:basedOn w:val="Domylnaczcionkaakapitu"/>
    <w:link w:val="Stopka"/>
    <w:rsid w:val="00954840"/>
    <w:rPr>
      <w:rFonts w:ascii="Arial" w:hAnsi="Arial"/>
    </w:rPr>
  </w:style>
  <w:style w:type="character" w:styleId="Tekstzastpczy">
    <w:name w:val="Placeholder Text"/>
    <w:basedOn w:val="Domylnaczcionkaakapitu"/>
    <w:uiPriority w:val="99"/>
    <w:semiHidden/>
    <w:rsid w:val="00793616"/>
    <w:rPr>
      <w:color w:val="808080"/>
    </w:rPr>
  </w:style>
  <w:style w:type="paragraph" w:customStyle="1" w:styleId="7Punkt">
    <w:name w:val="7 Punkt"/>
    <w:basedOn w:val="Normalny"/>
    <w:qFormat/>
    <w:rsid w:val="003A6E04"/>
    <w:pPr>
      <w:spacing w:line="170" w:lineRule="exact"/>
    </w:pPr>
    <w:rPr>
      <w:sz w:val="14"/>
      <w:szCs w:val="14"/>
    </w:rPr>
  </w:style>
  <w:style w:type="table" w:styleId="Tabela-Siatka">
    <w:name w:val="Table Grid"/>
    <w:basedOn w:val="Standardowy"/>
    <w:rsid w:val="009A6E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58139E"/>
    <w:rPr>
      <w:rFonts w:asciiTheme="minorHAnsi" w:hAnsiTheme="minorHAnsi"/>
      <w:sz w:val="18"/>
    </w:rPr>
  </w:style>
  <w:style w:type="paragraph" w:customStyle="1" w:styleId="Presseinfo">
    <w:name w:val="Presseinfo"/>
    <w:basedOn w:val="Normalny"/>
    <w:rsid w:val="0096234B"/>
    <w:rPr>
      <w:b/>
      <w:color w:val="FE0009" w:themeColor="accent5"/>
      <w:sz w:val="36"/>
    </w:rPr>
  </w:style>
  <w:style w:type="character" w:customStyle="1" w:styleId="NichtaufgelsteErwhnung1">
    <w:name w:val="Nicht aufgelöste Erwähnung1"/>
    <w:basedOn w:val="Domylnaczcionkaakapitu"/>
    <w:uiPriority w:val="99"/>
    <w:semiHidden/>
    <w:unhideWhenUsed/>
    <w:rsid w:val="004E6FB4"/>
    <w:rPr>
      <w:color w:val="605E5C"/>
      <w:shd w:val="clear" w:color="auto" w:fill="E1DFDD"/>
    </w:rPr>
  </w:style>
  <w:style w:type="character" w:customStyle="1" w:styleId="A3">
    <w:name w:val="A3"/>
    <w:uiPriority w:val="99"/>
    <w:rsid w:val="00EA291B"/>
    <w:rPr>
      <w:rFonts w:cs="Univers Next W1G Light"/>
      <w:color w:val="000000"/>
      <w:sz w:val="17"/>
      <w:szCs w:val="17"/>
    </w:rPr>
  </w:style>
  <w:style w:type="character" w:styleId="Odwoaniedokomentarza">
    <w:name w:val="annotation reference"/>
    <w:basedOn w:val="Domylnaczcionkaakapitu"/>
    <w:uiPriority w:val="99"/>
    <w:semiHidden/>
    <w:unhideWhenUsed/>
    <w:rsid w:val="0053705A"/>
    <w:rPr>
      <w:sz w:val="16"/>
      <w:szCs w:val="16"/>
    </w:rPr>
  </w:style>
  <w:style w:type="paragraph" w:styleId="Tekstkomentarza">
    <w:name w:val="annotation text"/>
    <w:basedOn w:val="Normalny"/>
    <w:link w:val="TekstkomentarzaZnak"/>
    <w:uiPriority w:val="99"/>
    <w:unhideWhenUsed/>
    <w:rsid w:val="0053705A"/>
    <w:rPr>
      <w:rFonts w:eastAsiaTheme="minorHAnsi" w:cstheme="minorBidi"/>
      <w:sz w:val="20"/>
      <w:lang w:eastAsia="en-US"/>
    </w:rPr>
  </w:style>
  <w:style w:type="character" w:customStyle="1" w:styleId="TekstkomentarzaZnak">
    <w:name w:val="Tekst komentarza Znak"/>
    <w:basedOn w:val="Domylnaczcionkaakapitu"/>
    <w:link w:val="Tekstkomentarza"/>
    <w:uiPriority w:val="99"/>
    <w:rsid w:val="0053705A"/>
    <w:rPr>
      <w:rFonts w:asciiTheme="minorHAnsi" w:eastAsiaTheme="minorHAnsi" w:hAnsiTheme="minorHAnsi" w:cstheme="minorBidi"/>
      <w:lang w:val="en-GB" w:eastAsia="en-US"/>
    </w:rPr>
  </w:style>
  <w:style w:type="paragraph" w:customStyle="1" w:styleId="Default">
    <w:name w:val="Default"/>
    <w:rsid w:val="0053705A"/>
    <w:pPr>
      <w:autoSpaceDE w:val="0"/>
      <w:autoSpaceDN w:val="0"/>
      <w:adjustRightInd w:val="0"/>
    </w:pPr>
    <w:rPr>
      <w:rFonts w:ascii="Univers Next W1G Light" w:eastAsiaTheme="minorHAnsi" w:hAnsi="Univers Next W1G Light" w:cs="Univers Next W1G Light"/>
      <w:color w:val="000000"/>
      <w:sz w:val="24"/>
      <w:szCs w:val="24"/>
      <w:lang w:eastAsia="en-US"/>
    </w:rPr>
  </w:style>
  <w:style w:type="paragraph" w:customStyle="1" w:styleId="Pa9">
    <w:name w:val="Pa9"/>
    <w:basedOn w:val="Default"/>
    <w:next w:val="Default"/>
    <w:uiPriority w:val="99"/>
    <w:rsid w:val="0053705A"/>
    <w:pPr>
      <w:spacing w:line="241" w:lineRule="atLeast"/>
    </w:pPr>
    <w:rPr>
      <w:rFonts w:cstheme="minorBidi"/>
      <w:color w:val="auto"/>
    </w:rPr>
  </w:style>
  <w:style w:type="paragraph" w:customStyle="1" w:styleId="Pa3">
    <w:name w:val="Pa3"/>
    <w:basedOn w:val="Default"/>
    <w:next w:val="Default"/>
    <w:uiPriority w:val="99"/>
    <w:rsid w:val="0053705A"/>
    <w:pPr>
      <w:spacing w:line="181" w:lineRule="atLeast"/>
    </w:pPr>
    <w:rPr>
      <w:rFonts w:cstheme="minorBidi"/>
      <w:color w:val="auto"/>
    </w:rPr>
  </w:style>
  <w:style w:type="paragraph" w:styleId="Tematkomentarza">
    <w:name w:val="annotation subject"/>
    <w:basedOn w:val="Tekstkomentarza"/>
    <w:next w:val="Tekstkomentarza"/>
    <w:link w:val="TematkomentarzaZnak"/>
    <w:semiHidden/>
    <w:unhideWhenUsed/>
    <w:rsid w:val="00DF2FA2"/>
    <w:rPr>
      <w:rFonts w:eastAsia="Times New Roman" w:cs="Times New Roman"/>
      <w:b/>
      <w:bCs/>
      <w:lang w:eastAsia="de-DE"/>
    </w:rPr>
  </w:style>
  <w:style w:type="character" w:customStyle="1" w:styleId="TematkomentarzaZnak">
    <w:name w:val="Temat komentarza Znak"/>
    <w:basedOn w:val="TekstkomentarzaZnak"/>
    <w:link w:val="Tematkomentarza"/>
    <w:semiHidden/>
    <w:rsid w:val="00DF2FA2"/>
    <w:rPr>
      <w:rFonts w:asciiTheme="minorHAnsi" w:eastAsiaTheme="minorHAnsi" w:hAnsiTheme="minorHAnsi" w:cstheme="minorBidi"/>
      <w:b/>
      <w:bCs/>
      <w:lang w:val="en-GB" w:eastAsia="en-US"/>
    </w:rPr>
  </w:style>
  <w:style w:type="paragraph" w:styleId="Akapitzlist">
    <w:name w:val="List Paragraph"/>
    <w:basedOn w:val="Normalny"/>
    <w:uiPriority w:val="34"/>
    <w:qFormat/>
    <w:rsid w:val="00016F6B"/>
    <w:pPr>
      <w:ind w:left="720"/>
      <w:contextualSpacing/>
    </w:pPr>
    <w:rPr>
      <w:rFonts w:eastAsiaTheme="minorHAnsi" w:cstheme="minorBidi"/>
      <w:lang w:eastAsia="en-US"/>
    </w:rPr>
  </w:style>
  <w:style w:type="paragraph" w:styleId="NormalnyWeb">
    <w:name w:val="Normal (Web)"/>
    <w:basedOn w:val="Normalny"/>
    <w:uiPriority w:val="99"/>
    <w:semiHidden/>
    <w:unhideWhenUsed/>
    <w:rsid w:val="00E27D52"/>
    <w:pPr>
      <w:spacing w:before="100" w:beforeAutospacing="1" w:after="100" w:afterAutospacing="1"/>
    </w:pPr>
  </w:style>
  <w:style w:type="character" w:customStyle="1" w:styleId="apple-converted-space">
    <w:name w:val="apple-converted-space"/>
    <w:basedOn w:val="Domylnaczcionkaakapitu"/>
    <w:rsid w:val="00E27D52"/>
  </w:style>
  <w:style w:type="paragraph" w:customStyle="1" w:styleId="paragraph">
    <w:name w:val="paragraph"/>
    <w:basedOn w:val="Normalny"/>
    <w:rsid w:val="00347705"/>
    <w:pPr>
      <w:spacing w:before="100" w:beforeAutospacing="1" w:after="100" w:afterAutospacing="1"/>
    </w:pPr>
  </w:style>
  <w:style w:type="character" w:customStyle="1" w:styleId="normaltextrun">
    <w:name w:val="normaltextrun"/>
    <w:basedOn w:val="Domylnaczcionkaakapitu"/>
    <w:rsid w:val="00347705"/>
  </w:style>
  <w:style w:type="character" w:customStyle="1" w:styleId="eop">
    <w:name w:val="eop"/>
    <w:basedOn w:val="Domylnaczcionkaakapitu"/>
    <w:rsid w:val="003477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637542">
      <w:bodyDiv w:val="1"/>
      <w:marLeft w:val="0"/>
      <w:marRight w:val="0"/>
      <w:marTop w:val="0"/>
      <w:marBottom w:val="0"/>
      <w:divBdr>
        <w:top w:val="none" w:sz="0" w:space="0" w:color="auto"/>
        <w:left w:val="none" w:sz="0" w:space="0" w:color="auto"/>
        <w:bottom w:val="none" w:sz="0" w:space="0" w:color="auto"/>
        <w:right w:val="none" w:sz="0" w:space="0" w:color="auto"/>
      </w:divBdr>
    </w:div>
    <w:div w:id="1145002778">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presse@roto-frank.com"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p:properties>
</file>

<file path=customXml/item2.xml><?xml version="1.0" encoding="utf-8"?>
<FormTemplates xmlns="http://schemas.microsoft.com/sharepoint/v3/contenttype/forms" xmlns:star_td="http://www.star-group.net/schemas/transit/filters/textdata">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xmlns:star_td="http://www.star-group.net/schemas/transit/filters/textdata" ct:_="" ma:_="" ma:contentTypeName="Dokument" ma:contentTypeID="0x0101009F511BBCB3143A41BDE293080A98B3D7" ma:contentTypeVersion="14" ma:contentTypeDescription="Ein neues Dokument erstellen." ma:contentTypeScope="" ma:versionID="17ba3b682cfada63c9665b34c089430c">
  <xsd:schema xmlns:xsd="http://www.w3.org/2001/XMLSchema" xmlns:p="http://schemas.microsoft.com/office/2006/metadata/properties" xmlns:ns3="2756fc0e-bb0e-4815-9c00-e377f5afd0cd" xmlns:ns4="7f18f5fb-7509-40be-a206-27f5bb809df3" xmlns:xs="http://www.w3.org/2001/XMLSchema" targetNamespace="http://schemas.microsoft.com/office/2006/metadata/properties" ma:root="true" ma:fieldsID="304d2e6d02ddcf7d0ca4a57aa3ea7f31" ns3:_="" ns4:_="">
    <xsd:import xmlns:xs="http://www.w3.org/2001/XMLSchema" xmlns:xsd="http://www.w3.org/2001/XMLSchema" namespace="2756fc0e-bb0e-4815-9c00-e377f5afd0cd"/>
    <xsd:import xmlns:xs="http://www.w3.org/2001/XMLSchema" xmlns:xsd="http://www.w3.org/2001/XMLSchema" namespace="7f18f5fb-7509-40be-a206-27f5bb809df3"/>
    <xsd:element xmlns:xs="http://www.w3.org/2001/XMLSchema" xmlns:xsd="http://www.w3.org/2001/XMLSchema" name="properties">
      <xs:complexType xmlns:xsd="http://www.w3.org/2001/XMLSchema" xmlns:xs="http://www.w3.org/2001/XMLSchema">
        <xsd:sequence xmlns:xs="http://www.w3.org/2001/XMLSchema" xmlns:xsd="http://www.w3.org/2001/XMLSchema">
          <xs:element xmlns:xsd="http://www.w3.org/2001/XMLSchema" xmlns:xs="http://www.w3.org/2001/XMLSchema" name="documentManagement">
            <xsd:complexType xmlns:xs="http://www.w3.org/2001/XMLSchema" xmlns:xsd="http://www.w3.org/2001/XMLSchema">
              <xs:all xmlns:xsd="http://www.w3.org/2001/XMLSchema" xmlns:xs="http://www.w3.org/2001/XMLSchema">
                <xsd:element xmlns:xs="http://www.w3.org/2001/XMLSchema" xmlns:xsd="http://www.w3.org/2001/XMLSchema" ref="ns3:MediaServiceMetadata" minOccurs="0"/>
                <xsd:element xmlns:xs="http://www.w3.org/2001/XMLSchema" xmlns:xsd="http://www.w3.org/2001/XMLSchema" ref="ns3:MediaServiceFastMetadata" minOccurs="0"/>
                <xsd:element xmlns:xs="http://www.w3.org/2001/XMLSchema" xmlns:xsd="http://www.w3.org/2001/XMLSchema" ref="ns3:MediaServiceAutoTags" minOccurs="0"/>
                <xsd:element xmlns:xs="http://www.w3.org/2001/XMLSchema" xmlns:xsd="http://www.w3.org/2001/XMLSchema" ref="ns3:MediaServiceGenerationTime" minOccurs="0"/>
                <xsd:element xmlns:xs="http://www.w3.org/2001/XMLSchema" xmlns:xsd="http://www.w3.org/2001/XMLSchema" ref="ns3:MediaServiceEventHashCode" minOccurs="0"/>
                <xsd:element xmlns:xs="http://www.w3.org/2001/XMLSchema" xmlns:xsd="http://www.w3.org/2001/XMLSchema" ref="ns3:MediaServiceDateTaken" minOccurs="0"/>
                <xsd:element xmlns:xs="http://www.w3.org/2001/XMLSchema" xmlns:xsd="http://www.w3.org/2001/XMLSchema" ref="ns3:MediaLengthInSeconds" minOccurs="0"/>
                <xsd:element xmlns:xs="http://www.w3.org/2001/XMLSchema" xmlns:xsd="http://www.w3.org/2001/XMLSchema" ref="ns3:MediaServiceAutoKeyPoints" minOccurs="0"/>
                <xsd:element xmlns:xs="http://www.w3.org/2001/XMLSchema" xmlns:xsd="http://www.w3.org/2001/XMLSchema" ref="ns3:MediaServiceKeyPoints" minOccurs="0"/>
                <xsd:element xmlns:xs="http://www.w3.org/2001/XMLSchema" xmlns:xsd="http://www.w3.org/2001/XMLSchema" ref="ns3:MediaServiceLocation" minOccurs="0"/>
                <xsd:element xmlns:xs="http://www.w3.org/2001/XMLSchema" xmlns:xsd="http://www.w3.org/2001/XMLSchema" ref="ns3:MediaServiceOCR" minOccurs="0"/>
                <xsd:element xmlns:xs="http://www.w3.org/2001/XMLSchema" xmlns:xsd="http://www.w3.org/2001/XMLSchema" ref="ns4:SharedWithUsers" minOccurs="0"/>
                <xsd:element xmlns:xs="http://www.w3.org/2001/XMLSchema" xmlns:xsd="http://www.w3.org/2001/XMLSchema" ref="ns4:SharedWithDetails" minOccurs="0"/>
                <xsd:element xmlns:xs="http://www.w3.org/2001/XMLSchema" xmlns:xsd="http://www.w3.org/2001/XMLSchema" ref="ns4:SharingHintHash" minOccurs="0"/>
              </xs:all>
            </xsd:complexType>
          </xs:element>
        </xsd:sequence>
      </xs:complexType>
    </xsd:element>
  </xsd:schema>
  <xsd:schema xmlns:xsd="http://www.w3.org/2001/XMLSchema" xmlns:dms="http://schemas.microsoft.com/office/2006/documentManagement/types" xmlns:pc="http://schemas.microsoft.com/office/infopath/2007/PartnerControls" xmlns:xs="http://www.w3.org/2001/XMLSchema" targetNamespace="2756fc0e-bb0e-4815-9c00-e377f5afd0cd"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MediaServiceMetadata" ma:index="8" nillable="true" ma:displayName="MediaServiceMetadata" ma:hidden="true" ma:internalName="MediaService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FastMetadata" ma:index="9" nillable="true" ma:displayName="MediaServiceFastMetadata" ma:hidden="true" ma:internalName="MediaServiceFast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AutoTags" ma:index="10" nillable="true" ma:displayName="Tags" ma:internalName="MediaServiceAutoTags"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GenerationTime" ma:index="11" nillable="true" ma:displayName="MediaServiceGenerationTime" ma:hidden="true" ma:internalName="MediaServiceGenerationTim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EventHashCode" ma:index="12" nillable="true" ma:displayName="MediaServiceEventHashCode" ma:hidden="true" ma:internalName="MediaServiceEventHashCod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DateTaken" ma:index="13" nillable="true" ma:displayName="MediaServiceDateTaken" ma:hidden="true" ma:internalName="MediaServiceDateTaken"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LengthInSeconds" ma:index="14" nillable="true" ma:displayName="MediaLengthInSeconds" ma:hidden="true" ma:internalName="MediaLengthInSeconds" ma:readOnly="true">
      <xs:simpleType xmlns:xsd="http://www.w3.org/2001/XMLSchema" xmlns:xs="http://www.w3.org/2001/XMLSchema">
        <xsd:restriction xmlns:xs="http://www.w3.org/2001/XMLSchema" xmlns:xsd="http://www.w3.org/2001/XMLSchema" base="dms:Unknown"/>
      </xs:simpleType>
    </xsd:element>
    <xsd:element xmlns:xs="http://www.w3.org/2001/XMLSchema" xmlns:xsd="http://www.w3.org/2001/XMLSchema" name="MediaServiceAutoKeyPoints" ma:index="15" nillable="true" ma:displayName="MediaServiceAutoKeyPoints" ma:hidden="true" ma:internalName="MediaServiceAutoKeyPoints"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KeyPoints" ma:index="16" nillable="true" ma:displayName="KeyPoints" ma:internalName="MediaServiceKeyPoints"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element xmlns:xs="http://www.w3.org/2001/XMLSchema" xmlns:xsd="http://www.w3.org/2001/XMLSchema" name="MediaServiceLocation" ma:index="17" nillable="true" ma:displayName="Location" ma:internalName="MediaServiceLocation"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OCR" ma:index="18" nillable="true" ma:displayName="Extracted Text" ma:internalName="MediaServiceOCR"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schema>
  <xsd:schema xmlns:xsd="http://www.w3.org/2001/XMLSchema" xmlns:dms="http://schemas.microsoft.com/office/2006/documentManagement/types" xmlns:pc="http://schemas.microsoft.com/office/infopath/2007/PartnerControls" xmlns:xs="http://www.w3.org/2001/XMLSchema" targetNamespace="7f18f5fb-7509-40be-a206-27f5bb809df3"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SharedWithUsers" ma:index="19" nillable="true" ma:displayName="Freigegeben für" ma:internalName="SharedWithUsers" ma:readOnly="true">
      <xs:complexType xmlns:xsd="http://www.w3.org/2001/XMLSchema" xmlns:xs="http://www.w3.org/2001/XMLSchema">
        <xsd:complexContent xmlns:xs="http://www.w3.org/2001/XMLSchema" xmlns:xsd="http://www.w3.org/2001/XMLSchema">
          <xs:extension xmlns:xsd="http://www.w3.org/2001/XMLSchema" xmlns:xs="http://www.w3.org/2001/XMLSchema" base="dms:UserMulti">
            <xsd:sequence xmlns:xs="http://www.w3.org/2001/XMLSchema" xmlns:xsd="http://www.w3.org/2001/XMLSchema">
              <xs:element xmlns:xsd="http://www.w3.org/2001/XMLSchema" xmlns:xs="http://www.w3.org/2001/XMLSchema" name="UserInfo" minOccurs="0" maxOccurs="unbounded">
                <xsd:complexType xmlns:xs="http://www.w3.org/2001/XMLSchema" xmlns:xsd="http://www.w3.org/2001/XMLSchema">
                  <xs:sequence xmlns:xsd="http://www.w3.org/2001/XMLSchema" xmlns:xs="http://www.w3.org/2001/XMLSchema">
                    <xsd:element xmlns:xs="http://www.w3.org/2001/XMLSchema" xmlns:xsd="http://www.w3.org/2001/XMLSchema" name="DisplayName" type="xsd:string" minOccurs="0"/>
                    <xsd:element xmlns:xs="http://www.w3.org/2001/XMLSchema" xmlns:xsd="http://www.w3.org/2001/XMLSchema" name="AccountId" type="dms:UserId" minOccurs="0" nillable="true"/>
                    <xsd:element xmlns:xs="http://www.w3.org/2001/XMLSchema" xmlns:xsd="http://www.w3.org/2001/XMLSchema" name="AccountType" type="xsd:string" minOccurs="0"/>
                  </xs:sequence>
                </xsd:complexType>
              </xs:element>
            </xsd:sequence>
          </xs:extension>
        </xsd:complexContent>
      </xs:complexType>
    </xsd:element>
    <xsd:element xmlns:xs="http://www.w3.org/2001/XMLSchema" xmlns:xsd="http://www.w3.org/2001/XMLSchema" name="SharedWithDetails" ma:index="20" nillable="true" ma:displayName="Freigegeben für - Details" ma:internalName="SharedWithDetails"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element xmlns:xs="http://www.w3.org/2001/XMLSchema" xmlns:xsd="http://www.w3.org/2001/XMLSchema" name="SharingHintHash" ma:index="21" nillable="true" ma:displayName="Freigabehinweishash" ma:hidden="true" ma:internalName="SharingHintHash" ma:readOnly="true">
      <xs:simpleType xmlns:xsd="http://www.w3.org/2001/XMLSchema" xmlns:xs="http://www.w3.org/2001/XMLSchema">
        <xsd:restriction xmlns:xs="http://www.w3.org/2001/XMLSchema" xmlns:xsd="http://www.w3.org/2001/XMLSchema" base="dms:Text"/>
      </xs: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Props1.xml><?xml version="1.0" encoding="utf-8"?>
<ds:datastoreItem xmlns:ds="http://schemas.openxmlformats.org/officeDocument/2006/customXml" ds:itemID="{AFE0FF7A-4FE6-4EC5-A4EC-CFE87BA004BE}">
  <ds:schemaRefs>
    <ds:schemaRef ds:uri="http://purl.org/dc/dcmitype/"/>
    <ds:schemaRef ds:uri="2756fc0e-bb0e-4815-9c00-e377f5afd0cd"/>
    <ds:schemaRef ds:uri="http://purl.org/dc/terms/"/>
    <ds:schemaRef ds:uri="http://schemas.openxmlformats.org/package/2006/metadata/core-properties"/>
    <ds:schemaRef ds:uri="http://schemas.microsoft.com/office/2006/documentManagement/types"/>
    <ds:schemaRef ds:uri="7f18f5fb-7509-40be-a206-27f5bb809df3"/>
    <ds:schemaRef ds:uri="http://purl.org/dc/elements/1.1/"/>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56B9A4C6-692C-4BD4-B7E7-D749299ED5B4}">
  <ds:schemaRefs>
    <ds:schemaRef ds:uri="http://schemas.microsoft.com/sharepoint/v3/contenttype/forms"/>
    <ds:schemaRef ds:uri="http://www.star-group.net/schemas/transit/filters/textdata"/>
  </ds:schemaRefs>
</ds:datastoreItem>
</file>

<file path=customXml/itemProps3.xml><?xml version="1.0" encoding="utf-8"?>
<ds:datastoreItem xmlns:ds="http://schemas.openxmlformats.org/officeDocument/2006/customXml" ds:itemID="{D1FA0F31-05FF-44E3-B8AD-30D9F8E0E672}">
  <ds:schemaRefs>
    <ds:schemaRef ds:uri="http://schemas.microsoft.com/office/2006/metadata/contentType"/>
    <ds:schemaRef ds:uri="http://schemas.microsoft.com/office/2006/metadata/properties/metaAttributes"/>
    <ds:schemaRef ds:uri="http://www.star-group.net/schemas/transit/filters/textdata"/>
    <ds:schemaRef ds:uri="http://www.w3.org/2001/XMLSchema"/>
    <ds:schemaRef ds:uri="http://schemas.microsoft.com/office/2006/metadata/properties"/>
    <ds:schemaRef ds:uri="2756fc0e-bb0e-4815-9c00-e377f5afd0cd"/>
    <ds:schemaRef ds:uri="7f18f5fb-7509-40be-a206-27f5bb809d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C30F5C-3EBE-4A43-B09B-26BC8BDE1469}">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350</Words>
  <Characters>2469</Characters>
  <Application>Microsoft Office Word</Application>
  <DocSecurity>0</DocSecurity>
  <Lines>20</Lines>
  <Paragraphs>5</Paragraphs>
  <ScaleCrop>false</ScaleCrop>
  <HeadingPairs>
    <vt:vector size="6" baseType="variant">
      <vt:variant>
        <vt:lpstr>Tytuł</vt:lpstr>
      </vt:variant>
      <vt:variant>
        <vt:i4>1</vt:i4>
      </vt:variant>
      <vt:variant>
        <vt:lpstr>Pavadinimas</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2814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Karin Felgner</dc:creator>
  <cp:lastModifiedBy>Małgorzata Chołuj</cp:lastModifiedBy>
  <cp:revision>4</cp:revision>
  <cp:lastPrinted>2022-08-23T13:58:00Z</cp:lastPrinted>
  <dcterms:created xsi:type="dcterms:W3CDTF">2023-02-07T07:45:00Z</dcterms:created>
  <dcterms:modified xsi:type="dcterms:W3CDTF">2023-02-07T08:01:00Z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0x0101009F511BBCB3143A41BDE293080A98B3D7</vt:lpwstr>
  </property>
</Properties>
</file>